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7DDF0" w14:textId="3BDF2BA6" w:rsidR="007B6479" w:rsidRPr="001173E8" w:rsidRDefault="007B6479" w:rsidP="007B6479">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From Shares to Social Ties: Social Media Self-Disclosure, Self-</w:t>
      </w:r>
      <w:r w:rsidR="00530A80">
        <w:rPr>
          <w:rFonts w:ascii="Times New Roman" w:hAnsi="Times New Roman" w:cs="Times New Roman"/>
          <w:b/>
          <w:bCs/>
          <w:sz w:val="24"/>
          <w:szCs w:val="24"/>
        </w:rPr>
        <w:t>P</w:t>
      </w:r>
      <w:r>
        <w:rPr>
          <w:rFonts w:ascii="Times New Roman" w:hAnsi="Times New Roman" w:cs="Times New Roman"/>
          <w:b/>
          <w:bCs/>
          <w:sz w:val="24"/>
          <w:szCs w:val="24"/>
        </w:rPr>
        <w:t>resentation, and Social Benefits</w:t>
      </w:r>
      <w:r w:rsidR="00530A80">
        <w:rPr>
          <w:rFonts w:ascii="Times New Roman" w:hAnsi="Times New Roman" w:cs="Times New Roman"/>
          <w:b/>
          <w:bCs/>
          <w:sz w:val="24"/>
          <w:szCs w:val="24"/>
        </w:rPr>
        <w:t xml:space="preserve"> in a Collectivistic Cultural </w:t>
      </w:r>
      <w:r w:rsidR="009C4F20">
        <w:rPr>
          <w:rFonts w:ascii="Times New Roman" w:hAnsi="Times New Roman" w:cs="Times New Roman"/>
          <w:b/>
          <w:bCs/>
          <w:sz w:val="24"/>
          <w:szCs w:val="24"/>
        </w:rPr>
        <w:t>Setting</w:t>
      </w:r>
    </w:p>
    <w:p w14:paraId="278A7351" w14:textId="11E81418" w:rsidR="007B6479" w:rsidRDefault="007B6479" w:rsidP="007B6479">
      <w:pPr>
        <w:jc w:val="center"/>
        <w:rPr>
          <w:rFonts w:ascii="Times New Roman" w:hAnsi="Times New Roman" w:cs="Times New Roman"/>
          <w:b/>
          <w:bCs/>
          <w:sz w:val="24"/>
          <w:szCs w:val="24"/>
        </w:rPr>
      </w:pPr>
      <w:r>
        <w:rPr>
          <w:rFonts w:ascii="Times New Roman" w:hAnsi="Times New Roman" w:cs="Times New Roman"/>
          <w:b/>
          <w:bCs/>
          <w:sz w:val="24"/>
          <w:szCs w:val="24"/>
        </w:rPr>
        <w:t>Running Head:</w:t>
      </w:r>
      <w:r w:rsidRPr="007B6479">
        <w:rPr>
          <w:rFonts w:ascii="Times New Roman" w:hAnsi="Times New Roman" w:cs="Times New Roman"/>
          <w:sz w:val="24"/>
          <w:szCs w:val="24"/>
        </w:rPr>
        <w:t xml:space="preserve"> From Shares to Social Ties</w:t>
      </w:r>
      <w:r>
        <w:rPr>
          <w:rFonts w:ascii="Times New Roman" w:hAnsi="Times New Roman" w:cs="Times New Roman"/>
          <w:b/>
          <w:bCs/>
          <w:sz w:val="24"/>
          <w:szCs w:val="24"/>
        </w:rPr>
        <w:br w:type="page"/>
      </w:r>
    </w:p>
    <w:p w14:paraId="6FEEFEB4" w14:textId="6C0F71B7" w:rsidR="00CC39AD" w:rsidRDefault="00CC39AD" w:rsidP="00CC39AD">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Abstract</w:t>
      </w:r>
    </w:p>
    <w:p w14:paraId="34CA4390" w14:textId="7CB5D625" w:rsidR="004E065F" w:rsidRDefault="009C5CD2" w:rsidP="000E39A6">
      <w:pPr>
        <w:spacing w:after="0" w:line="480" w:lineRule="auto"/>
        <w:ind w:firstLine="720"/>
        <w:rPr>
          <w:rFonts w:ascii="Times New Roman" w:hAnsi="Times New Roman" w:cs="Times New Roman"/>
          <w:sz w:val="24"/>
          <w:szCs w:val="24"/>
        </w:rPr>
      </w:pPr>
      <w:r w:rsidRPr="007836ED">
        <w:rPr>
          <w:rFonts w:ascii="Times New Roman" w:hAnsi="Times New Roman" w:cs="Times New Roman"/>
          <w:sz w:val="24"/>
          <w:szCs w:val="24"/>
        </w:rPr>
        <w:t xml:space="preserve">Drawing on Uses and Gratifications Theory, </w:t>
      </w:r>
      <w:r w:rsidR="00FB1E55">
        <w:rPr>
          <w:rFonts w:ascii="Times New Roman" w:hAnsi="Times New Roman" w:cs="Times New Roman"/>
          <w:sz w:val="24"/>
          <w:szCs w:val="24"/>
        </w:rPr>
        <w:t xml:space="preserve">this </w:t>
      </w:r>
      <w:r>
        <w:rPr>
          <w:rFonts w:ascii="Times New Roman" w:hAnsi="Times New Roman" w:cs="Times New Roman"/>
          <w:sz w:val="24"/>
          <w:szCs w:val="24"/>
        </w:rPr>
        <w:t>study</w:t>
      </w:r>
      <w:r w:rsidRPr="007836ED">
        <w:rPr>
          <w:rFonts w:ascii="Times New Roman" w:hAnsi="Times New Roman" w:cs="Times New Roman"/>
          <w:sz w:val="24"/>
          <w:szCs w:val="24"/>
        </w:rPr>
        <w:t xml:space="preserve"> investigates the</w:t>
      </w:r>
      <w:r w:rsidR="00C43B65">
        <w:rPr>
          <w:rFonts w:ascii="Times New Roman" w:hAnsi="Times New Roman" w:cs="Times New Roman"/>
          <w:sz w:val="24"/>
          <w:szCs w:val="24"/>
        </w:rPr>
        <w:t xml:space="preserve"> link</w:t>
      </w:r>
      <w:r w:rsidR="002B6B76">
        <w:rPr>
          <w:rFonts w:ascii="Times New Roman" w:hAnsi="Times New Roman" w:cs="Times New Roman"/>
          <w:sz w:val="24"/>
          <w:szCs w:val="24"/>
        </w:rPr>
        <w:t xml:space="preserve"> between</w:t>
      </w:r>
      <w:r w:rsidRPr="007836ED">
        <w:rPr>
          <w:rFonts w:ascii="Times New Roman" w:hAnsi="Times New Roman" w:cs="Times New Roman"/>
          <w:sz w:val="24"/>
          <w:szCs w:val="24"/>
        </w:rPr>
        <w:t xml:space="preserve"> social media self-disclosure and self-presentation, and </w:t>
      </w:r>
      <w:r w:rsidR="00BD1899">
        <w:rPr>
          <w:rFonts w:ascii="Times New Roman" w:hAnsi="Times New Roman" w:cs="Times New Roman"/>
          <w:sz w:val="24"/>
          <w:szCs w:val="24"/>
        </w:rPr>
        <w:t>perceived</w:t>
      </w:r>
      <w:r w:rsidR="004926A4">
        <w:rPr>
          <w:rFonts w:ascii="Times New Roman" w:hAnsi="Times New Roman" w:cs="Times New Roman"/>
          <w:sz w:val="24"/>
          <w:szCs w:val="24"/>
        </w:rPr>
        <w:t xml:space="preserve"> interpersonal </w:t>
      </w:r>
      <w:r w:rsidR="00BD1899">
        <w:rPr>
          <w:rFonts w:ascii="Times New Roman" w:hAnsi="Times New Roman" w:cs="Times New Roman"/>
          <w:sz w:val="24"/>
          <w:szCs w:val="24"/>
        </w:rPr>
        <w:t>benefits</w:t>
      </w:r>
      <w:r w:rsidRPr="007836ED">
        <w:rPr>
          <w:rFonts w:ascii="Times New Roman" w:hAnsi="Times New Roman" w:cs="Times New Roman"/>
          <w:sz w:val="24"/>
          <w:szCs w:val="24"/>
        </w:rPr>
        <w:t>.</w:t>
      </w:r>
      <w:r>
        <w:rPr>
          <w:rFonts w:ascii="Times New Roman" w:hAnsi="Times New Roman" w:cs="Times New Roman"/>
          <w:sz w:val="24"/>
          <w:szCs w:val="24"/>
        </w:rPr>
        <w:t xml:space="preserve"> Wh</w:t>
      </w:r>
      <w:r w:rsidR="00760CF8">
        <w:rPr>
          <w:rFonts w:ascii="Times New Roman" w:hAnsi="Times New Roman" w:cs="Times New Roman"/>
          <w:sz w:val="24"/>
          <w:szCs w:val="24"/>
        </w:rPr>
        <w:t>ereas</w:t>
      </w:r>
      <w:r>
        <w:rPr>
          <w:rFonts w:ascii="Times New Roman" w:hAnsi="Times New Roman" w:cs="Times New Roman"/>
          <w:sz w:val="24"/>
          <w:szCs w:val="24"/>
        </w:rPr>
        <w:t xml:space="preserve"> self-disclosure </w:t>
      </w:r>
      <w:r w:rsidR="0043127C">
        <w:rPr>
          <w:rFonts w:ascii="Times New Roman" w:hAnsi="Times New Roman" w:cs="Times New Roman"/>
          <w:sz w:val="24"/>
          <w:szCs w:val="24"/>
        </w:rPr>
        <w:t xml:space="preserve">involves communicating </w:t>
      </w:r>
      <w:r>
        <w:rPr>
          <w:rFonts w:ascii="Times New Roman" w:hAnsi="Times New Roman" w:cs="Times New Roman"/>
          <w:sz w:val="24"/>
          <w:szCs w:val="24"/>
        </w:rPr>
        <w:t xml:space="preserve">personal facts, self-presentation </w:t>
      </w:r>
      <w:r w:rsidR="002F7CFF">
        <w:rPr>
          <w:rFonts w:ascii="Times New Roman" w:hAnsi="Times New Roman" w:cs="Times New Roman"/>
          <w:sz w:val="24"/>
          <w:szCs w:val="24"/>
        </w:rPr>
        <w:t xml:space="preserve">describes </w:t>
      </w:r>
      <w:r w:rsidR="00F4000B">
        <w:rPr>
          <w:rFonts w:ascii="Times New Roman" w:hAnsi="Times New Roman" w:cs="Times New Roman"/>
          <w:sz w:val="24"/>
          <w:szCs w:val="24"/>
        </w:rPr>
        <w:t xml:space="preserve">selectively </w:t>
      </w:r>
      <w:r w:rsidR="00F07342">
        <w:rPr>
          <w:rFonts w:ascii="Times New Roman" w:hAnsi="Times New Roman" w:cs="Times New Roman"/>
          <w:sz w:val="24"/>
          <w:szCs w:val="24"/>
        </w:rPr>
        <w:t>using</w:t>
      </w:r>
      <w:r>
        <w:rPr>
          <w:rFonts w:ascii="Times New Roman" w:hAnsi="Times New Roman" w:cs="Times New Roman"/>
          <w:sz w:val="24"/>
          <w:szCs w:val="24"/>
        </w:rPr>
        <w:t xml:space="preserve"> self-enhanc</w:t>
      </w:r>
      <w:r w:rsidR="002F7902">
        <w:rPr>
          <w:rFonts w:ascii="Times New Roman" w:hAnsi="Times New Roman" w:cs="Times New Roman"/>
          <w:sz w:val="24"/>
          <w:szCs w:val="24"/>
        </w:rPr>
        <w:t>ing</w:t>
      </w:r>
      <w:r>
        <w:rPr>
          <w:rFonts w:ascii="Times New Roman" w:hAnsi="Times New Roman" w:cs="Times New Roman"/>
          <w:sz w:val="24"/>
          <w:szCs w:val="24"/>
        </w:rPr>
        <w:t xml:space="preserve"> </w:t>
      </w:r>
      <w:r w:rsidR="002F7902">
        <w:rPr>
          <w:rFonts w:ascii="Times New Roman" w:hAnsi="Times New Roman" w:cs="Times New Roman"/>
          <w:sz w:val="24"/>
          <w:szCs w:val="24"/>
        </w:rPr>
        <w:t>information</w:t>
      </w:r>
      <w:r w:rsidR="007408E3">
        <w:rPr>
          <w:rFonts w:ascii="Times New Roman" w:hAnsi="Times New Roman" w:cs="Times New Roman"/>
          <w:sz w:val="24"/>
          <w:szCs w:val="24"/>
        </w:rPr>
        <w:t xml:space="preserve"> </w:t>
      </w:r>
      <w:r w:rsidR="0034213F">
        <w:rPr>
          <w:rFonts w:ascii="Times New Roman" w:hAnsi="Times New Roman" w:cs="Times New Roman"/>
          <w:sz w:val="24"/>
          <w:szCs w:val="24"/>
        </w:rPr>
        <w:t>to</w:t>
      </w:r>
      <w:r w:rsidR="000D3DD2">
        <w:rPr>
          <w:rFonts w:ascii="Times New Roman" w:hAnsi="Times New Roman" w:cs="Times New Roman"/>
          <w:sz w:val="24"/>
          <w:szCs w:val="24"/>
        </w:rPr>
        <w:t xml:space="preserve"> influence</w:t>
      </w:r>
      <w:r>
        <w:rPr>
          <w:rFonts w:ascii="Times New Roman" w:hAnsi="Times New Roman" w:cs="Times New Roman"/>
          <w:sz w:val="24"/>
          <w:szCs w:val="24"/>
        </w:rPr>
        <w:t xml:space="preserve"> others’ </w:t>
      </w:r>
      <w:r w:rsidR="00611B44">
        <w:rPr>
          <w:rFonts w:ascii="Times New Roman" w:hAnsi="Times New Roman" w:cs="Times New Roman"/>
          <w:sz w:val="24"/>
          <w:szCs w:val="24"/>
        </w:rPr>
        <w:t>impressions</w:t>
      </w:r>
      <w:r>
        <w:rPr>
          <w:rFonts w:ascii="Times New Roman" w:hAnsi="Times New Roman" w:cs="Times New Roman"/>
          <w:sz w:val="24"/>
          <w:szCs w:val="24"/>
        </w:rPr>
        <w:t xml:space="preserve">. We conducted </w:t>
      </w:r>
      <w:r w:rsidR="00033B2C">
        <w:rPr>
          <w:rFonts w:ascii="Times New Roman" w:hAnsi="Times New Roman" w:cs="Times New Roman"/>
          <w:sz w:val="24"/>
          <w:szCs w:val="24"/>
        </w:rPr>
        <w:t>a cross-sectional s</w:t>
      </w:r>
      <w:r w:rsidR="00460033">
        <w:rPr>
          <w:rFonts w:ascii="Times New Roman" w:hAnsi="Times New Roman" w:cs="Times New Roman"/>
          <w:sz w:val="24"/>
          <w:szCs w:val="24"/>
        </w:rPr>
        <w:t>urvey</w:t>
      </w:r>
      <w:r>
        <w:rPr>
          <w:rFonts w:ascii="Times New Roman" w:hAnsi="Times New Roman" w:cs="Times New Roman"/>
          <w:sz w:val="24"/>
          <w:szCs w:val="24"/>
        </w:rPr>
        <w:t xml:space="preserve"> </w:t>
      </w:r>
      <w:r w:rsidR="00460033">
        <w:rPr>
          <w:rFonts w:ascii="Times New Roman" w:hAnsi="Times New Roman" w:cs="Times New Roman"/>
          <w:sz w:val="24"/>
          <w:szCs w:val="24"/>
        </w:rPr>
        <w:t>with</w:t>
      </w:r>
      <w:r>
        <w:rPr>
          <w:rFonts w:ascii="Times New Roman" w:hAnsi="Times New Roman" w:cs="Times New Roman"/>
          <w:sz w:val="24"/>
          <w:szCs w:val="24"/>
        </w:rPr>
        <w:t xml:space="preserve"> participants </w:t>
      </w:r>
      <w:r w:rsidR="00FC4948">
        <w:rPr>
          <w:rFonts w:ascii="Times New Roman" w:hAnsi="Times New Roman" w:cs="Times New Roman"/>
          <w:sz w:val="24"/>
          <w:szCs w:val="24"/>
        </w:rPr>
        <w:t>from Brazil</w:t>
      </w:r>
      <w:r w:rsidR="0041420A">
        <w:rPr>
          <w:rFonts w:ascii="Times New Roman" w:hAnsi="Times New Roman" w:cs="Times New Roman"/>
          <w:sz w:val="24"/>
          <w:szCs w:val="24"/>
        </w:rPr>
        <w:t xml:space="preserve"> (</w:t>
      </w:r>
      <w:r w:rsidR="0041420A" w:rsidRPr="00D53734">
        <w:rPr>
          <w:rFonts w:ascii="Times New Roman" w:hAnsi="Times New Roman" w:cs="Times New Roman"/>
          <w:i/>
          <w:iCs/>
          <w:sz w:val="24"/>
          <w:szCs w:val="24"/>
        </w:rPr>
        <w:t>n</w:t>
      </w:r>
      <w:r w:rsidR="0041420A">
        <w:rPr>
          <w:rFonts w:ascii="Times New Roman" w:hAnsi="Times New Roman" w:cs="Times New Roman"/>
          <w:sz w:val="24"/>
          <w:szCs w:val="24"/>
        </w:rPr>
        <w:t xml:space="preserve"> = </w:t>
      </w:r>
      <w:r w:rsidR="00D53734">
        <w:rPr>
          <w:rFonts w:ascii="Times New Roman" w:hAnsi="Times New Roman" w:cs="Times New Roman"/>
          <w:sz w:val="24"/>
          <w:szCs w:val="24"/>
        </w:rPr>
        <w:t>216</w:t>
      </w:r>
      <w:r w:rsidR="0041420A">
        <w:rPr>
          <w:rFonts w:ascii="Times New Roman" w:hAnsi="Times New Roman" w:cs="Times New Roman"/>
          <w:sz w:val="24"/>
          <w:szCs w:val="24"/>
        </w:rPr>
        <w:t>)</w:t>
      </w:r>
      <w:r w:rsidR="00FC4948">
        <w:rPr>
          <w:rFonts w:ascii="Times New Roman" w:hAnsi="Times New Roman" w:cs="Times New Roman"/>
          <w:sz w:val="24"/>
          <w:szCs w:val="24"/>
        </w:rPr>
        <w:t xml:space="preserve"> and Indonesia</w:t>
      </w:r>
      <w:r w:rsidR="00856F0C">
        <w:rPr>
          <w:rFonts w:ascii="Times New Roman" w:hAnsi="Times New Roman" w:cs="Times New Roman"/>
          <w:sz w:val="24"/>
          <w:szCs w:val="24"/>
        </w:rPr>
        <w:t xml:space="preserve"> (</w:t>
      </w:r>
      <w:r w:rsidR="00856F0C" w:rsidRPr="00D53734">
        <w:rPr>
          <w:rFonts w:ascii="Times New Roman" w:hAnsi="Times New Roman" w:cs="Times New Roman"/>
          <w:i/>
          <w:iCs/>
          <w:sz w:val="24"/>
          <w:szCs w:val="24"/>
        </w:rPr>
        <w:t>n</w:t>
      </w:r>
      <w:r w:rsidR="00856F0C">
        <w:rPr>
          <w:rFonts w:ascii="Times New Roman" w:hAnsi="Times New Roman" w:cs="Times New Roman"/>
          <w:sz w:val="24"/>
          <w:szCs w:val="24"/>
        </w:rPr>
        <w:t xml:space="preserve"> = </w:t>
      </w:r>
      <w:r w:rsidR="00D53734">
        <w:rPr>
          <w:rFonts w:ascii="Times New Roman" w:hAnsi="Times New Roman" w:cs="Times New Roman"/>
          <w:sz w:val="24"/>
          <w:szCs w:val="24"/>
        </w:rPr>
        <w:t>227</w:t>
      </w:r>
      <w:r w:rsidR="00856F0C">
        <w:rPr>
          <w:rFonts w:ascii="Times New Roman" w:hAnsi="Times New Roman" w:cs="Times New Roman"/>
          <w:sz w:val="24"/>
          <w:szCs w:val="24"/>
        </w:rPr>
        <w:t>)</w:t>
      </w:r>
      <w:r w:rsidR="00724200">
        <w:rPr>
          <w:rFonts w:ascii="Times New Roman" w:hAnsi="Times New Roman" w:cs="Times New Roman"/>
          <w:sz w:val="24"/>
          <w:szCs w:val="24"/>
        </w:rPr>
        <w:t xml:space="preserve">, </w:t>
      </w:r>
      <w:r w:rsidR="00C70E5F">
        <w:rPr>
          <w:rFonts w:ascii="Times New Roman" w:hAnsi="Times New Roman" w:cs="Times New Roman"/>
          <w:sz w:val="24"/>
          <w:szCs w:val="24"/>
        </w:rPr>
        <w:t>examining whether</w:t>
      </w:r>
      <w:r w:rsidR="00315CEE">
        <w:rPr>
          <w:rFonts w:ascii="Times New Roman" w:hAnsi="Times New Roman" w:cs="Times New Roman"/>
          <w:sz w:val="24"/>
          <w:szCs w:val="24"/>
        </w:rPr>
        <w:t xml:space="preserve"> </w:t>
      </w:r>
      <w:r w:rsidR="00C775EA">
        <w:rPr>
          <w:rFonts w:ascii="Times New Roman" w:hAnsi="Times New Roman" w:cs="Times New Roman"/>
          <w:sz w:val="24"/>
          <w:szCs w:val="24"/>
        </w:rPr>
        <w:t xml:space="preserve">findings </w:t>
      </w:r>
      <w:r w:rsidR="00EF5B33">
        <w:rPr>
          <w:rFonts w:ascii="Times New Roman" w:hAnsi="Times New Roman" w:cs="Times New Roman"/>
          <w:sz w:val="24"/>
          <w:szCs w:val="24"/>
        </w:rPr>
        <w:t xml:space="preserve">from predominantly individualistic samples </w:t>
      </w:r>
      <w:r w:rsidR="00263DB8">
        <w:rPr>
          <w:rFonts w:ascii="Times New Roman" w:hAnsi="Times New Roman" w:cs="Times New Roman"/>
          <w:sz w:val="24"/>
          <w:szCs w:val="24"/>
        </w:rPr>
        <w:t xml:space="preserve">generalise </w:t>
      </w:r>
      <w:r w:rsidR="00DE4F91">
        <w:rPr>
          <w:rFonts w:ascii="Times New Roman" w:hAnsi="Times New Roman" w:cs="Times New Roman"/>
          <w:sz w:val="24"/>
          <w:szCs w:val="24"/>
        </w:rPr>
        <w:t>to</w:t>
      </w:r>
      <w:r w:rsidR="00407FE5">
        <w:rPr>
          <w:rFonts w:ascii="Times New Roman" w:hAnsi="Times New Roman" w:cs="Times New Roman"/>
          <w:sz w:val="24"/>
          <w:szCs w:val="24"/>
        </w:rPr>
        <w:t xml:space="preserve"> collectivistic context</w:t>
      </w:r>
      <w:r w:rsidR="00315CEE">
        <w:rPr>
          <w:rFonts w:ascii="Times New Roman" w:hAnsi="Times New Roman" w:cs="Times New Roman"/>
          <w:sz w:val="24"/>
          <w:szCs w:val="24"/>
        </w:rPr>
        <w:t>s</w:t>
      </w:r>
      <w:r>
        <w:rPr>
          <w:rFonts w:ascii="Times New Roman" w:hAnsi="Times New Roman" w:cs="Times New Roman"/>
          <w:sz w:val="24"/>
          <w:szCs w:val="24"/>
        </w:rPr>
        <w:t>.</w:t>
      </w:r>
      <w:r w:rsidR="00D37F69">
        <w:rPr>
          <w:rFonts w:ascii="Times New Roman" w:hAnsi="Times New Roman" w:cs="Times New Roman"/>
          <w:sz w:val="24"/>
          <w:szCs w:val="24"/>
        </w:rPr>
        <w:t xml:space="preserve"> </w:t>
      </w:r>
      <w:r w:rsidR="00C43B15">
        <w:rPr>
          <w:rFonts w:ascii="Times New Roman" w:hAnsi="Times New Roman" w:cs="Times New Roman"/>
          <w:sz w:val="24"/>
          <w:szCs w:val="24"/>
        </w:rPr>
        <w:t>T</w:t>
      </w:r>
      <w:r w:rsidR="00D37F69">
        <w:rPr>
          <w:rFonts w:ascii="Times New Roman" w:hAnsi="Times New Roman" w:cs="Times New Roman"/>
          <w:sz w:val="24"/>
          <w:szCs w:val="24"/>
        </w:rPr>
        <w:t xml:space="preserve">aking the novel approach of considering </w:t>
      </w:r>
      <w:r w:rsidR="00904DAF">
        <w:rPr>
          <w:rFonts w:ascii="Times New Roman" w:hAnsi="Times New Roman" w:cs="Times New Roman"/>
          <w:sz w:val="24"/>
          <w:szCs w:val="24"/>
        </w:rPr>
        <w:t xml:space="preserve">self-presentation and self-disclosure </w:t>
      </w:r>
      <w:r w:rsidR="00D37F69">
        <w:rPr>
          <w:rFonts w:ascii="Times New Roman" w:hAnsi="Times New Roman" w:cs="Times New Roman"/>
          <w:sz w:val="24"/>
          <w:szCs w:val="24"/>
        </w:rPr>
        <w:t>simultaneously</w:t>
      </w:r>
      <w:r w:rsidR="00904DAF">
        <w:rPr>
          <w:rFonts w:ascii="Times New Roman" w:hAnsi="Times New Roman" w:cs="Times New Roman"/>
          <w:sz w:val="24"/>
          <w:szCs w:val="24"/>
        </w:rPr>
        <w:t>, we aimed to clarify their distinct contributions</w:t>
      </w:r>
      <w:r w:rsidR="00BC28C9">
        <w:rPr>
          <w:rFonts w:ascii="Times New Roman" w:hAnsi="Times New Roman" w:cs="Times New Roman"/>
          <w:sz w:val="24"/>
          <w:szCs w:val="24"/>
        </w:rPr>
        <w:t>.</w:t>
      </w:r>
      <w:r w:rsidR="00D37F69">
        <w:rPr>
          <w:rFonts w:ascii="Times New Roman" w:hAnsi="Times New Roman" w:cs="Times New Roman"/>
          <w:sz w:val="24"/>
          <w:szCs w:val="24"/>
        </w:rPr>
        <w:t xml:space="preserve"> </w:t>
      </w:r>
      <w:r w:rsidR="00904DAF">
        <w:rPr>
          <w:rFonts w:ascii="Times New Roman" w:hAnsi="Times New Roman" w:cs="Times New Roman"/>
          <w:sz w:val="24"/>
          <w:szCs w:val="24"/>
        </w:rPr>
        <w:t>B</w:t>
      </w:r>
      <w:r w:rsidR="00A61AFC">
        <w:rPr>
          <w:rFonts w:ascii="Times New Roman" w:hAnsi="Times New Roman" w:cs="Times New Roman"/>
          <w:sz w:val="24"/>
          <w:szCs w:val="24"/>
        </w:rPr>
        <w:t xml:space="preserve">oth were </w:t>
      </w:r>
      <w:r>
        <w:rPr>
          <w:rFonts w:ascii="Times New Roman" w:hAnsi="Times New Roman" w:cs="Times New Roman"/>
          <w:sz w:val="24"/>
          <w:szCs w:val="24"/>
        </w:rPr>
        <w:t>positive</w:t>
      </w:r>
      <w:r w:rsidR="00A61AFC">
        <w:rPr>
          <w:rFonts w:ascii="Times New Roman" w:hAnsi="Times New Roman" w:cs="Times New Roman"/>
          <w:sz w:val="24"/>
          <w:szCs w:val="24"/>
        </w:rPr>
        <w:t>ly</w:t>
      </w:r>
      <w:r>
        <w:rPr>
          <w:rFonts w:ascii="Times New Roman" w:hAnsi="Times New Roman" w:cs="Times New Roman"/>
          <w:sz w:val="24"/>
          <w:szCs w:val="24"/>
        </w:rPr>
        <w:t xml:space="preserve"> associat</w:t>
      </w:r>
      <w:r w:rsidR="00A61AFC">
        <w:rPr>
          <w:rFonts w:ascii="Times New Roman" w:hAnsi="Times New Roman" w:cs="Times New Roman"/>
          <w:sz w:val="24"/>
          <w:szCs w:val="24"/>
        </w:rPr>
        <w:t>ed</w:t>
      </w:r>
      <w:r>
        <w:rPr>
          <w:rFonts w:ascii="Times New Roman" w:hAnsi="Times New Roman" w:cs="Times New Roman"/>
          <w:sz w:val="24"/>
          <w:szCs w:val="24"/>
        </w:rPr>
        <w:t xml:space="preserve"> </w:t>
      </w:r>
      <w:r w:rsidR="00A61AFC">
        <w:rPr>
          <w:rFonts w:ascii="Times New Roman" w:hAnsi="Times New Roman" w:cs="Times New Roman"/>
          <w:sz w:val="24"/>
          <w:szCs w:val="24"/>
        </w:rPr>
        <w:t xml:space="preserve">with </w:t>
      </w:r>
      <w:r w:rsidR="00904DAF">
        <w:rPr>
          <w:rFonts w:ascii="Times New Roman" w:hAnsi="Times New Roman" w:cs="Times New Roman"/>
          <w:sz w:val="24"/>
          <w:szCs w:val="24"/>
        </w:rPr>
        <w:t xml:space="preserve">perceived </w:t>
      </w:r>
      <w:r w:rsidR="00AE3226">
        <w:rPr>
          <w:rFonts w:ascii="Times New Roman" w:hAnsi="Times New Roman" w:cs="Times New Roman"/>
          <w:sz w:val="24"/>
          <w:szCs w:val="24"/>
        </w:rPr>
        <w:t xml:space="preserve">interpersonal outcomes: </w:t>
      </w:r>
      <w:r>
        <w:rPr>
          <w:rFonts w:ascii="Times New Roman" w:hAnsi="Times New Roman" w:cs="Times New Roman"/>
          <w:sz w:val="24"/>
          <w:szCs w:val="24"/>
        </w:rPr>
        <w:t>relationship maintenance</w:t>
      </w:r>
      <w:r w:rsidR="002C53A8">
        <w:rPr>
          <w:rFonts w:ascii="Times New Roman" w:hAnsi="Times New Roman" w:cs="Times New Roman"/>
          <w:sz w:val="24"/>
          <w:szCs w:val="24"/>
        </w:rPr>
        <w:t xml:space="preserve">, </w:t>
      </w:r>
      <w:r>
        <w:rPr>
          <w:rFonts w:ascii="Times New Roman" w:hAnsi="Times New Roman" w:cs="Times New Roman"/>
          <w:sz w:val="24"/>
          <w:szCs w:val="24"/>
        </w:rPr>
        <w:t>initiation,</w:t>
      </w:r>
      <w:r w:rsidR="00744391">
        <w:rPr>
          <w:rFonts w:ascii="Times New Roman" w:hAnsi="Times New Roman" w:cs="Times New Roman"/>
          <w:sz w:val="24"/>
          <w:szCs w:val="24"/>
        </w:rPr>
        <w:t xml:space="preserve"> closeness, </w:t>
      </w:r>
      <w:r>
        <w:rPr>
          <w:rFonts w:ascii="Times New Roman" w:hAnsi="Times New Roman" w:cs="Times New Roman"/>
          <w:sz w:val="24"/>
          <w:szCs w:val="24"/>
        </w:rPr>
        <w:t>attention</w:t>
      </w:r>
      <w:r w:rsidR="00457EEF">
        <w:rPr>
          <w:rFonts w:ascii="Times New Roman" w:hAnsi="Times New Roman" w:cs="Times New Roman"/>
          <w:sz w:val="24"/>
          <w:szCs w:val="24"/>
        </w:rPr>
        <w:t>,</w:t>
      </w:r>
      <w:r>
        <w:rPr>
          <w:rFonts w:ascii="Times New Roman" w:hAnsi="Times New Roman" w:cs="Times New Roman"/>
          <w:sz w:val="24"/>
          <w:szCs w:val="24"/>
        </w:rPr>
        <w:t xml:space="preserve"> validation</w:t>
      </w:r>
      <w:r w:rsidR="00744391">
        <w:rPr>
          <w:rFonts w:ascii="Times New Roman" w:hAnsi="Times New Roman" w:cs="Times New Roman"/>
          <w:sz w:val="24"/>
          <w:szCs w:val="24"/>
        </w:rPr>
        <w:t>, popular</w:t>
      </w:r>
      <w:r w:rsidR="00F81BF7">
        <w:rPr>
          <w:rFonts w:ascii="Times New Roman" w:hAnsi="Times New Roman" w:cs="Times New Roman"/>
          <w:sz w:val="24"/>
          <w:szCs w:val="24"/>
        </w:rPr>
        <w:t>ity</w:t>
      </w:r>
      <w:r>
        <w:rPr>
          <w:rFonts w:ascii="Times New Roman" w:hAnsi="Times New Roman" w:cs="Times New Roman"/>
          <w:sz w:val="24"/>
          <w:szCs w:val="24"/>
        </w:rPr>
        <w:t>,</w:t>
      </w:r>
      <w:r w:rsidR="00744391">
        <w:rPr>
          <w:rFonts w:ascii="Times New Roman" w:hAnsi="Times New Roman" w:cs="Times New Roman"/>
          <w:sz w:val="24"/>
          <w:szCs w:val="24"/>
        </w:rPr>
        <w:t xml:space="preserve"> </w:t>
      </w:r>
      <w:r w:rsidR="005A0E6C">
        <w:rPr>
          <w:rFonts w:ascii="Times New Roman" w:hAnsi="Times New Roman" w:cs="Times New Roman"/>
          <w:sz w:val="24"/>
          <w:szCs w:val="24"/>
        </w:rPr>
        <w:t>social support.</w:t>
      </w:r>
      <w:r>
        <w:rPr>
          <w:rFonts w:ascii="Times New Roman" w:hAnsi="Times New Roman" w:cs="Times New Roman"/>
          <w:sz w:val="24"/>
          <w:szCs w:val="24"/>
        </w:rPr>
        <w:t xml:space="preserve"> </w:t>
      </w:r>
      <w:r w:rsidR="00DE31E8">
        <w:rPr>
          <w:rFonts w:ascii="Times New Roman" w:hAnsi="Times New Roman" w:cs="Times New Roman"/>
          <w:sz w:val="24"/>
          <w:szCs w:val="24"/>
        </w:rPr>
        <w:t xml:space="preserve">An exploratory examination of </w:t>
      </w:r>
      <w:r w:rsidR="00AC0CA0">
        <w:rPr>
          <w:rFonts w:ascii="Times New Roman" w:hAnsi="Times New Roman" w:cs="Times New Roman"/>
          <w:sz w:val="24"/>
          <w:szCs w:val="24"/>
        </w:rPr>
        <w:t xml:space="preserve">behavioural </w:t>
      </w:r>
      <w:r w:rsidR="00923395">
        <w:rPr>
          <w:rFonts w:ascii="Times New Roman" w:hAnsi="Times New Roman" w:cs="Times New Roman"/>
          <w:sz w:val="24"/>
          <w:szCs w:val="24"/>
        </w:rPr>
        <w:t>dimensions (e.g., valence, honesty, intimacy)</w:t>
      </w:r>
      <w:r w:rsidR="00257C7D">
        <w:rPr>
          <w:rFonts w:ascii="Times New Roman" w:hAnsi="Times New Roman" w:cs="Times New Roman"/>
          <w:sz w:val="24"/>
          <w:szCs w:val="24"/>
        </w:rPr>
        <w:t xml:space="preserve"> reveal</w:t>
      </w:r>
      <w:r w:rsidR="00E57524">
        <w:rPr>
          <w:rFonts w:ascii="Times New Roman" w:hAnsi="Times New Roman" w:cs="Times New Roman"/>
          <w:sz w:val="24"/>
          <w:szCs w:val="24"/>
        </w:rPr>
        <w:t>ed</w:t>
      </w:r>
      <w:r w:rsidR="00257C7D">
        <w:rPr>
          <w:rFonts w:ascii="Times New Roman" w:hAnsi="Times New Roman" w:cs="Times New Roman"/>
          <w:sz w:val="24"/>
          <w:szCs w:val="24"/>
        </w:rPr>
        <w:t xml:space="preserve"> further nuances </w:t>
      </w:r>
      <w:r w:rsidR="00494786">
        <w:rPr>
          <w:rFonts w:ascii="Times New Roman" w:hAnsi="Times New Roman" w:cs="Times New Roman"/>
          <w:sz w:val="24"/>
          <w:szCs w:val="24"/>
        </w:rPr>
        <w:t>and</w:t>
      </w:r>
      <w:r w:rsidR="00F93E04">
        <w:rPr>
          <w:rFonts w:ascii="Times New Roman" w:hAnsi="Times New Roman" w:cs="Times New Roman"/>
          <w:sz w:val="24"/>
          <w:szCs w:val="24"/>
        </w:rPr>
        <w:t xml:space="preserve"> highligh</w:t>
      </w:r>
      <w:r w:rsidR="00494786">
        <w:rPr>
          <w:rFonts w:ascii="Times New Roman" w:hAnsi="Times New Roman" w:cs="Times New Roman"/>
          <w:sz w:val="24"/>
          <w:szCs w:val="24"/>
        </w:rPr>
        <w:t>ted</w:t>
      </w:r>
      <w:r w:rsidR="0078764A">
        <w:rPr>
          <w:rFonts w:ascii="Times New Roman" w:hAnsi="Times New Roman" w:cs="Times New Roman"/>
          <w:sz w:val="24"/>
          <w:szCs w:val="24"/>
        </w:rPr>
        <w:t xml:space="preserve"> </w:t>
      </w:r>
      <w:r w:rsidR="00E14CC2">
        <w:rPr>
          <w:rFonts w:ascii="Times New Roman" w:hAnsi="Times New Roman" w:cs="Times New Roman"/>
          <w:sz w:val="24"/>
          <w:szCs w:val="24"/>
        </w:rPr>
        <w:t>conceptual</w:t>
      </w:r>
      <w:r w:rsidR="0078764A">
        <w:rPr>
          <w:rFonts w:ascii="Times New Roman" w:hAnsi="Times New Roman" w:cs="Times New Roman"/>
          <w:sz w:val="24"/>
          <w:szCs w:val="24"/>
        </w:rPr>
        <w:t xml:space="preserve"> </w:t>
      </w:r>
      <w:r w:rsidR="00E94114">
        <w:rPr>
          <w:rFonts w:ascii="Times New Roman" w:hAnsi="Times New Roman" w:cs="Times New Roman"/>
          <w:sz w:val="24"/>
          <w:szCs w:val="24"/>
        </w:rPr>
        <w:t>differences between the two</w:t>
      </w:r>
      <w:r w:rsidR="00257C7D">
        <w:rPr>
          <w:rFonts w:ascii="Times New Roman" w:hAnsi="Times New Roman" w:cs="Times New Roman"/>
          <w:sz w:val="24"/>
          <w:szCs w:val="24"/>
        </w:rPr>
        <w:t>.</w:t>
      </w:r>
      <w:r w:rsidR="00923395">
        <w:rPr>
          <w:rFonts w:ascii="Times New Roman" w:hAnsi="Times New Roman" w:cs="Times New Roman"/>
          <w:sz w:val="24"/>
          <w:szCs w:val="24"/>
        </w:rPr>
        <w:t xml:space="preserve"> </w:t>
      </w:r>
      <w:r w:rsidR="00D07300">
        <w:rPr>
          <w:rFonts w:ascii="Times New Roman" w:hAnsi="Times New Roman" w:cs="Times New Roman"/>
          <w:sz w:val="24"/>
          <w:szCs w:val="24"/>
        </w:rPr>
        <w:t xml:space="preserve">Our study </w:t>
      </w:r>
      <w:r w:rsidR="002D147A">
        <w:rPr>
          <w:rFonts w:ascii="Times New Roman" w:hAnsi="Times New Roman" w:cs="Times New Roman"/>
          <w:sz w:val="24"/>
          <w:szCs w:val="24"/>
        </w:rPr>
        <w:t>extend</w:t>
      </w:r>
      <w:r w:rsidR="00D07300">
        <w:rPr>
          <w:rFonts w:ascii="Times New Roman" w:hAnsi="Times New Roman" w:cs="Times New Roman"/>
          <w:sz w:val="24"/>
          <w:szCs w:val="24"/>
        </w:rPr>
        <w:t>s</w:t>
      </w:r>
      <w:r w:rsidR="002D147A">
        <w:rPr>
          <w:rFonts w:ascii="Times New Roman" w:hAnsi="Times New Roman" w:cs="Times New Roman"/>
          <w:sz w:val="24"/>
          <w:szCs w:val="24"/>
        </w:rPr>
        <w:t xml:space="preserve"> previous literature by</w:t>
      </w:r>
      <w:r w:rsidR="00A4200A">
        <w:rPr>
          <w:rFonts w:ascii="Times New Roman" w:hAnsi="Times New Roman" w:cs="Times New Roman"/>
          <w:sz w:val="24"/>
          <w:szCs w:val="24"/>
        </w:rPr>
        <w:t xml:space="preserve"> replicating </w:t>
      </w:r>
      <w:r w:rsidR="00E950F5">
        <w:rPr>
          <w:rFonts w:ascii="Times New Roman" w:hAnsi="Times New Roman" w:cs="Times New Roman"/>
          <w:sz w:val="24"/>
          <w:szCs w:val="24"/>
        </w:rPr>
        <w:t xml:space="preserve">findings </w:t>
      </w:r>
      <w:r w:rsidR="004379A6">
        <w:rPr>
          <w:rFonts w:ascii="Times New Roman" w:hAnsi="Times New Roman" w:cs="Times New Roman"/>
          <w:sz w:val="24"/>
          <w:szCs w:val="24"/>
        </w:rPr>
        <w:t xml:space="preserve">in </w:t>
      </w:r>
      <w:r w:rsidR="00613200">
        <w:rPr>
          <w:rFonts w:ascii="Times New Roman" w:hAnsi="Times New Roman" w:cs="Times New Roman"/>
          <w:sz w:val="24"/>
          <w:szCs w:val="24"/>
        </w:rPr>
        <w:t xml:space="preserve">collectivistic </w:t>
      </w:r>
      <w:r w:rsidR="004379A6">
        <w:rPr>
          <w:rFonts w:ascii="Times New Roman" w:hAnsi="Times New Roman" w:cs="Times New Roman"/>
          <w:sz w:val="24"/>
          <w:szCs w:val="24"/>
        </w:rPr>
        <w:t>contexts</w:t>
      </w:r>
      <w:r w:rsidR="00BF0660">
        <w:rPr>
          <w:rFonts w:ascii="Times New Roman" w:hAnsi="Times New Roman" w:cs="Times New Roman"/>
          <w:sz w:val="24"/>
          <w:szCs w:val="24"/>
        </w:rPr>
        <w:t xml:space="preserve"> and further</w:t>
      </w:r>
      <w:r w:rsidR="006E1E01">
        <w:rPr>
          <w:rFonts w:ascii="Times New Roman" w:hAnsi="Times New Roman" w:cs="Times New Roman"/>
          <w:sz w:val="24"/>
          <w:szCs w:val="24"/>
        </w:rPr>
        <w:t>s understanding</w:t>
      </w:r>
      <w:r w:rsidR="008C59FB">
        <w:rPr>
          <w:rFonts w:ascii="Times New Roman" w:hAnsi="Times New Roman" w:cs="Times New Roman"/>
          <w:sz w:val="24"/>
          <w:szCs w:val="24"/>
        </w:rPr>
        <w:t xml:space="preserve"> of how social media behaviours support interpersonal goals.</w:t>
      </w:r>
    </w:p>
    <w:p w14:paraId="00052091" w14:textId="4C57797A" w:rsidR="005A2814" w:rsidRDefault="006D5B63" w:rsidP="009C5CD2">
      <w:pPr>
        <w:spacing w:after="0" w:line="480" w:lineRule="auto"/>
        <w:rPr>
          <w:rFonts w:ascii="Times New Roman" w:hAnsi="Times New Roman" w:cs="Times New Roman"/>
          <w:sz w:val="24"/>
          <w:szCs w:val="24"/>
        </w:rPr>
      </w:pPr>
      <w:r w:rsidRPr="00097C3A">
        <w:rPr>
          <w:rFonts w:ascii="Times New Roman" w:hAnsi="Times New Roman" w:cs="Times New Roman"/>
          <w:i/>
          <w:iCs/>
          <w:sz w:val="24"/>
          <w:szCs w:val="24"/>
        </w:rPr>
        <w:t>Keywords:</w:t>
      </w:r>
      <w:r>
        <w:rPr>
          <w:rFonts w:ascii="Times New Roman" w:hAnsi="Times New Roman" w:cs="Times New Roman"/>
          <w:b/>
          <w:bCs/>
          <w:sz w:val="24"/>
          <w:szCs w:val="24"/>
        </w:rPr>
        <w:t xml:space="preserve"> </w:t>
      </w:r>
      <w:r w:rsidR="000E610D">
        <w:rPr>
          <w:rFonts w:ascii="Times New Roman" w:hAnsi="Times New Roman" w:cs="Times New Roman"/>
          <w:sz w:val="24"/>
          <w:szCs w:val="24"/>
        </w:rPr>
        <w:t>S</w:t>
      </w:r>
      <w:r w:rsidRPr="006D5B63">
        <w:rPr>
          <w:rFonts w:ascii="Times New Roman" w:hAnsi="Times New Roman" w:cs="Times New Roman"/>
          <w:sz w:val="24"/>
          <w:szCs w:val="24"/>
        </w:rPr>
        <w:t xml:space="preserve">elf-presentation, self-disclosure, social media, </w:t>
      </w:r>
      <w:r w:rsidR="008E3F71">
        <w:rPr>
          <w:rFonts w:ascii="Times New Roman" w:hAnsi="Times New Roman" w:cs="Times New Roman"/>
          <w:sz w:val="24"/>
          <w:szCs w:val="24"/>
        </w:rPr>
        <w:t xml:space="preserve">social networking sites, </w:t>
      </w:r>
      <w:r w:rsidRPr="006D5B63">
        <w:rPr>
          <w:rFonts w:ascii="Times New Roman" w:hAnsi="Times New Roman" w:cs="Times New Roman"/>
          <w:sz w:val="24"/>
          <w:szCs w:val="24"/>
        </w:rPr>
        <w:t>interpersonal relationships, interpersonal benefi</w:t>
      </w:r>
      <w:r>
        <w:rPr>
          <w:rFonts w:ascii="Times New Roman" w:hAnsi="Times New Roman" w:cs="Times New Roman"/>
          <w:sz w:val="24"/>
          <w:szCs w:val="24"/>
        </w:rPr>
        <w:t>ts</w:t>
      </w:r>
      <w:r w:rsidR="008E3F71">
        <w:rPr>
          <w:rFonts w:ascii="Times New Roman" w:hAnsi="Times New Roman" w:cs="Times New Roman"/>
          <w:sz w:val="24"/>
          <w:szCs w:val="24"/>
        </w:rPr>
        <w:t>.</w:t>
      </w:r>
      <w:r w:rsidR="00BE3680">
        <w:rPr>
          <w:rFonts w:ascii="Times New Roman" w:hAnsi="Times New Roman" w:cs="Times New Roman"/>
          <w:sz w:val="24"/>
          <w:szCs w:val="24"/>
        </w:rPr>
        <w:t xml:space="preserve"> </w:t>
      </w:r>
    </w:p>
    <w:p w14:paraId="11DAF484" w14:textId="77777777" w:rsidR="005A2814" w:rsidRDefault="005A2814" w:rsidP="009C5CD2">
      <w:pPr>
        <w:spacing w:after="0" w:line="480" w:lineRule="auto"/>
        <w:rPr>
          <w:rFonts w:ascii="Times New Roman" w:hAnsi="Times New Roman" w:cs="Times New Roman"/>
          <w:sz w:val="24"/>
          <w:szCs w:val="24"/>
        </w:rPr>
      </w:pPr>
    </w:p>
    <w:p w14:paraId="0810AA3C" w14:textId="5D0F151E" w:rsidR="00A64E91" w:rsidRPr="00A64E91" w:rsidRDefault="00A64E91" w:rsidP="00A64E91">
      <w:pPr>
        <w:spacing w:after="0" w:line="480" w:lineRule="auto"/>
        <w:jc w:val="center"/>
        <w:rPr>
          <w:rFonts w:ascii="Times New Roman" w:hAnsi="Times New Roman" w:cs="Times New Roman"/>
          <w:b/>
          <w:bCs/>
          <w:sz w:val="24"/>
          <w:szCs w:val="24"/>
        </w:rPr>
      </w:pPr>
      <w:r w:rsidRPr="00A64E91">
        <w:rPr>
          <w:rFonts w:ascii="Times New Roman" w:hAnsi="Times New Roman" w:cs="Times New Roman"/>
          <w:b/>
          <w:bCs/>
          <w:sz w:val="24"/>
          <w:szCs w:val="24"/>
        </w:rPr>
        <w:t>Statement of relevance</w:t>
      </w:r>
    </w:p>
    <w:p w14:paraId="107D0731" w14:textId="6F169E8A" w:rsidR="00CC39AD" w:rsidRPr="002D019F" w:rsidRDefault="002D019F" w:rsidP="009C5CD2">
      <w:pPr>
        <w:spacing w:after="0" w:line="480" w:lineRule="auto"/>
        <w:rPr>
          <w:rFonts w:ascii="Times New Roman" w:hAnsi="Times New Roman" w:cs="Times New Roman"/>
          <w:sz w:val="24"/>
          <w:szCs w:val="24"/>
        </w:rPr>
      </w:pPr>
      <w:r w:rsidRPr="00A64E91">
        <w:rPr>
          <w:rFonts w:ascii="Times New Roman" w:hAnsi="Times New Roman" w:cs="Times New Roman"/>
          <w:sz w:val="24"/>
          <w:szCs w:val="24"/>
        </w:rPr>
        <w:t xml:space="preserve">This study </w:t>
      </w:r>
      <w:r w:rsidR="00B64E15">
        <w:rPr>
          <w:rFonts w:ascii="Times New Roman" w:hAnsi="Times New Roman" w:cs="Times New Roman"/>
          <w:sz w:val="24"/>
          <w:szCs w:val="24"/>
        </w:rPr>
        <w:t>examines</w:t>
      </w:r>
      <w:r w:rsidR="00B64E15" w:rsidRPr="00A64E91">
        <w:rPr>
          <w:rFonts w:ascii="Times New Roman" w:hAnsi="Times New Roman" w:cs="Times New Roman"/>
          <w:sz w:val="24"/>
          <w:szCs w:val="24"/>
        </w:rPr>
        <w:t xml:space="preserve"> </w:t>
      </w:r>
      <w:r w:rsidRPr="00A64E91">
        <w:rPr>
          <w:rFonts w:ascii="Times New Roman" w:hAnsi="Times New Roman" w:cs="Times New Roman"/>
          <w:sz w:val="24"/>
          <w:szCs w:val="24"/>
        </w:rPr>
        <w:t>how everyday social media behavio</w:t>
      </w:r>
      <w:r>
        <w:rPr>
          <w:rFonts w:ascii="Times New Roman" w:hAnsi="Times New Roman" w:cs="Times New Roman"/>
          <w:sz w:val="24"/>
          <w:szCs w:val="24"/>
        </w:rPr>
        <w:t>u</w:t>
      </w:r>
      <w:r w:rsidRPr="00A64E91">
        <w:rPr>
          <w:rFonts w:ascii="Times New Roman" w:hAnsi="Times New Roman" w:cs="Times New Roman"/>
          <w:sz w:val="24"/>
          <w:szCs w:val="24"/>
        </w:rPr>
        <w:t>rs</w:t>
      </w:r>
      <w:r w:rsidR="00A5629A">
        <w:rPr>
          <w:rFonts w:ascii="Times New Roman" w:hAnsi="Times New Roman" w:cs="Times New Roman"/>
          <w:sz w:val="24"/>
          <w:szCs w:val="24"/>
        </w:rPr>
        <w:t>,</w:t>
      </w:r>
      <w:r w:rsidR="00A5629A" w:rsidRPr="00A5629A">
        <w:t xml:space="preserve"> </w:t>
      </w:r>
      <w:r w:rsidR="00A5629A" w:rsidRPr="00A5629A">
        <w:rPr>
          <w:rFonts w:ascii="Times New Roman" w:hAnsi="Times New Roman" w:cs="Times New Roman"/>
          <w:sz w:val="24"/>
          <w:szCs w:val="24"/>
        </w:rPr>
        <w:t xml:space="preserve">such as self-disclosure and self-presentation, </w:t>
      </w:r>
      <w:r w:rsidR="00B64E15">
        <w:rPr>
          <w:rFonts w:ascii="Times New Roman" w:hAnsi="Times New Roman" w:cs="Times New Roman"/>
          <w:sz w:val="24"/>
          <w:szCs w:val="24"/>
        </w:rPr>
        <w:t>are associated with</w:t>
      </w:r>
      <w:r w:rsidR="00814348">
        <w:rPr>
          <w:rFonts w:ascii="Times New Roman" w:hAnsi="Times New Roman" w:cs="Times New Roman"/>
          <w:sz w:val="24"/>
          <w:szCs w:val="24"/>
        </w:rPr>
        <w:t xml:space="preserve"> fulfilling</w:t>
      </w:r>
      <w:r w:rsidR="00A5629A">
        <w:rPr>
          <w:rFonts w:ascii="Times New Roman" w:hAnsi="Times New Roman" w:cs="Times New Roman"/>
          <w:sz w:val="24"/>
          <w:szCs w:val="24"/>
        </w:rPr>
        <w:t xml:space="preserve"> relationship goals such as</w:t>
      </w:r>
      <w:r w:rsidR="00A5629A" w:rsidRPr="00A5629A">
        <w:rPr>
          <w:rFonts w:ascii="Times New Roman" w:hAnsi="Times New Roman" w:cs="Times New Roman"/>
          <w:sz w:val="24"/>
          <w:szCs w:val="24"/>
        </w:rPr>
        <w:t xml:space="preserve"> </w:t>
      </w:r>
      <w:r w:rsidR="00A5629A">
        <w:rPr>
          <w:rFonts w:ascii="Times New Roman" w:hAnsi="Times New Roman" w:cs="Times New Roman"/>
          <w:sz w:val="24"/>
          <w:szCs w:val="24"/>
        </w:rPr>
        <w:t xml:space="preserve">maintaining </w:t>
      </w:r>
      <w:r w:rsidR="00A5629A" w:rsidRPr="00A5629A">
        <w:rPr>
          <w:rFonts w:ascii="Times New Roman" w:hAnsi="Times New Roman" w:cs="Times New Roman"/>
          <w:sz w:val="24"/>
          <w:szCs w:val="24"/>
        </w:rPr>
        <w:t>relationships, initiat</w:t>
      </w:r>
      <w:r w:rsidR="00A5629A">
        <w:rPr>
          <w:rFonts w:ascii="Times New Roman" w:hAnsi="Times New Roman" w:cs="Times New Roman"/>
          <w:sz w:val="24"/>
          <w:szCs w:val="24"/>
        </w:rPr>
        <w:t>ing</w:t>
      </w:r>
      <w:r w:rsidR="00A5629A" w:rsidRPr="00A5629A">
        <w:rPr>
          <w:rFonts w:ascii="Times New Roman" w:hAnsi="Times New Roman" w:cs="Times New Roman"/>
          <w:sz w:val="24"/>
          <w:szCs w:val="24"/>
        </w:rPr>
        <w:t xml:space="preserve"> new connections, and </w:t>
      </w:r>
      <w:r w:rsidR="00A5629A">
        <w:rPr>
          <w:rFonts w:ascii="Times New Roman" w:hAnsi="Times New Roman" w:cs="Times New Roman"/>
          <w:sz w:val="24"/>
          <w:szCs w:val="24"/>
        </w:rPr>
        <w:t>receiving validation</w:t>
      </w:r>
      <w:r w:rsidR="00A5629A" w:rsidRPr="00A5629A">
        <w:rPr>
          <w:rFonts w:ascii="Times New Roman" w:hAnsi="Times New Roman" w:cs="Times New Roman"/>
          <w:sz w:val="24"/>
          <w:szCs w:val="24"/>
        </w:rPr>
        <w:t>.</w:t>
      </w:r>
      <w:r w:rsidR="001553C1">
        <w:rPr>
          <w:rFonts w:ascii="Times New Roman" w:hAnsi="Times New Roman" w:cs="Times New Roman"/>
          <w:sz w:val="24"/>
          <w:szCs w:val="24"/>
        </w:rPr>
        <w:t xml:space="preserve"> </w:t>
      </w:r>
      <w:r w:rsidR="00C4217B">
        <w:rPr>
          <w:rFonts w:ascii="Times New Roman" w:hAnsi="Times New Roman" w:cs="Times New Roman"/>
          <w:sz w:val="24"/>
          <w:szCs w:val="24"/>
        </w:rPr>
        <w:t>Using samples</w:t>
      </w:r>
      <w:r w:rsidR="001553C1" w:rsidRPr="001553C1">
        <w:rPr>
          <w:rFonts w:ascii="Times New Roman" w:hAnsi="Times New Roman" w:cs="Times New Roman"/>
          <w:sz w:val="24"/>
          <w:szCs w:val="24"/>
        </w:rPr>
        <w:t xml:space="preserve"> from Brazil and Indonesia, it </w:t>
      </w:r>
      <w:r w:rsidR="00C4217B">
        <w:rPr>
          <w:rFonts w:ascii="Times New Roman" w:hAnsi="Times New Roman" w:cs="Times New Roman"/>
          <w:sz w:val="24"/>
          <w:szCs w:val="24"/>
        </w:rPr>
        <w:t>demonstrates that</w:t>
      </w:r>
      <w:r w:rsidR="00C4217B" w:rsidRPr="001553C1">
        <w:rPr>
          <w:rFonts w:ascii="Times New Roman" w:hAnsi="Times New Roman" w:cs="Times New Roman"/>
          <w:sz w:val="24"/>
          <w:szCs w:val="24"/>
        </w:rPr>
        <w:t xml:space="preserve"> </w:t>
      </w:r>
      <w:r w:rsidR="001553C1" w:rsidRPr="001553C1">
        <w:rPr>
          <w:rFonts w:ascii="Times New Roman" w:hAnsi="Times New Roman" w:cs="Times New Roman"/>
          <w:sz w:val="24"/>
          <w:szCs w:val="24"/>
        </w:rPr>
        <w:t xml:space="preserve">these </w:t>
      </w:r>
      <w:r w:rsidR="00C4217B">
        <w:rPr>
          <w:rFonts w:ascii="Times New Roman" w:hAnsi="Times New Roman" w:cs="Times New Roman"/>
          <w:sz w:val="24"/>
          <w:szCs w:val="24"/>
        </w:rPr>
        <w:t>associations</w:t>
      </w:r>
      <w:r w:rsidR="001553C1" w:rsidRPr="001553C1">
        <w:rPr>
          <w:rFonts w:ascii="Times New Roman" w:hAnsi="Times New Roman" w:cs="Times New Roman"/>
          <w:sz w:val="24"/>
          <w:szCs w:val="24"/>
        </w:rPr>
        <w:t xml:space="preserve"> extend beyond Western contexts.</w:t>
      </w:r>
      <w:r w:rsidR="00A44437">
        <w:rPr>
          <w:rFonts w:ascii="Times New Roman" w:hAnsi="Times New Roman" w:cs="Times New Roman"/>
          <w:sz w:val="24"/>
          <w:szCs w:val="24"/>
        </w:rPr>
        <w:t xml:space="preserve"> </w:t>
      </w:r>
      <w:r w:rsidR="00A44437" w:rsidRPr="00A44437">
        <w:rPr>
          <w:rFonts w:ascii="Times New Roman" w:hAnsi="Times New Roman" w:cs="Times New Roman"/>
          <w:sz w:val="24"/>
          <w:szCs w:val="24"/>
        </w:rPr>
        <w:t xml:space="preserve">The findings </w:t>
      </w:r>
      <w:r w:rsidR="001C5367">
        <w:rPr>
          <w:rFonts w:ascii="Times New Roman" w:hAnsi="Times New Roman" w:cs="Times New Roman"/>
          <w:sz w:val="24"/>
          <w:szCs w:val="24"/>
        </w:rPr>
        <w:t>highlight consistent links between</w:t>
      </w:r>
      <w:r w:rsidR="00A44437" w:rsidRPr="00A44437">
        <w:rPr>
          <w:rFonts w:ascii="Times New Roman" w:hAnsi="Times New Roman" w:cs="Times New Roman"/>
          <w:sz w:val="24"/>
          <w:szCs w:val="24"/>
        </w:rPr>
        <w:t xml:space="preserve"> social media</w:t>
      </w:r>
      <w:r w:rsidR="001C5367">
        <w:rPr>
          <w:rFonts w:ascii="Times New Roman" w:hAnsi="Times New Roman" w:cs="Times New Roman"/>
          <w:sz w:val="24"/>
          <w:szCs w:val="24"/>
        </w:rPr>
        <w:t xml:space="preserve"> posting</w:t>
      </w:r>
      <w:r w:rsidR="00A44437" w:rsidRPr="00A44437">
        <w:rPr>
          <w:rFonts w:ascii="Times New Roman" w:hAnsi="Times New Roman" w:cs="Times New Roman"/>
          <w:sz w:val="24"/>
          <w:szCs w:val="24"/>
        </w:rPr>
        <w:t xml:space="preserve"> </w:t>
      </w:r>
      <w:r w:rsidR="001C5367">
        <w:rPr>
          <w:rFonts w:ascii="Times New Roman" w:hAnsi="Times New Roman" w:cs="Times New Roman"/>
          <w:sz w:val="24"/>
          <w:szCs w:val="24"/>
        </w:rPr>
        <w:t>and</w:t>
      </w:r>
      <w:r w:rsidR="00A44437" w:rsidRPr="00A44437">
        <w:rPr>
          <w:rFonts w:ascii="Times New Roman" w:hAnsi="Times New Roman" w:cs="Times New Roman"/>
          <w:sz w:val="24"/>
          <w:szCs w:val="24"/>
        </w:rPr>
        <w:t xml:space="preserve"> </w:t>
      </w:r>
      <w:r w:rsidR="00451E74">
        <w:rPr>
          <w:rFonts w:ascii="Times New Roman" w:hAnsi="Times New Roman" w:cs="Times New Roman"/>
          <w:sz w:val="24"/>
          <w:szCs w:val="24"/>
        </w:rPr>
        <w:t xml:space="preserve">perceived </w:t>
      </w:r>
      <w:r w:rsidR="00A44437" w:rsidRPr="00A44437">
        <w:rPr>
          <w:rFonts w:ascii="Times New Roman" w:hAnsi="Times New Roman" w:cs="Times New Roman"/>
          <w:sz w:val="24"/>
          <w:szCs w:val="24"/>
        </w:rPr>
        <w:t xml:space="preserve">interpersonal </w:t>
      </w:r>
      <w:r w:rsidR="00451E74">
        <w:rPr>
          <w:rFonts w:ascii="Times New Roman" w:hAnsi="Times New Roman" w:cs="Times New Roman"/>
          <w:sz w:val="24"/>
          <w:szCs w:val="24"/>
        </w:rPr>
        <w:t>connection</w:t>
      </w:r>
      <w:r w:rsidR="00451E74" w:rsidRPr="00A44437">
        <w:rPr>
          <w:rFonts w:ascii="Times New Roman" w:hAnsi="Times New Roman" w:cs="Times New Roman"/>
          <w:sz w:val="24"/>
          <w:szCs w:val="24"/>
        </w:rPr>
        <w:t xml:space="preserve"> </w:t>
      </w:r>
      <w:r w:rsidR="00A44437" w:rsidRPr="00A44437">
        <w:rPr>
          <w:rFonts w:ascii="Times New Roman" w:hAnsi="Times New Roman" w:cs="Times New Roman"/>
          <w:sz w:val="24"/>
          <w:szCs w:val="24"/>
        </w:rPr>
        <w:t xml:space="preserve">and social </w:t>
      </w:r>
      <w:r w:rsidR="00146AA6">
        <w:rPr>
          <w:rFonts w:ascii="Times New Roman" w:hAnsi="Times New Roman" w:cs="Times New Roman"/>
          <w:sz w:val="24"/>
          <w:szCs w:val="24"/>
        </w:rPr>
        <w:t>recognition</w:t>
      </w:r>
      <w:r w:rsidR="00A44437">
        <w:rPr>
          <w:rFonts w:ascii="Times New Roman" w:hAnsi="Times New Roman" w:cs="Times New Roman"/>
          <w:sz w:val="24"/>
          <w:szCs w:val="24"/>
        </w:rPr>
        <w:t>.</w:t>
      </w:r>
      <w:r w:rsidR="00CC39AD" w:rsidRPr="00A64E91">
        <w:rPr>
          <w:rFonts w:ascii="Times New Roman" w:hAnsi="Times New Roman" w:cs="Times New Roman"/>
          <w:sz w:val="24"/>
          <w:szCs w:val="24"/>
        </w:rPr>
        <w:br w:type="page"/>
      </w:r>
    </w:p>
    <w:p w14:paraId="32F067A8" w14:textId="174C691C" w:rsidR="001173E8" w:rsidRPr="001173E8" w:rsidRDefault="007B6479" w:rsidP="001173E8">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From Shares to Social Ties: </w:t>
      </w:r>
      <w:proofErr w:type="gramStart"/>
      <w:r>
        <w:rPr>
          <w:rFonts w:ascii="Times New Roman" w:hAnsi="Times New Roman" w:cs="Times New Roman"/>
          <w:b/>
          <w:bCs/>
          <w:sz w:val="24"/>
          <w:szCs w:val="24"/>
        </w:rPr>
        <w:t>Social Media</w:t>
      </w:r>
      <w:proofErr w:type="gramEnd"/>
      <w:r>
        <w:rPr>
          <w:rFonts w:ascii="Times New Roman" w:hAnsi="Times New Roman" w:cs="Times New Roman"/>
          <w:b/>
          <w:bCs/>
          <w:sz w:val="24"/>
          <w:szCs w:val="24"/>
        </w:rPr>
        <w:t xml:space="preserve"> Self-Disclosure, Self-presentation, and Social Benefits</w:t>
      </w:r>
      <w:r w:rsidR="00A53324">
        <w:rPr>
          <w:rFonts w:ascii="Times New Roman" w:hAnsi="Times New Roman" w:cs="Times New Roman"/>
          <w:b/>
          <w:bCs/>
          <w:sz w:val="24"/>
          <w:szCs w:val="24"/>
        </w:rPr>
        <w:t xml:space="preserve"> in a Collectivistic Cultural Setting</w:t>
      </w:r>
    </w:p>
    <w:p w14:paraId="13C52611" w14:textId="3E7B6447" w:rsidR="00A21285" w:rsidRDefault="00A21285" w:rsidP="00B26B4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Modern computer-mediated communication </w:t>
      </w:r>
      <w:r w:rsidR="004B07F2">
        <w:rPr>
          <w:rFonts w:ascii="Times New Roman" w:hAnsi="Times New Roman" w:cs="Times New Roman"/>
          <w:sz w:val="24"/>
          <w:szCs w:val="24"/>
        </w:rPr>
        <w:t>began</w:t>
      </w:r>
      <w:r>
        <w:rPr>
          <w:rFonts w:ascii="Times New Roman" w:hAnsi="Times New Roman" w:cs="Times New Roman"/>
          <w:sz w:val="24"/>
          <w:szCs w:val="24"/>
        </w:rPr>
        <w:t xml:space="preserve"> relying more </w:t>
      </w:r>
      <w:r w:rsidR="004B07F2">
        <w:rPr>
          <w:rFonts w:ascii="Times New Roman" w:hAnsi="Times New Roman" w:cs="Times New Roman"/>
          <w:sz w:val="24"/>
          <w:szCs w:val="24"/>
        </w:rPr>
        <w:t xml:space="preserve">heavily </w:t>
      </w:r>
      <w:r>
        <w:rPr>
          <w:rFonts w:ascii="Times New Roman" w:hAnsi="Times New Roman" w:cs="Times New Roman"/>
          <w:sz w:val="24"/>
          <w:szCs w:val="24"/>
        </w:rPr>
        <w:t xml:space="preserve">on social networking sites (SNS) with the </w:t>
      </w:r>
      <w:r w:rsidR="008029C8">
        <w:rPr>
          <w:rFonts w:ascii="Times New Roman" w:hAnsi="Times New Roman" w:cs="Times New Roman"/>
          <w:sz w:val="24"/>
          <w:szCs w:val="24"/>
        </w:rPr>
        <w:t xml:space="preserve">emergence </w:t>
      </w:r>
      <w:r>
        <w:rPr>
          <w:rFonts w:ascii="Times New Roman" w:hAnsi="Times New Roman" w:cs="Times New Roman"/>
          <w:sz w:val="24"/>
          <w:szCs w:val="24"/>
        </w:rPr>
        <w:t xml:space="preserve">of popular platforms </w:t>
      </w:r>
      <w:r w:rsidR="008029C8">
        <w:rPr>
          <w:rFonts w:ascii="Times New Roman" w:hAnsi="Times New Roman" w:cs="Times New Roman"/>
          <w:sz w:val="24"/>
          <w:szCs w:val="24"/>
        </w:rPr>
        <w:t xml:space="preserve">such as </w:t>
      </w:r>
      <w:r>
        <w:rPr>
          <w:rFonts w:ascii="Times New Roman" w:hAnsi="Times New Roman" w:cs="Times New Roman"/>
          <w:sz w:val="24"/>
          <w:szCs w:val="24"/>
        </w:rPr>
        <w:t xml:space="preserve">Facebook and Myspace in the early 2000s. </w:t>
      </w:r>
      <w:r w:rsidR="008029C8">
        <w:rPr>
          <w:rFonts w:ascii="Times New Roman" w:hAnsi="Times New Roman" w:cs="Times New Roman"/>
          <w:sz w:val="24"/>
          <w:szCs w:val="24"/>
        </w:rPr>
        <w:t>By 2024</w:t>
      </w:r>
      <w:r w:rsidR="00701E39">
        <w:rPr>
          <w:rFonts w:ascii="Times New Roman" w:hAnsi="Times New Roman" w:cs="Times New Roman"/>
          <w:sz w:val="24"/>
          <w:szCs w:val="24"/>
        </w:rPr>
        <w:t xml:space="preserve">, SNS had reached over </w:t>
      </w:r>
      <w:r w:rsidR="00C54976">
        <w:rPr>
          <w:rFonts w:ascii="Times New Roman" w:hAnsi="Times New Roman" w:cs="Times New Roman"/>
          <w:sz w:val="24"/>
          <w:szCs w:val="24"/>
        </w:rPr>
        <w:t>5 billion</w:t>
      </w:r>
      <w:r w:rsidR="00733ADB">
        <w:rPr>
          <w:rFonts w:ascii="Times New Roman" w:hAnsi="Times New Roman" w:cs="Times New Roman"/>
          <w:sz w:val="24"/>
          <w:szCs w:val="24"/>
        </w:rPr>
        <w:t xml:space="preserve"> users</w:t>
      </w:r>
      <w:r w:rsidR="00C54976">
        <w:rPr>
          <w:rFonts w:ascii="Times New Roman" w:hAnsi="Times New Roman" w:cs="Times New Roman"/>
          <w:sz w:val="24"/>
          <w:szCs w:val="24"/>
        </w:rPr>
        <w:t xml:space="preserve"> (Statista, 202</w:t>
      </w:r>
      <w:r w:rsidR="00580DAF">
        <w:rPr>
          <w:rFonts w:ascii="Times New Roman" w:hAnsi="Times New Roman" w:cs="Times New Roman"/>
          <w:sz w:val="24"/>
          <w:szCs w:val="24"/>
        </w:rPr>
        <w:t>5</w:t>
      </w:r>
      <w:r w:rsidR="00C54976">
        <w:rPr>
          <w:rFonts w:ascii="Times New Roman" w:hAnsi="Times New Roman" w:cs="Times New Roman"/>
          <w:sz w:val="24"/>
          <w:szCs w:val="24"/>
        </w:rPr>
        <w:t>)</w:t>
      </w:r>
      <w:r w:rsidR="00701E39">
        <w:rPr>
          <w:rFonts w:ascii="Times New Roman" w:hAnsi="Times New Roman" w:cs="Times New Roman"/>
          <w:sz w:val="24"/>
          <w:szCs w:val="24"/>
        </w:rPr>
        <w:t xml:space="preserve">, a figure </w:t>
      </w:r>
      <w:r w:rsidR="00C54976">
        <w:rPr>
          <w:rFonts w:ascii="Times New Roman" w:hAnsi="Times New Roman" w:cs="Times New Roman"/>
          <w:sz w:val="24"/>
          <w:szCs w:val="24"/>
        </w:rPr>
        <w:t xml:space="preserve">unsurprising </w:t>
      </w:r>
      <w:r w:rsidR="007638B9">
        <w:rPr>
          <w:rFonts w:ascii="Times New Roman" w:hAnsi="Times New Roman" w:cs="Times New Roman"/>
          <w:sz w:val="24"/>
          <w:szCs w:val="24"/>
        </w:rPr>
        <w:t xml:space="preserve">given </w:t>
      </w:r>
      <w:r w:rsidR="00C54976">
        <w:rPr>
          <w:rFonts w:ascii="Times New Roman" w:hAnsi="Times New Roman" w:cs="Times New Roman"/>
          <w:sz w:val="24"/>
          <w:szCs w:val="24"/>
        </w:rPr>
        <w:t>t</w:t>
      </w:r>
      <w:r>
        <w:rPr>
          <w:rFonts w:ascii="Times New Roman" w:hAnsi="Times New Roman" w:cs="Times New Roman"/>
          <w:sz w:val="24"/>
          <w:szCs w:val="24"/>
        </w:rPr>
        <w:t xml:space="preserve">he </w:t>
      </w:r>
      <w:r w:rsidR="007638B9">
        <w:rPr>
          <w:rFonts w:ascii="Times New Roman" w:hAnsi="Times New Roman" w:cs="Times New Roman"/>
          <w:sz w:val="24"/>
          <w:szCs w:val="24"/>
        </w:rPr>
        <w:t>range</w:t>
      </w:r>
      <w:r>
        <w:rPr>
          <w:rFonts w:ascii="Times New Roman" w:hAnsi="Times New Roman" w:cs="Times New Roman"/>
          <w:sz w:val="24"/>
          <w:szCs w:val="24"/>
        </w:rPr>
        <w:t xml:space="preserve"> of </w:t>
      </w:r>
      <w:r w:rsidR="00B143A5">
        <w:rPr>
          <w:rFonts w:ascii="Times New Roman" w:hAnsi="Times New Roman" w:cs="Times New Roman"/>
          <w:sz w:val="24"/>
          <w:szCs w:val="24"/>
        </w:rPr>
        <w:t xml:space="preserve">global </w:t>
      </w:r>
      <w:r>
        <w:rPr>
          <w:rFonts w:ascii="Times New Roman" w:hAnsi="Times New Roman" w:cs="Times New Roman"/>
          <w:sz w:val="24"/>
          <w:szCs w:val="24"/>
        </w:rPr>
        <w:t xml:space="preserve">(e.g., Instagram, TikTok) and national-level </w:t>
      </w:r>
      <w:r w:rsidR="00C54976">
        <w:rPr>
          <w:rFonts w:ascii="Times New Roman" w:hAnsi="Times New Roman" w:cs="Times New Roman"/>
          <w:sz w:val="24"/>
          <w:szCs w:val="24"/>
        </w:rPr>
        <w:t>SNS</w:t>
      </w:r>
      <w:r w:rsidR="007638B9">
        <w:rPr>
          <w:rFonts w:ascii="Times New Roman" w:hAnsi="Times New Roman" w:cs="Times New Roman"/>
          <w:sz w:val="24"/>
          <w:szCs w:val="24"/>
        </w:rPr>
        <w:t xml:space="preserve"> platforms</w:t>
      </w:r>
      <w:r w:rsidR="00C54976">
        <w:rPr>
          <w:rFonts w:ascii="Times New Roman" w:hAnsi="Times New Roman" w:cs="Times New Roman"/>
          <w:sz w:val="24"/>
          <w:szCs w:val="24"/>
        </w:rPr>
        <w:t xml:space="preserve"> available.</w:t>
      </w:r>
      <w:r>
        <w:rPr>
          <w:rFonts w:ascii="Times New Roman" w:hAnsi="Times New Roman" w:cs="Times New Roman"/>
          <w:sz w:val="24"/>
          <w:szCs w:val="24"/>
        </w:rPr>
        <w:t xml:space="preserve"> </w:t>
      </w:r>
      <w:r w:rsidR="005176DE" w:rsidRPr="005176DE">
        <w:rPr>
          <w:rFonts w:ascii="Times New Roman" w:hAnsi="Times New Roman" w:cs="Times New Roman"/>
          <w:sz w:val="24"/>
          <w:szCs w:val="24"/>
        </w:rPr>
        <w:t>Despite their widespread use, debate continues over whether social media is ultimately beneficial or detrimental to individuals</w:t>
      </w:r>
      <w:r w:rsidR="00C54976">
        <w:rPr>
          <w:rFonts w:ascii="Times New Roman" w:hAnsi="Times New Roman" w:cs="Times New Roman"/>
          <w:sz w:val="24"/>
          <w:szCs w:val="24"/>
        </w:rPr>
        <w:t xml:space="preserve"> (</w:t>
      </w:r>
      <w:r w:rsidR="001C0B9A">
        <w:rPr>
          <w:rFonts w:ascii="Times New Roman" w:hAnsi="Times New Roman" w:cs="Times New Roman"/>
          <w:sz w:val="24"/>
          <w:szCs w:val="24"/>
        </w:rPr>
        <w:t>Burke &amp; Kraut, 2014</w:t>
      </w:r>
      <w:r w:rsidR="00C54976">
        <w:rPr>
          <w:rFonts w:ascii="Times New Roman" w:hAnsi="Times New Roman" w:cs="Times New Roman"/>
          <w:sz w:val="24"/>
          <w:szCs w:val="24"/>
        </w:rPr>
        <w:t xml:space="preserve">). The present study </w:t>
      </w:r>
      <w:r w:rsidR="00F76712">
        <w:rPr>
          <w:rFonts w:ascii="Times New Roman" w:hAnsi="Times New Roman" w:cs="Times New Roman"/>
          <w:sz w:val="24"/>
          <w:szCs w:val="24"/>
        </w:rPr>
        <w:t xml:space="preserve">examined </w:t>
      </w:r>
      <w:r w:rsidR="00C54976">
        <w:rPr>
          <w:rFonts w:ascii="Times New Roman" w:hAnsi="Times New Roman" w:cs="Times New Roman"/>
          <w:sz w:val="24"/>
          <w:szCs w:val="24"/>
        </w:rPr>
        <w:t xml:space="preserve">outcomes of active SNS use (i.e., self-presentation and self-disclosure behaviours) in terms of </w:t>
      </w:r>
      <w:r w:rsidR="001D78C0">
        <w:rPr>
          <w:rFonts w:ascii="Times New Roman" w:hAnsi="Times New Roman" w:cs="Times New Roman"/>
          <w:sz w:val="24"/>
          <w:szCs w:val="24"/>
        </w:rPr>
        <w:t xml:space="preserve">perceived </w:t>
      </w:r>
      <w:r w:rsidR="00853C7C">
        <w:rPr>
          <w:rFonts w:ascii="Times New Roman" w:hAnsi="Times New Roman" w:cs="Times New Roman"/>
          <w:sz w:val="24"/>
          <w:szCs w:val="24"/>
        </w:rPr>
        <w:t xml:space="preserve">interpersonal </w:t>
      </w:r>
      <w:r w:rsidR="00146BC0">
        <w:rPr>
          <w:rFonts w:ascii="Times New Roman" w:hAnsi="Times New Roman" w:cs="Times New Roman"/>
          <w:sz w:val="24"/>
          <w:szCs w:val="24"/>
        </w:rPr>
        <w:t xml:space="preserve">and relational </w:t>
      </w:r>
      <w:r w:rsidR="001D78C0">
        <w:rPr>
          <w:rFonts w:ascii="Times New Roman" w:hAnsi="Times New Roman" w:cs="Times New Roman"/>
          <w:sz w:val="24"/>
          <w:szCs w:val="24"/>
        </w:rPr>
        <w:t>benefits.</w:t>
      </w:r>
    </w:p>
    <w:p w14:paraId="226F3B3A" w14:textId="7F2B549A" w:rsidR="001C0B9A" w:rsidRPr="001C0B9A" w:rsidRDefault="001C0B9A" w:rsidP="001C0B9A">
      <w:pPr>
        <w:spacing w:after="0" w:line="480" w:lineRule="auto"/>
        <w:rPr>
          <w:rFonts w:ascii="Times New Roman" w:hAnsi="Times New Roman" w:cs="Times New Roman"/>
          <w:b/>
          <w:bCs/>
          <w:sz w:val="24"/>
          <w:szCs w:val="24"/>
        </w:rPr>
      </w:pPr>
      <w:r w:rsidRPr="001C0B9A">
        <w:rPr>
          <w:rFonts w:ascii="Times New Roman" w:hAnsi="Times New Roman" w:cs="Times New Roman"/>
          <w:b/>
          <w:bCs/>
          <w:sz w:val="24"/>
          <w:szCs w:val="24"/>
        </w:rPr>
        <w:t>Active Social Media Use: Self-disclosure and Self-presentation</w:t>
      </w:r>
    </w:p>
    <w:p w14:paraId="1623F1F3" w14:textId="066683C2" w:rsidR="001D78C0" w:rsidRDefault="001842B7" w:rsidP="001C0B9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W</w:t>
      </w:r>
      <w:r w:rsidR="001D78C0">
        <w:rPr>
          <w:rFonts w:ascii="Times New Roman" w:hAnsi="Times New Roman" w:cs="Times New Roman"/>
          <w:sz w:val="24"/>
          <w:szCs w:val="24"/>
        </w:rPr>
        <w:t>e focus</w:t>
      </w:r>
      <w:r>
        <w:rPr>
          <w:rFonts w:ascii="Times New Roman" w:hAnsi="Times New Roman" w:cs="Times New Roman"/>
          <w:sz w:val="24"/>
          <w:szCs w:val="24"/>
        </w:rPr>
        <w:t>ed</w:t>
      </w:r>
      <w:r w:rsidR="001D78C0">
        <w:rPr>
          <w:rFonts w:ascii="Times New Roman" w:hAnsi="Times New Roman" w:cs="Times New Roman"/>
          <w:sz w:val="24"/>
          <w:szCs w:val="24"/>
        </w:rPr>
        <w:t xml:space="preserve"> on posting as </w:t>
      </w:r>
      <w:r>
        <w:rPr>
          <w:rFonts w:ascii="Times New Roman" w:hAnsi="Times New Roman" w:cs="Times New Roman"/>
          <w:sz w:val="24"/>
          <w:szCs w:val="24"/>
        </w:rPr>
        <w:t xml:space="preserve">an </w:t>
      </w:r>
      <w:r w:rsidR="001D78C0">
        <w:rPr>
          <w:rFonts w:ascii="Times New Roman" w:hAnsi="Times New Roman" w:cs="Times New Roman"/>
          <w:sz w:val="24"/>
          <w:szCs w:val="24"/>
        </w:rPr>
        <w:t xml:space="preserve">active </w:t>
      </w:r>
      <w:r w:rsidR="00A7384F">
        <w:rPr>
          <w:rFonts w:ascii="Times New Roman" w:hAnsi="Times New Roman" w:cs="Times New Roman"/>
          <w:sz w:val="24"/>
          <w:szCs w:val="24"/>
        </w:rPr>
        <w:t xml:space="preserve">SNS </w:t>
      </w:r>
      <w:r w:rsidR="001D78C0">
        <w:rPr>
          <w:rFonts w:ascii="Times New Roman" w:hAnsi="Times New Roman" w:cs="Times New Roman"/>
          <w:sz w:val="24"/>
          <w:szCs w:val="24"/>
        </w:rPr>
        <w:t xml:space="preserve">use </w:t>
      </w:r>
      <w:r w:rsidR="001D78C0" w:rsidRPr="007840C3">
        <w:rPr>
          <w:rFonts w:ascii="Times New Roman" w:hAnsi="Times New Roman" w:cs="Times New Roman"/>
          <w:sz w:val="24"/>
          <w:szCs w:val="24"/>
        </w:rPr>
        <w:t>(</w:t>
      </w:r>
      <w:r w:rsidR="007840C3" w:rsidRPr="007840C3">
        <w:rPr>
          <w:rFonts w:ascii="Times New Roman" w:hAnsi="Times New Roman" w:cs="Times New Roman"/>
          <w:sz w:val="24"/>
          <w:szCs w:val="24"/>
        </w:rPr>
        <w:t>Heyman et al., 202</w:t>
      </w:r>
      <w:r w:rsidR="0058767C">
        <w:rPr>
          <w:rFonts w:ascii="Times New Roman" w:hAnsi="Times New Roman" w:cs="Times New Roman"/>
          <w:sz w:val="24"/>
          <w:szCs w:val="24"/>
        </w:rPr>
        <w:t>2</w:t>
      </w:r>
      <w:r w:rsidR="001D78C0">
        <w:rPr>
          <w:rFonts w:ascii="Times New Roman" w:hAnsi="Times New Roman" w:cs="Times New Roman"/>
          <w:sz w:val="24"/>
          <w:szCs w:val="24"/>
        </w:rPr>
        <w:t xml:space="preserve">), </w:t>
      </w:r>
      <w:r w:rsidR="001773E6">
        <w:rPr>
          <w:rFonts w:ascii="Times New Roman" w:hAnsi="Times New Roman" w:cs="Times New Roman"/>
          <w:sz w:val="24"/>
          <w:szCs w:val="24"/>
        </w:rPr>
        <w:t xml:space="preserve">given </w:t>
      </w:r>
      <w:r w:rsidR="001D78C0">
        <w:rPr>
          <w:rFonts w:ascii="Times New Roman" w:hAnsi="Times New Roman" w:cs="Times New Roman"/>
          <w:sz w:val="24"/>
          <w:szCs w:val="24"/>
        </w:rPr>
        <w:t>its prevalence across social media platforms</w:t>
      </w:r>
      <w:r w:rsidR="00D74395">
        <w:rPr>
          <w:rFonts w:ascii="Times New Roman" w:hAnsi="Times New Roman" w:cs="Times New Roman"/>
          <w:sz w:val="24"/>
          <w:szCs w:val="24"/>
        </w:rPr>
        <w:t xml:space="preserve">, differentiating between self-disclosure and self-presentation. Self-disclosure </w:t>
      </w:r>
      <w:r w:rsidR="00D90175">
        <w:rPr>
          <w:rFonts w:ascii="Times New Roman" w:hAnsi="Times New Roman" w:cs="Times New Roman"/>
          <w:sz w:val="24"/>
          <w:szCs w:val="24"/>
        </w:rPr>
        <w:t>aids relationship development</w:t>
      </w:r>
      <w:r w:rsidR="00CD3B46">
        <w:rPr>
          <w:rFonts w:ascii="Times New Roman" w:hAnsi="Times New Roman" w:cs="Times New Roman"/>
          <w:sz w:val="24"/>
          <w:szCs w:val="24"/>
        </w:rPr>
        <w:t xml:space="preserve"> and promotes interpersonal closeness (Altman &amp; Taylor, 1973) and </w:t>
      </w:r>
      <w:r w:rsidR="00D74395">
        <w:rPr>
          <w:rFonts w:ascii="Times New Roman" w:hAnsi="Times New Roman" w:cs="Times New Roman"/>
          <w:sz w:val="24"/>
          <w:szCs w:val="24"/>
        </w:rPr>
        <w:t>refers to communicating personal information about the self to other</w:t>
      </w:r>
      <w:r w:rsidR="004A6A9E">
        <w:rPr>
          <w:rFonts w:ascii="Times New Roman" w:hAnsi="Times New Roman" w:cs="Times New Roman"/>
          <w:sz w:val="24"/>
          <w:szCs w:val="24"/>
        </w:rPr>
        <w:t>s</w:t>
      </w:r>
      <w:r w:rsidR="00D74395">
        <w:rPr>
          <w:rFonts w:ascii="Times New Roman" w:hAnsi="Times New Roman" w:cs="Times New Roman"/>
          <w:sz w:val="24"/>
          <w:szCs w:val="24"/>
        </w:rPr>
        <w:t xml:space="preserve"> (</w:t>
      </w:r>
      <w:r w:rsidR="007840C3">
        <w:rPr>
          <w:rFonts w:ascii="Times New Roman" w:hAnsi="Times New Roman" w:cs="Times New Roman"/>
          <w:sz w:val="24"/>
          <w:szCs w:val="24"/>
        </w:rPr>
        <w:t xml:space="preserve">Johnson, 1981; </w:t>
      </w:r>
      <w:r w:rsidR="007840C3" w:rsidRPr="007840C3">
        <w:rPr>
          <w:rFonts w:ascii="Times New Roman" w:hAnsi="Times New Roman" w:cs="Times New Roman"/>
          <w:sz w:val="24"/>
          <w:szCs w:val="24"/>
        </w:rPr>
        <w:t>Wheeless &amp; Grotz, 1976)</w:t>
      </w:r>
      <w:r w:rsidR="00462313">
        <w:rPr>
          <w:rFonts w:ascii="Times New Roman" w:hAnsi="Times New Roman" w:cs="Times New Roman"/>
          <w:sz w:val="24"/>
          <w:szCs w:val="24"/>
        </w:rPr>
        <w:t>,</w:t>
      </w:r>
      <w:r w:rsidR="00462313" w:rsidRPr="00462313">
        <w:rPr>
          <w:rFonts w:ascii="Times New Roman" w:hAnsi="Times New Roman" w:cs="Times New Roman"/>
          <w:sz w:val="24"/>
          <w:szCs w:val="24"/>
        </w:rPr>
        <w:t xml:space="preserve"> </w:t>
      </w:r>
      <w:r w:rsidR="00462313">
        <w:rPr>
          <w:rFonts w:ascii="Times New Roman" w:hAnsi="Times New Roman" w:cs="Times New Roman"/>
          <w:sz w:val="24"/>
          <w:szCs w:val="24"/>
        </w:rPr>
        <w:t>for example, by sharing one’s feelings, experiences, or opinions in a post (e.g., writing about a recent event)</w:t>
      </w:r>
      <w:r w:rsidR="00D74395" w:rsidRPr="007840C3">
        <w:rPr>
          <w:rFonts w:ascii="Times New Roman" w:hAnsi="Times New Roman" w:cs="Times New Roman"/>
          <w:sz w:val="24"/>
          <w:szCs w:val="24"/>
        </w:rPr>
        <w:t xml:space="preserve">. </w:t>
      </w:r>
      <w:r w:rsidR="00D74395">
        <w:rPr>
          <w:rFonts w:ascii="Times New Roman" w:hAnsi="Times New Roman" w:cs="Times New Roman"/>
          <w:sz w:val="24"/>
          <w:szCs w:val="24"/>
        </w:rPr>
        <w:t xml:space="preserve">Considering the nature of social media posts, self-disclosed information is </w:t>
      </w:r>
      <w:r w:rsidR="00FE591C">
        <w:rPr>
          <w:rFonts w:ascii="Times New Roman" w:hAnsi="Times New Roman" w:cs="Times New Roman"/>
          <w:sz w:val="24"/>
          <w:szCs w:val="24"/>
        </w:rPr>
        <w:t xml:space="preserve">by default </w:t>
      </w:r>
      <w:r w:rsidR="00D74395">
        <w:rPr>
          <w:rFonts w:ascii="Times New Roman" w:hAnsi="Times New Roman" w:cs="Times New Roman"/>
          <w:sz w:val="24"/>
          <w:szCs w:val="24"/>
        </w:rPr>
        <w:t>shared with large audience</w:t>
      </w:r>
      <w:r w:rsidR="00FE591C">
        <w:rPr>
          <w:rFonts w:ascii="Times New Roman" w:hAnsi="Times New Roman" w:cs="Times New Roman"/>
          <w:sz w:val="24"/>
          <w:szCs w:val="24"/>
        </w:rPr>
        <w:t>s</w:t>
      </w:r>
      <w:r w:rsidR="006F7B14">
        <w:rPr>
          <w:rFonts w:ascii="Times New Roman" w:hAnsi="Times New Roman" w:cs="Times New Roman"/>
          <w:sz w:val="24"/>
          <w:szCs w:val="24"/>
        </w:rPr>
        <w:t xml:space="preserve"> (Utz, 2015)</w:t>
      </w:r>
      <w:r w:rsidR="00D74395">
        <w:rPr>
          <w:rFonts w:ascii="Times New Roman" w:hAnsi="Times New Roman" w:cs="Times New Roman"/>
          <w:sz w:val="24"/>
          <w:szCs w:val="24"/>
        </w:rPr>
        <w:t xml:space="preserve">, </w:t>
      </w:r>
      <w:r w:rsidR="00F36415">
        <w:rPr>
          <w:rFonts w:ascii="Times New Roman" w:hAnsi="Times New Roman" w:cs="Times New Roman"/>
          <w:sz w:val="24"/>
          <w:szCs w:val="24"/>
        </w:rPr>
        <w:t xml:space="preserve">irrespective of closeness </w:t>
      </w:r>
      <w:r w:rsidR="00D74395" w:rsidRPr="0058767C">
        <w:rPr>
          <w:rFonts w:ascii="Times New Roman" w:hAnsi="Times New Roman" w:cs="Times New Roman"/>
          <w:sz w:val="24"/>
          <w:szCs w:val="24"/>
        </w:rPr>
        <w:t>(</w:t>
      </w:r>
      <w:r w:rsidR="0058767C" w:rsidRPr="0058767C">
        <w:rPr>
          <w:rFonts w:ascii="Times New Roman" w:hAnsi="Times New Roman" w:cs="Times New Roman"/>
          <w:sz w:val="24"/>
          <w:szCs w:val="24"/>
        </w:rPr>
        <w:t>Rains &amp; Brunner, 2018</w:t>
      </w:r>
      <w:r w:rsidR="00D74395" w:rsidRPr="0058767C">
        <w:rPr>
          <w:rFonts w:ascii="Times New Roman" w:hAnsi="Times New Roman" w:cs="Times New Roman"/>
          <w:sz w:val="24"/>
          <w:szCs w:val="24"/>
        </w:rPr>
        <w:t xml:space="preserve">). </w:t>
      </w:r>
      <w:r w:rsidR="00DE62EF">
        <w:rPr>
          <w:rFonts w:ascii="Times New Roman" w:hAnsi="Times New Roman" w:cs="Times New Roman"/>
          <w:sz w:val="24"/>
          <w:szCs w:val="24"/>
        </w:rPr>
        <w:t>C</w:t>
      </w:r>
      <w:r w:rsidR="00D74395">
        <w:rPr>
          <w:rFonts w:ascii="Times New Roman" w:hAnsi="Times New Roman" w:cs="Times New Roman"/>
          <w:sz w:val="24"/>
          <w:szCs w:val="24"/>
        </w:rPr>
        <w:t>ontrast</w:t>
      </w:r>
      <w:r w:rsidR="00DE62EF">
        <w:rPr>
          <w:rFonts w:ascii="Times New Roman" w:hAnsi="Times New Roman" w:cs="Times New Roman"/>
          <w:sz w:val="24"/>
          <w:szCs w:val="24"/>
        </w:rPr>
        <w:t>ingly</w:t>
      </w:r>
      <w:r w:rsidR="00D74395">
        <w:rPr>
          <w:rFonts w:ascii="Times New Roman" w:hAnsi="Times New Roman" w:cs="Times New Roman"/>
          <w:sz w:val="24"/>
          <w:szCs w:val="24"/>
        </w:rPr>
        <w:t xml:space="preserve">, self-presentation involves </w:t>
      </w:r>
      <w:r w:rsidR="00DE62EF">
        <w:rPr>
          <w:rFonts w:ascii="Times New Roman" w:hAnsi="Times New Roman" w:cs="Times New Roman"/>
          <w:sz w:val="24"/>
          <w:szCs w:val="24"/>
        </w:rPr>
        <w:t xml:space="preserve">increased </w:t>
      </w:r>
      <w:r w:rsidR="00D74395">
        <w:rPr>
          <w:rFonts w:ascii="Times New Roman" w:hAnsi="Times New Roman" w:cs="Times New Roman"/>
          <w:sz w:val="24"/>
          <w:szCs w:val="24"/>
        </w:rPr>
        <w:t>control and/or editing</w:t>
      </w:r>
      <w:r w:rsidR="00570608">
        <w:rPr>
          <w:rFonts w:ascii="Times New Roman" w:hAnsi="Times New Roman" w:cs="Times New Roman"/>
          <w:sz w:val="24"/>
          <w:szCs w:val="24"/>
        </w:rPr>
        <w:t>,</w:t>
      </w:r>
      <w:r w:rsidR="00D74395">
        <w:rPr>
          <w:rFonts w:ascii="Times New Roman" w:hAnsi="Times New Roman" w:cs="Times New Roman"/>
          <w:sz w:val="24"/>
          <w:szCs w:val="24"/>
        </w:rPr>
        <w:t xml:space="preserve"> </w:t>
      </w:r>
      <w:r w:rsidR="00570608">
        <w:rPr>
          <w:rFonts w:ascii="Times New Roman" w:hAnsi="Times New Roman" w:cs="Times New Roman"/>
          <w:sz w:val="24"/>
          <w:szCs w:val="24"/>
        </w:rPr>
        <w:t xml:space="preserve">and involves </w:t>
      </w:r>
      <w:r w:rsidR="00D74395">
        <w:rPr>
          <w:rFonts w:ascii="Times New Roman" w:hAnsi="Times New Roman" w:cs="Times New Roman"/>
          <w:sz w:val="24"/>
          <w:szCs w:val="24"/>
        </w:rPr>
        <w:t>selecting information that creates favourable impression</w:t>
      </w:r>
      <w:r w:rsidR="003B77A0">
        <w:rPr>
          <w:rFonts w:ascii="Times New Roman" w:hAnsi="Times New Roman" w:cs="Times New Roman"/>
          <w:sz w:val="24"/>
          <w:szCs w:val="24"/>
        </w:rPr>
        <w:t>s</w:t>
      </w:r>
      <w:r w:rsidR="00D74395">
        <w:rPr>
          <w:rFonts w:ascii="Times New Roman" w:hAnsi="Times New Roman" w:cs="Times New Roman"/>
          <w:sz w:val="24"/>
          <w:szCs w:val="24"/>
        </w:rPr>
        <w:t xml:space="preserve"> </w:t>
      </w:r>
      <w:r w:rsidR="00484DE0">
        <w:rPr>
          <w:rFonts w:ascii="Times New Roman" w:hAnsi="Times New Roman" w:cs="Times New Roman"/>
          <w:sz w:val="24"/>
          <w:szCs w:val="24"/>
        </w:rPr>
        <w:t>to</w:t>
      </w:r>
      <w:r w:rsidR="00D74395">
        <w:rPr>
          <w:rFonts w:ascii="Times New Roman" w:hAnsi="Times New Roman" w:cs="Times New Roman"/>
          <w:sz w:val="24"/>
          <w:szCs w:val="24"/>
        </w:rPr>
        <w:t xml:space="preserve"> SNS audience</w:t>
      </w:r>
      <w:r w:rsidR="003B77A0">
        <w:rPr>
          <w:rFonts w:ascii="Times New Roman" w:hAnsi="Times New Roman" w:cs="Times New Roman"/>
          <w:sz w:val="24"/>
          <w:szCs w:val="24"/>
        </w:rPr>
        <w:t>s</w:t>
      </w:r>
      <w:r w:rsidR="00D74395">
        <w:rPr>
          <w:rFonts w:ascii="Times New Roman" w:hAnsi="Times New Roman" w:cs="Times New Roman"/>
          <w:sz w:val="24"/>
          <w:szCs w:val="24"/>
        </w:rPr>
        <w:t xml:space="preserve"> (</w:t>
      </w:r>
      <w:proofErr w:type="spellStart"/>
      <w:r w:rsidR="00484DE0" w:rsidRPr="00484DE0">
        <w:rPr>
          <w:rFonts w:ascii="Times New Roman" w:hAnsi="Times New Roman" w:cs="Times New Roman"/>
          <w:sz w:val="24"/>
          <w:szCs w:val="24"/>
        </w:rPr>
        <w:t>Börsting</w:t>
      </w:r>
      <w:proofErr w:type="spellEnd"/>
      <w:r w:rsidR="00484DE0" w:rsidRPr="00484DE0">
        <w:rPr>
          <w:rFonts w:ascii="Times New Roman" w:hAnsi="Times New Roman" w:cs="Times New Roman"/>
          <w:sz w:val="24"/>
          <w:szCs w:val="24"/>
        </w:rPr>
        <w:t xml:space="preserve"> &amp; </w:t>
      </w:r>
      <w:proofErr w:type="spellStart"/>
      <w:r w:rsidR="00484DE0" w:rsidRPr="00484DE0">
        <w:rPr>
          <w:rFonts w:ascii="Times New Roman" w:hAnsi="Times New Roman" w:cs="Times New Roman"/>
          <w:sz w:val="24"/>
          <w:szCs w:val="24"/>
        </w:rPr>
        <w:t>Trepte</w:t>
      </w:r>
      <w:proofErr w:type="spellEnd"/>
      <w:r w:rsidR="00484DE0" w:rsidRPr="00484DE0">
        <w:rPr>
          <w:rFonts w:ascii="Times New Roman" w:hAnsi="Times New Roman" w:cs="Times New Roman"/>
          <w:sz w:val="24"/>
          <w:szCs w:val="24"/>
        </w:rPr>
        <w:t>,</w:t>
      </w:r>
      <w:r w:rsidR="00484DE0">
        <w:rPr>
          <w:rFonts w:ascii="Times New Roman" w:hAnsi="Times New Roman" w:cs="Times New Roman"/>
          <w:sz w:val="24"/>
          <w:szCs w:val="24"/>
        </w:rPr>
        <w:t xml:space="preserve"> </w:t>
      </w:r>
      <w:r w:rsidR="00484DE0" w:rsidRPr="00484DE0">
        <w:rPr>
          <w:rFonts w:ascii="Times New Roman" w:hAnsi="Times New Roman" w:cs="Times New Roman"/>
          <w:sz w:val="24"/>
          <w:szCs w:val="24"/>
        </w:rPr>
        <w:t>202</w:t>
      </w:r>
      <w:r w:rsidR="00146BF7">
        <w:rPr>
          <w:rFonts w:ascii="Times New Roman" w:hAnsi="Times New Roman" w:cs="Times New Roman"/>
          <w:sz w:val="24"/>
          <w:szCs w:val="24"/>
        </w:rPr>
        <w:t>5</w:t>
      </w:r>
      <w:r w:rsidR="007840C3">
        <w:rPr>
          <w:rFonts w:ascii="Times New Roman" w:hAnsi="Times New Roman" w:cs="Times New Roman"/>
          <w:sz w:val="24"/>
          <w:szCs w:val="24"/>
        </w:rPr>
        <w:t>; Johnson, 1981</w:t>
      </w:r>
      <w:r w:rsidR="00D74395">
        <w:rPr>
          <w:rFonts w:ascii="Times New Roman" w:hAnsi="Times New Roman" w:cs="Times New Roman"/>
          <w:sz w:val="24"/>
          <w:szCs w:val="24"/>
        </w:rPr>
        <w:t>), through self-enhancement</w:t>
      </w:r>
      <w:r w:rsidR="0058767C">
        <w:rPr>
          <w:rFonts w:ascii="Times New Roman" w:hAnsi="Times New Roman" w:cs="Times New Roman"/>
          <w:sz w:val="24"/>
          <w:szCs w:val="24"/>
        </w:rPr>
        <w:t xml:space="preserve">; </w:t>
      </w:r>
      <w:r w:rsidR="005A25EF">
        <w:rPr>
          <w:rFonts w:ascii="Times New Roman" w:hAnsi="Times New Roman" w:cs="Times New Roman"/>
          <w:sz w:val="24"/>
          <w:szCs w:val="24"/>
        </w:rPr>
        <w:t xml:space="preserve">for example, users can carefully </w:t>
      </w:r>
      <w:r w:rsidR="0044788F">
        <w:rPr>
          <w:rFonts w:ascii="Times New Roman" w:hAnsi="Times New Roman" w:cs="Times New Roman"/>
          <w:sz w:val="24"/>
          <w:szCs w:val="24"/>
        </w:rPr>
        <w:t xml:space="preserve">curate posts to appear successful, </w:t>
      </w:r>
      <w:r w:rsidR="005372EF">
        <w:rPr>
          <w:rFonts w:ascii="Times New Roman" w:hAnsi="Times New Roman" w:cs="Times New Roman"/>
          <w:sz w:val="24"/>
          <w:szCs w:val="24"/>
        </w:rPr>
        <w:t>or use attractiveness-enhancing filters</w:t>
      </w:r>
      <w:r w:rsidR="00543F74">
        <w:rPr>
          <w:rFonts w:ascii="Times New Roman" w:hAnsi="Times New Roman" w:cs="Times New Roman"/>
          <w:sz w:val="24"/>
          <w:szCs w:val="24"/>
        </w:rPr>
        <w:t>, overtly self-promoting</w:t>
      </w:r>
      <w:r w:rsidR="0044788F">
        <w:rPr>
          <w:rFonts w:ascii="Times New Roman" w:hAnsi="Times New Roman" w:cs="Times New Roman"/>
          <w:sz w:val="24"/>
          <w:szCs w:val="24"/>
        </w:rPr>
        <w:t>. T</w:t>
      </w:r>
      <w:r w:rsidR="00580DAF">
        <w:rPr>
          <w:rFonts w:ascii="Times New Roman" w:hAnsi="Times New Roman" w:cs="Times New Roman"/>
          <w:sz w:val="24"/>
          <w:szCs w:val="24"/>
        </w:rPr>
        <w:t>his</w:t>
      </w:r>
      <w:r w:rsidR="00121AAB">
        <w:rPr>
          <w:rFonts w:ascii="Times New Roman" w:hAnsi="Times New Roman" w:cs="Times New Roman"/>
          <w:sz w:val="24"/>
          <w:szCs w:val="24"/>
        </w:rPr>
        <w:t xml:space="preserve"> </w:t>
      </w:r>
      <w:r w:rsidR="009A3E6B">
        <w:rPr>
          <w:rFonts w:ascii="Times New Roman" w:hAnsi="Times New Roman" w:cs="Times New Roman"/>
          <w:sz w:val="24"/>
          <w:szCs w:val="24"/>
        </w:rPr>
        <w:t xml:space="preserve">is </w:t>
      </w:r>
      <w:r w:rsidR="000B00ED">
        <w:rPr>
          <w:rFonts w:ascii="Times New Roman" w:hAnsi="Times New Roman" w:cs="Times New Roman"/>
          <w:sz w:val="24"/>
          <w:szCs w:val="24"/>
        </w:rPr>
        <w:t xml:space="preserve">facilitated </w:t>
      </w:r>
      <w:r w:rsidR="00121AAB">
        <w:rPr>
          <w:rFonts w:ascii="Times New Roman" w:hAnsi="Times New Roman" w:cs="Times New Roman"/>
          <w:sz w:val="24"/>
          <w:szCs w:val="24"/>
        </w:rPr>
        <w:t>by</w:t>
      </w:r>
      <w:r w:rsidR="000B00ED">
        <w:rPr>
          <w:rFonts w:ascii="Times New Roman" w:hAnsi="Times New Roman" w:cs="Times New Roman"/>
          <w:sz w:val="24"/>
          <w:szCs w:val="24"/>
        </w:rPr>
        <w:t xml:space="preserve"> platform affordances that allow</w:t>
      </w:r>
      <w:r w:rsidR="00121AAB">
        <w:rPr>
          <w:rFonts w:ascii="Times New Roman" w:hAnsi="Times New Roman" w:cs="Times New Roman"/>
          <w:sz w:val="24"/>
          <w:szCs w:val="24"/>
        </w:rPr>
        <w:t xml:space="preserve"> </w:t>
      </w:r>
      <w:r w:rsidR="001C0B9A">
        <w:rPr>
          <w:rFonts w:ascii="Times New Roman" w:hAnsi="Times New Roman" w:cs="Times New Roman"/>
          <w:sz w:val="24"/>
          <w:szCs w:val="24"/>
        </w:rPr>
        <w:t>planning ahead</w:t>
      </w:r>
      <w:r w:rsidR="00121AAB">
        <w:rPr>
          <w:rFonts w:ascii="Times New Roman" w:hAnsi="Times New Roman" w:cs="Times New Roman"/>
          <w:sz w:val="24"/>
          <w:szCs w:val="24"/>
        </w:rPr>
        <w:t xml:space="preserve"> </w:t>
      </w:r>
      <w:r w:rsidR="00221D7B">
        <w:rPr>
          <w:rFonts w:ascii="Times New Roman" w:hAnsi="Times New Roman" w:cs="Times New Roman"/>
          <w:sz w:val="24"/>
          <w:szCs w:val="24"/>
        </w:rPr>
        <w:t xml:space="preserve">and </w:t>
      </w:r>
      <w:r w:rsidR="000B00ED">
        <w:rPr>
          <w:rFonts w:ascii="Times New Roman" w:hAnsi="Times New Roman" w:cs="Times New Roman"/>
          <w:sz w:val="24"/>
          <w:szCs w:val="24"/>
        </w:rPr>
        <w:t>extensive</w:t>
      </w:r>
      <w:r w:rsidR="00121AAB">
        <w:rPr>
          <w:rFonts w:ascii="Times New Roman" w:hAnsi="Times New Roman" w:cs="Times New Roman"/>
          <w:sz w:val="24"/>
          <w:szCs w:val="24"/>
        </w:rPr>
        <w:t xml:space="preserve"> editing options </w:t>
      </w:r>
      <w:r w:rsidR="006B5E31">
        <w:rPr>
          <w:rFonts w:ascii="Times New Roman" w:hAnsi="Times New Roman" w:cs="Times New Roman"/>
          <w:sz w:val="24"/>
          <w:szCs w:val="24"/>
        </w:rPr>
        <w:t xml:space="preserve">at one’s own pace </w:t>
      </w:r>
      <w:r w:rsidR="00121AAB">
        <w:rPr>
          <w:rFonts w:ascii="Times New Roman" w:hAnsi="Times New Roman" w:cs="Times New Roman"/>
          <w:sz w:val="24"/>
          <w:szCs w:val="24"/>
        </w:rPr>
        <w:t>(</w:t>
      </w:r>
      <w:r w:rsidR="00580DAF">
        <w:rPr>
          <w:rFonts w:ascii="Times New Roman" w:hAnsi="Times New Roman" w:cs="Times New Roman"/>
          <w:sz w:val="24"/>
          <w:szCs w:val="24"/>
        </w:rPr>
        <w:t xml:space="preserve">Bij de </w:t>
      </w:r>
      <w:proofErr w:type="spellStart"/>
      <w:r w:rsidR="00580DAF">
        <w:rPr>
          <w:rFonts w:ascii="Times New Roman" w:hAnsi="Times New Roman" w:cs="Times New Roman"/>
          <w:sz w:val="24"/>
          <w:szCs w:val="24"/>
        </w:rPr>
        <w:t>Vaate</w:t>
      </w:r>
      <w:proofErr w:type="spellEnd"/>
      <w:r w:rsidR="00580DAF">
        <w:rPr>
          <w:rFonts w:ascii="Times New Roman" w:hAnsi="Times New Roman" w:cs="Times New Roman"/>
          <w:sz w:val="24"/>
          <w:szCs w:val="24"/>
        </w:rPr>
        <w:t xml:space="preserve"> et al., 2018</w:t>
      </w:r>
      <w:r w:rsidR="001C0B9A">
        <w:rPr>
          <w:rFonts w:ascii="Times New Roman" w:hAnsi="Times New Roman" w:cs="Times New Roman"/>
          <w:sz w:val="24"/>
          <w:szCs w:val="24"/>
        </w:rPr>
        <w:t xml:space="preserve">; </w:t>
      </w:r>
      <w:proofErr w:type="spellStart"/>
      <w:r w:rsidR="001C0B9A" w:rsidRPr="00484DE0">
        <w:rPr>
          <w:rFonts w:ascii="Times New Roman" w:hAnsi="Times New Roman" w:cs="Times New Roman"/>
          <w:sz w:val="24"/>
          <w:szCs w:val="24"/>
        </w:rPr>
        <w:t>Börsting</w:t>
      </w:r>
      <w:proofErr w:type="spellEnd"/>
      <w:r w:rsidR="001C0B9A" w:rsidRPr="00484DE0">
        <w:rPr>
          <w:rFonts w:ascii="Times New Roman" w:hAnsi="Times New Roman" w:cs="Times New Roman"/>
          <w:sz w:val="24"/>
          <w:szCs w:val="24"/>
        </w:rPr>
        <w:t xml:space="preserve"> &amp; </w:t>
      </w:r>
      <w:proofErr w:type="spellStart"/>
      <w:r w:rsidR="001C0B9A" w:rsidRPr="00484DE0">
        <w:rPr>
          <w:rFonts w:ascii="Times New Roman" w:hAnsi="Times New Roman" w:cs="Times New Roman"/>
          <w:sz w:val="24"/>
          <w:szCs w:val="24"/>
        </w:rPr>
        <w:t>Trepte</w:t>
      </w:r>
      <w:proofErr w:type="spellEnd"/>
      <w:r w:rsidR="001C0B9A" w:rsidRPr="00484DE0">
        <w:rPr>
          <w:rFonts w:ascii="Times New Roman" w:hAnsi="Times New Roman" w:cs="Times New Roman"/>
          <w:sz w:val="24"/>
          <w:szCs w:val="24"/>
        </w:rPr>
        <w:t>,</w:t>
      </w:r>
      <w:r w:rsidR="001C0B9A">
        <w:rPr>
          <w:rFonts w:ascii="Times New Roman" w:hAnsi="Times New Roman" w:cs="Times New Roman"/>
          <w:sz w:val="24"/>
          <w:szCs w:val="24"/>
        </w:rPr>
        <w:t xml:space="preserve"> </w:t>
      </w:r>
      <w:r w:rsidR="001C0B9A" w:rsidRPr="00484DE0">
        <w:rPr>
          <w:rFonts w:ascii="Times New Roman" w:hAnsi="Times New Roman" w:cs="Times New Roman"/>
          <w:sz w:val="24"/>
          <w:szCs w:val="24"/>
        </w:rPr>
        <w:t>202</w:t>
      </w:r>
      <w:r w:rsidR="00146BF7">
        <w:rPr>
          <w:rFonts w:ascii="Times New Roman" w:hAnsi="Times New Roman" w:cs="Times New Roman"/>
          <w:sz w:val="24"/>
          <w:szCs w:val="24"/>
        </w:rPr>
        <w:t>5</w:t>
      </w:r>
      <w:r w:rsidR="00121AAB">
        <w:rPr>
          <w:rFonts w:ascii="Times New Roman" w:hAnsi="Times New Roman" w:cs="Times New Roman"/>
          <w:sz w:val="24"/>
          <w:szCs w:val="24"/>
        </w:rPr>
        <w:t>)</w:t>
      </w:r>
      <w:r w:rsidR="00D74395">
        <w:rPr>
          <w:rFonts w:ascii="Times New Roman" w:hAnsi="Times New Roman" w:cs="Times New Roman"/>
          <w:sz w:val="24"/>
          <w:szCs w:val="24"/>
        </w:rPr>
        <w:t>.</w:t>
      </w:r>
    </w:p>
    <w:p w14:paraId="54A815BB" w14:textId="2A912FED" w:rsidR="00AB77AB" w:rsidRDefault="00AB77AB" w:rsidP="00AB77A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Previous literature rarely deli</w:t>
      </w:r>
      <w:r w:rsidR="00CF1F14">
        <w:rPr>
          <w:rFonts w:ascii="Times New Roman" w:hAnsi="Times New Roman" w:cs="Times New Roman"/>
          <w:sz w:val="24"/>
          <w:szCs w:val="24"/>
        </w:rPr>
        <w:t>ne</w:t>
      </w:r>
      <w:r>
        <w:rPr>
          <w:rFonts w:ascii="Times New Roman" w:hAnsi="Times New Roman" w:cs="Times New Roman"/>
          <w:sz w:val="24"/>
          <w:szCs w:val="24"/>
        </w:rPr>
        <w:t>ates self-disclosure and self-presentation in SNS contexts (</w:t>
      </w:r>
      <w:proofErr w:type="spellStart"/>
      <w:r>
        <w:rPr>
          <w:rFonts w:ascii="Times New Roman" w:hAnsi="Times New Roman" w:cs="Times New Roman"/>
          <w:sz w:val="24"/>
          <w:szCs w:val="24"/>
        </w:rPr>
        <w:t>Șurariu</w:t>
      </w:r>
      <w:proofErr w:type="spellEnd"/>
      <w:r>
        <w:rPr>
          <w:rFonts w:ascii="Times New Roman" w:hAnsi="Times New Roman" w:cs="Times New Roman"/>
          <w:sz w:val="24"/>
          <w:szCs w:val="24"/>
        </w:rPr>
        <w:t xml:space="preserve"> et al., 2025). Schlosser’s (2020) narrative review highlighted features of online environments that differently facilitate these behaviours; for example, reduced non-verbal cues can increase reliance on self-disclosure to reduce uncertainty about interaction partners, whereas quantifiable audience feedback and asynchronous communication encourage self-presentation. However, research has </w:t>
      </w:r>
      <w:r w:rsidRPr="00860163">
        <w:rPr>
          <w:rFonts w:ascii="Times New Roman" w:hAnsi="Times New Roman" w:cs="Times New Roman"/>
          <w:sz w:val="24"/>
          <w:szCs w:val="24"/>
        </w:rPr>
        <w:t>rarely examined whether these behaviours are associated with distinct interpersonal outcomes</w:t>
      </w:r>
      <w:r>
        <w:rPr>
          <w:rFonts w:ascii="Times New Roman" w:hAnsi="Times New Roman" w:cs="Times New Roman"/>
          <w:sz w:val="24"/>
          <w:szCs w:val="24"/>
        </w:rPr>
        <w:t>. Instead, self-presentation has sometimes been treated interchangeably with self-disclosure, conceptualised as a motivational factor within the dual-factor model (Seidman, 2014), or implicitly framed as inauthentic</w:t>
      </w:r>
      <w:r w:rsidR="00E14869">
        <w:rPr>
          <w:rFonts w:ascii="Times New Roman" w:hAnsi="Times New Roman" w:cs="Times New Roman"/>
          <w:sz w:val="24"/>
          <w:szCs w:val="24"/>
        </w:rPr>
        <w:t xml:space="preserve"> </w:t>
      </w:r>
      <w:r>
        <w:rPr>
          <w:rFonts w:ascii="Times New Roman" w:hAnsi="Times New Roman" w:cs="Times New Roman"/>
          <w:sz w:val="24"/>
          <w:szCs w:val="24"/>
        </w:rPr>
        <w:t>self-disclosure (</w:t>
      </w:r>
      <w:proofErr w:type="spellStart"/>
      <w:r>
        <w:rPr>
          <w:rFonts w:ascii="Times New Roman" w:hAnsi="Times New Roman" w:cs="Times New Roman"/>
          <w:sz w:val="24"/>
          <w:szCs w:val="24"/>
        </w:rPr>
        <w:t>Lv</w:t>
      </w:r>
      <w:proofErr w:type="spellEnd"/>
      <w:r>
        <w:rPr>
          <w:rFonts w:ascii="Times New Roman" w:hAnsi="Times New Roman" w:cs="Times New Roman"/>
          <w:sz w:val="24"/>
          <w:szCs w:val="24"/>
        </w:rPr>
        <w:t xml:space="preserve"> et al., 2022). Therefore</w:t>
      </w:r>
      <w:r w:rsidRPr="00AB77AB">
        <w:rPr>
          <w:rFonts w:ascii="Times New Roman" w:hAnsi="Times New Roman" w:cs="Times New Roman"/>
          <w:sz w:val="24"/>
          <w:szCs w:val="24"/>
        </w:rPr>
        <w:t>, it remains unclear whether self-disclosure and self-presentation</w:t>
      </w:r>
      <w:r w:rsidR="000E31B9">
        <w:rPr>
          <w:rFonts w:ascii="Times New Roman" w:hAnsi="Times New Roman" w:cs="Times New Roman"/>
          <w:sz w:val="24"/>
          <w:szCs w:val="24"/>
        </w:rPr>
        <w:t xml:space="preserve"> behaviours</w:t>
      </w:r>
      <w:r w:rsidRPr="00AB77AB">
        <w:rPr>
          <w:rFonts w:ascii="Times New Roman" w:hAnsi="Times New Roman" w:cs="Times New Roman"/>
          <w:sz w:val="24"/>
          <w:szCs w:val="24"/>
        </w:rPr>
        <w:t xml:space="preserve"> have similar or distinct social consequences in </w:t>
      </w:r>
      <w:r>
        <w:rPr>
          <w:rFonts w:ascii="Times New Roman" w:hAnsi="Times New Roman" w:cs="Times New Roman"/>
          <w:sz w:val="24"/>
          <w:szCs w:val="24"/>
        </w:rPr>
        <w:t>online</w:t>
      </w:r>
      <w:r w:rsidRPr="00AB77AB">
        <w:rPr>
          <w:rFonts w:ascii="Times New Roman" w:hAnsi="Times New Roman" w:cs="Times New Roman"/>
          <w:sz w:val="24"/>
          <w:szCs w:val="24"/>
        </w:rPr>
        <w:t xml:space="preserve"> contexts. </w:t>
      </w:r>
      <w:r>
        <w:rPr>
          <w:rFonts w:ascii="Times New Roman" w:hAnsi="Times New Roman" w:cs="Times New Roman"/>
          <w:sz w:val="24"/>
          <w:szCs w:val="24"/>
        </w:rPr>
        <w:t>We</w:t>
      </w:r>
      <w:r w:rsidRPr="00AB77AB">
        <w:rPr>
          <w:rFonts w:ascii="Times New Roman" w:hAnsi="Times New Roman" w:cs="Times New Roman"/>
          <w:sz w:val="24"/>
          <w:szCs w:val="24"/>
        </w:rPr>
        <w:t xml:space="preserve"> address this gap by examining both behaviours simultaneously in relation to multiple social outcomes.</w:t>
      </w:r>
    </w:p>
    <w:p w14:paraId="10EA0E7D" w14:textId="56176591" w:rsidR="00121AAB" w:rsidRPr="00121AAB" w:rsidRDefault="00121AAB" w:rsidP="00121AAB">
      <w:pPr>
        <w:spacing w:after="0" w:line="480" w:lineRule="auto"/>
        <w:rPr>
          <w:rFonts w:ascii="Times New Roman" w:hAnsi="Times New Roman" w:cs="Times New Roman"/>
          <w:b/>
          <w:bCs/>
          <w:sz w:val="24"/>
          <w:szCs w:val="24"/>
        </w:rPr>
      </w:pPr>
      <w:r w:rsidRPr="00121AAB">
        <w:rPr>
          <w:rFonts w:ascii="Times New Roman" w:hAnsi="Times New Roman" w:cs="Times New Roman"/>
          <w:b/>
          <w:bCs/>
          <w:sz w:val="24"/>
          <w:szCs w:val="24"/>
        </w:rPr>
        <w:t>The Uses and Gratifications Theory Perspective</w:t>
      </w:r>
    </w:p>
    <w:p w14:paraId="1F4A6A22" w14:textId="253E4E4B" w:rsidR="00CD377F" w:rsidRDefault="00750514" w:rsidP="00CD377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Literature </w:t>
      </w:r>
      <w:r w:rsidR="008C3E47">
        <w:rPr>
          <w:rFonts w:ascii="Times New Roman" w:hAnsi="Times New Roman" w:cs="Times New Roman"/>
          <w:sz w:val="24"/>
          <w:szCs w:val="24"/>
        </w:rPr>
        <w:t xml:space="preserve">shows that </w:t>
      </w:r>
      <w:r>
        <w:rPr>
          <w:rFonts w:ascii="Times New Roman" w:hAnsi="Times New Roman" w:cs="Times New Roman"/>
          <w:sz w:val="24"/>
          <w:szCs w:val="24"/>
        </w:rPr>
        <w:t xml:space="preserve">communicating through Facebook </w:t>
      </w:r>
      <w:r w:rsidR="008C3E47">
        <w:rPr>
          <w:rFonts w:ascii="Times New Roman" w:hAnsi="Times New Roman" w:cs="Times New Roman"/>
          <w:sz w:val="24"/>
          <w:szCs w:val="24"/>
        </w:rPr>
        <w:t xml:space="preserve">is </w:t>
      </w:r>
      <w:r>
        <w:rPr>
          <w:rFonts w:ascii="Times New Roman" w:hAnsi="Times New Roman" w:cs="Times New Roman"/>
          <w:sz w:val="24"/>
          <w:szCs w:val="24"/>
        </w:rPr>
        <w:t xml:space="preserve">positively associated with increased closeness and strength of interpersonal ties, </w:t>
      </w:r>
      <w:r w:rsidR="00F22E46">
        <w:rPr>
          <w:rFonts w:ascii="Times New Roman" w:hAnsi="Times New Roman" w:cs="Times New Roman"/>
          <w:sz w:val="24"/>
          <w:szCs w:val="24"/>
        </w:rPr>
        <w:t>beyond</w:t>
      </w:r>
      <w:r>
        <w:rPr>
          <w:rFonts w:ascii="Times New Roman" w:hAnsi="Times New Roman" w:cs="Times New Roman"/>
          <w:sz w:val="24"/>
          <w:szCs w:val="24"/>
        </w:rPr>
        <w:t xml:space="preserve"> face-to-face interactions, phone calls, and emails, especially for non-family relationships (Burke &amp; Kraut, 2014). </w:t>
      </w:r>
      <w:r w:rsidR="009C23C9">
        <w:rPr>
          <w:rFonts w:ascii="Times New Roman" w:hAnsi="Times New Roman" w:cs="Times New Roman"/>
          <w:sz w:val="24"/>
          <w:szCs w:val="24"/>
        </w:rPr>
        <w:t xml:space="preserve">Additionally, </w:t>
      </w:r>
      <w:r w:rsidR="00C94CD1">
        <w:rPr>
          <w:rFonts w:ascii="Times New Roman" w:hAnsi="Times New Roman" w:cs="Times New Roman"/>
          <w:sz w:val="24"/>
          <w:szCs w:val="24"/>
        </w:rPr>
        <w:t xml:space="preserve">more frequent </w:t>
      </w:r>
      <w:r w:rsidR="009C23C9">
        <w:rPr>
          <w:rFonts w:ascii="Times New Roman" w:hAnsi="Times New Roman" w:cs="Times New Roman"/>
          <w:sz w:val="24"/>
          <w:szCs w:val="24"/>
        </w:rPr>
        <w:t>Instagram and Snapchat</w:t>
      </w:r>
      <w:r w:rsidR="00C94CD1">
        <w:rPr>
          <w:rFonts w:ascii="Times New Roman" w:hAnsi="Times New Roman" w:cs="Times New Roman"/>
          <w:sz w:val="24"/>
          <w:szCs w:val="24"/>
        </w:rPr>
        <w:t xml:space="preserve"> use</w:t>
      </w:r>
      <w:r w:rsidR="009C23C9">
        <w:rPr>
          <w:rFonts w:ascii="Times New Roman" w:hAnsi="Times New Roman" w:cs="Times New Roman"/>
          <w:sz w:val="24"/>
          <w:szCs w:val="24"/>
        </w:rPr>
        <w:t xml:space="preserve"> </w:t>
      </w:r>
      <w:r w:rsidR="00C94CD1">
        <w:rPr>
          <w:rFonts w:ascii="Times New Roman" w:hAnsi="Times New Roman" w:cs="Times New Roman"/>
          <w:sz w:val="24"/>
          <w:szCs w:val="24"/>
        </w:rPr>
        <w:t xml:space="preserve">is associated with </w:t>
      </w:r>
      <w:r w:rsidR="009C23C9">
        <w:rPr>
          <w:rFonts w:ascii="Times New Roman" w:hAnsi="Times New Roman" w:cs="Times New Roman"/>
          <w:sz w:val="24"/>
          <w:szCs w:val="24"/>
        </w:rPr>
        <w:t xml:space="preserve">positive in-person initial interactions, </w:t>
      </w:r>
      <w:r w:rsidR="00FC72D5">
        <w:rPr>
          <w:rFonts w:ascii="Times New Roman" w:hAnsi="Times New Roman" w:cs="Times New Roman"/>
          <w:sz w:val="24"/>
          <w:szCs w:val="24"/>
        </w:rPr>
        <w:t xml:space="preserve">regarding </w:t>
      </w:r>
      <w:r w:rsidR="009C23C9">
        <w:rPr>
          <w:rFonts w:ascii="Times New Roman" w:hAnsi="Times New Roman" w:cs="Times New Roman"/>
          <w:sz w:val="24"/>
          <w:szCs w:val="24"/>
        </w:rPr>
        <w:t>liking others and making better first impression</w:t>
      </w:r>
      <w:r w:rsidR="00FC72D5">
        <w:rPr>
          <w:rFonts w:ascii="Times New Roman" w:hAnsi="Times New Roman" w:cs="Times New Roman"/>
          <w:sz w:val="24"/>
          <w:szCs w:val="24"/>
        </w:rPr>
        <w:t>s</w:t>
      </w:r>
      <w:r w:rsidR="009C23C9">
        <w:rPr>
          <w:rFonts w:ascii="Times New Roman" w:hAnsi="Times New Roman" w:cs="Times New Roman"/>
          <w:sz w:val="24"/>
          <w:szCs w:val="24"/>
        </w:rPr>
        <w:t xml:space="preserve"> (Heyman et al</w:t>
      </w:r>
      <w:r w:rsidR="00D33F73">
        <w:rPr>
          <w:rFonts w:ascii="Times New Roman" w:hAnsi="Times New Roman" w:cs="Times New Roman"/>
          <w:sz w:val="24"/>
          <w:szCs w:val="24"/>
        </w:rPr>
        <w:t>.</w:t>
      </w:r>
      <w:r w:rsidR="009C23C9">
        <w:rPr>
          <w:rFonts w:ascii="Times New Roman" w:hAnsi="Times New Roman" w:cs="Times New Roman"/>
          <w:sz w:val="24"/>
          <w:szCs w:val="24"/>
        </w:rPr>
        <w:t xml:space="preserve">, 2022). </w:t>
      </w:r>
      <w:r w:rsidR="00E33E46">
        <w:rPr>
          <w:rFonts w:ascii="Times New Roman" w:hAnsi="Times New Roman" w:cs="Times New Roman"/>
          <w:sz w:val="24"/>
          <w:szCs w:val="24"/>
        </w:rPr>
        <w:t xml:space="preserve">We </w:t>
      </w:r>
      <w:r w:rsidR="00E941AF">
        <w:rPr>
          <w:rFonts w:ascii="Times New Roman" w:hAnsi="Times New Roman" w:cs="Times New Roman"/>
          <w:sz w:val="24"/>
          <w:szCs w:val="24"/>
        </w:rPr>
        <w:t xml:space="preserve">draw on </w:t>
      </w:r>
      <w:r w:rsidR="00121AAB">
        <w:rPr>
          <w:rFonts w:ascii="Times New Roman" w:hAnsi="Times New Roman" w:cs="Times New Roman"/>
          <w:sz w:val="24"/>
          <w:szCs w:val="24"/>
        </w:rPr>
        <w:t xml:space="preserve">Uses and Gratifications (U&amp;G) Theory (Rubin, 2002), which </w:t>
      </w:r>
      <w:r w:rsidR="00E97E3D">
        <w:rPr>
          <w:rFonts w:ascii="Times New Roman" w:hAnsi="Times New Roman" w:cs="Times New Roman"/>
          <w:sz w:val="24"/>
          <w:szCs w:val="24"/>
        </w:rPr>
        <w:t>conceptualises media</w:t>
      </w:r>
      <w:r w:rsidR="00121AAB">
        <w:rPr>
          <w:rFonts w:ascii="Times New Roman" w:hAnsi="Times New Roman" w:cs="Times New Roman"/>
          <w:sz w:val="24"/>
          <w:szCs w:val="24"/>
        </w:rPr>
        <w:t xml:space="preserve"> use</w:t>
      </w:r>
      <w:r w:rsidR="00E97E3D">
        <w:rPr>
          <w:rFonts w:ascii="Times New Roman" w:hAnsi="Times New Roman" w:cs="Times New Roman"/>
          <w:sz w:val="24"/>
          <w:szCs w:val="24"/>
        </w:rPr>
        <w:t>rs</w:t>
      </w:r>
      <w:r w:rsidR="00121AAB">
        <w:rPr>
          <w:rFonts w:ascii="Times New Roman" w:hAnsi="Times New Roman" w:cs="Times New Roman"/>
          <w:sz w:val="24"/>
          <w:szCs w:val="24"/>
        </w:rPr>
        <w:t xml:space="preserve"> </w:t>
      </w:r>
      <w:r w:rsidR="00244E7A">
        <w:rPr>
          <w:rFonts w:ascii="Times New Roman" w:hAnsi="Times New Roman" w:cs="Times New Roman"/>
          <w:sz w:val="24"/>
          <w:szCs w:val="24"/>
        </w:rPr>
        <w:t xml:space="preserve">as </w:t>
      </w:r>
      <w:r w:rsidR="00E33E46">
        <w:rPr>
          <w:rFonts w:ascii="Times New Roman" w:hAnsi="Times New Roman" w:cs="Times New Roman"/>
          <w:sz w:val="24"/>
          <w:szCs w:val="24"/>
        </w:rPr>
        <w:t>active</w:t>
      </w:r>
      <w:r w:rsidR="00244E7A">
        <w:rPr>
          <w:rFonts w:ascii="Times New Roman" w:hAnsi="Times New Roman" w:cs="Times New Roman"/>
          <w:sz w:val="24"/>
          <w:szCs w:val="24"/>
        </w:rPr>
        <w:t xml:space="preserve"> and engaging in media behaviours to satisfy specific </w:t>
      </w:r>
      <w:r w:rsidR="008B4808">
        <w:rPr>
          <w:rFonts w:ascii="Times New Roman" w:hAnsi="Times New Roman" w:cs="Times New Roman"/>
          <w:sz w:val="24"/>
          <w:szCs w:val="24"/>
        </w:rPr>
        <w:t>needs/goals.</w:t>
      </w:r>
      <w:r w:rsidR="00E33E46">
        <w:rPr>
          <w:rFonts w:ascii="Times New Roman" w:hAnsi="Times New Roman" w:cs="Times New Roman"/>
          <w:sz w:val="24"/>
          <w:szCs w:val="24"/>
        </w:rPr>
        <w:t xml:space="preserve"> </w:t>
      </w:r>
      <w:r w:rsidR="00DE542E">
        <w:rPr>
          <w:rFonts w:ascii="Times New Roman" w:hAnsi="Times New Roman" w:cs="Times New Roman"/>
          <w:sz w:val="24"/>
          <w:szCs w:val="24"/>
        </w:rPr>
        <w:t>In</w:t>
      </w:r>
      <w:r w:rsidR="008B4808">
        <w:rPr>
          <w:rFonts w:ascii="Times New Roman" w:hAnsi="Times New Roman" w:cs="Times New Roman"/>
          <w:sz w:val="24"/>
          <w:szCs w:val="24"/>
        </w:rPr>
        <w:t xml:space="preserve"> SNS</w:t>
      </w:r>
      <w:r w:rsidR="007350D6">
        <w:rPr>
          <w:rFonts w:ascii="Times New Roman" w:hAnsi="Times New Roman" w:cs="Times New Roman"/>
          <w:sz w:val="24"/>
          <w:szCs w:val="24"/>
        </w:rPr>
        <w:t xml:space="preserve"> </w:t>
      </w:r>
      <w:r w:rsidR="00DE542E">
        <w:rPr>
          <w:rFonts w:ascii="Times New Roman" w:hAnsi="Times New Roman" w:cs="Times New Roman"/>
          <w:sz w:val="24"/>
          <w:szCs w:val="24"/>
        </w:rPr>
        <w:t xml:space="preserve">contexts </w:t>
      </w:r>
      <w:r w:rsidR="007350D6">
        <w:rPr>
          <w:rFonts w:ascii="Times New Roman" w:hAnsi="Times New Roman" w:cs="Times New Roman"/>
          <w:sz w:val="24"/>
          <w:szCs w:val="24"/>
        </w:rPr>
        <w:t>and directly relevant to this study</w:t>
      </w:r>
      <w:r w:rsidR="008B4808">
        <w:rPr>
          <w:rFonts w:ascii="Times New Roman" w:hAnsi="Times New Roman" w:cs="Times New Roman"/>
          <w:sz w:val="24"/>
          <w:szCs w:val="24"/>
        </w:rPr>
        <w:t xml:space="preserve">, </w:t>
      </w:r>
      <w:r w:rsidR="00B963CB">
        <w:rPr>
          <w:rFonts w:ascii="Times New Roman" w:hAnsi="Times New Roman" w:cs="Times New Roman"/>
          <w:sz w:val="24"/>
          <w:szCs w:val="24"/>
        </w:rPr>
        <w:t xml:space="preserve">this </w:t>
      </w:r>
      <w:r w:rsidR="009B6101">
        <w:rPr>
          <w:rFonts w:ascii="Times New Roman" w:hAnsi="Times New Roman" w:cs="Times New Roman"/>
          <w:sz w:val="24"/>
          <w:szCs w:val="24"/>
        </w:rPr>
        <w:t>translates to</w:t>
      </w:r>
      <w:r w:rsidR="00121AAB">
        <w:rPr>
          <w:rFonts w:ascii="Times New Roman" w:hAnsi="Times New Roman" w:cs="Times New Roman"/>
          <w:sz w:val="24"/>
          <w:szCs w:val="24"/>
        </w:rPr>
        <w:t xml:space="preserve"> post</w:t>
      </w:r>
      <w:r w:rsidR="00A70499">
        <w:rPr>
          <w:rFonts w:ascii="Times New Roman" w:hAnsi="Times New Roman" w:cs="Times New Roman"/>
          <w:sz w:val="24"/>
          <w:szCs w:val="24"/>
        </w:rPr>
        <w:t>ing</w:t>
      </w:r>
      <w:r w:rsidR="00B963CB">
        <w:rPr>
          <w:rFonts w:ascii="Times New Roman" w:hAnsi="Times New Roman" w:cs="Times New Roman"/>
          <w:sz w:val="24"/>
          <w:szCs w:val="24"/>
        </w:rPr>
        <w:t xml:space="preserve"> behaviours, such as</w:t>
      </w:r>
      <w:r w:rsidR="00121AAB">
        <w:rPr>
          <w:rFonts w:ascii="Times New Roman" w:hAnsi="Times New Roman" w:cs="Times New Roman"/>
          <w:sz w:val="24"/>
          <w:szCs w:val="24"/>
        </w:rPr>
        <w:t xml:space="preserve"> self-disclos</w:t>
      </w:r>
      <w:r w:rsidR="00B963CB">
        <w:rPr>
          <w:rFonts w:ascii="Times New Roman" w:hAnsi="Times New Roman" w:cs="Times New Roman"/>
          <w:sz w:val="24"/>
          <w:szCs w:val="24"/>
        </w:rPr>
        <w:t>ur</w:t>
      </w:r>
      <w:r w:rsidR="00121AAB">
        <w:rPr>
          <w:rFonts w:ascii="Times New Roman" w:hAnsi="Times New Roman" w:cs="Times New Roman"/>
          <w:sz w:val="24"/>
          <w:szCs w:val="24"/>
        </w:rPr>
        <w:t>e and self-present</w:t>
      </w:r>
      <w:r w:rsidR="00B963CB">
        <w:rPr>
          <w:rFonts w:ascii="Times New Roman" w:hAnsi="Times New Roman" w:cs="Times New Roman"/>
          <w:sz w:val="24"/>
          <w:szCs w:val="24"/>
        </w:rPr>
        <w:t>ation,</w:t>
      </w:r>
      <w:r w:rsidR="00771EE2">
        <w:rPr>
          <w:rFonts w:ascii="Times New Roman" w:hAnsi="Times New Roman" w:cs="Times New Roman"/>
          <w:sz w:val="24"/>
          <w:szCs w:val="24"/>
        </w:rPr>
        <w:t xml:space="preserve"> </w:t>
      </w:r>
      <w:r w:rsidR="00A7491C">
        <w:rPr>
          <w:rFonts w:ascii="Times New Roman" w:hAnsi="Times New Roman" w:cs="Times New Roman"/>
          <w:sz w:val="24"/>
          <w:szCs w:val="24"/>
        </w:rPr>
        <w:t>being</w:t>
      </w:r>
      <w:r w:rsidR="00771EE2">
        <w:rPr>
          <w:rFonts w:ascii="Times New Roman" w:hAnsi="Times New Roman" w:cs="Times New Roman"/>
          <w:sz w:val="24"/>
          <w:szCs w:val="24"/>
        </w:rPr>
        <w:t xml:space="preserve"> intentional</w:t>
      </w:r>
      <w:r w:rsidR="00A7491C">
        <w:rPr>
          <w:rFonts w:ascii="Times New Roman" w:hAnsi="Times New Roman" w:cs="Times New Roman"/>
          <w:sz w:val="24"/>
          <w:szCs w:val="24"/>
        </w:rPr>
        <w:t>,</w:t>
      </w:r>
      <w:r w:rsidR="00771EE2">
        <w:rPr>
          <w:rFonts w:ascii="Times New Roman" w:hAnsi="Times New Roman" w:cs="Times New Roman"/>
          <w:sz w:val="24"/>
          <w:szCs w:val="24"/>
        </w:rPr>
        <w:t xml:space="preserve"> </w:t>
      </w:r>
      <w:r w:rsidR="00A7491C">
        <w:rPr>
          <w:rFonts w:ascii="Times New Roman" w:hAnsi="Times New Roman" w:cs="Times New Roman"/>
          <w:sz w:val="24"/>
          <w:szCs w:val="24"/>
        </w:rPr>
        <w:t>f</w:t>
      </w:r>
      <w:r w:rsidR="00771EE2">
        <w:rPr>
          <w:rFonts w:ascii="Times New Roman" w:hAnsi="Times New Roman" w:cs="Times New Roman"/>
          <w:sz w:val="24"/>
          <w:szCs w:val="24"/>
        </w:rPr>
        <w:t>unctional, and goal-directed, aimed at obtaining</w:t>
      </w:r>
      <w:r w:rsidR="00121AAB">
        <w:rPr>
          <w:rFonts w:ascii="Times New Roman" w:hAnsi="Times New Roman" w:cs="Times New Roman"/>
          <w:sz w:val="24"/>
          <w:szCs w:val="24"/>
        </w:rPr>
        <w:t xml:space="preserve"> social benefits. </w:t>
      </w:r>
      <w:r w:rsidR="00CD377F">
        <w:rPr>
          <w:rFonts w:ascii="Times New Roman" w:hAnsi="Times New Roman" w:cs="Times New Roman"/>
          <w:sz w:val="24"/>
          <w:szCs w:val="24"/>
        </w:rPr>
        <w:t xml:space="preserve">We include social outcomes </w:t>
      </w:r>
      <w:r w:rsidR="0015335E">
        <w:rPr>
          <w:rFonts w:ascii="Times New Roman" w:hAnsi="Times New Roman" w:cs="Times New Roman"/>
          <w:sz w:val="24"/>
          <w:szCs w:val="24"/>
        </w:rPr>
        <w:t xml:space="preserve">reflecting </w:t>
      </w:r>
      <w:r w:rsidR="00CD377F">
        <w:rPr>
          <w:rFonts w:ascii="Times New Roman" w:hAnsi="Times New Roman" w:cs="Times New Roman"/>
          <w:sz w:val="24"/>
          <w:szCs w:val="24"/>
        </w:rPr>
        <w:t xml:space="preserve">the idea that social behaviours </w:t>
      </w:r>
      <w:r w:rsidR="0015335E">
        <w:rPr>
          <w:rFonts w:ascii="Times New Roman" w:hAnsi="Times New Roman" w:cs="Times New Roman"/>
          <w:sz w:val="24"/>
          <w:szCs w:val="24"/>
        </w:rPr>
        <w:t xml:space="preserve">serve </w:t>
      </w:r>
      <w:r w:rsidR="00CD377F">
        <w:rPr>
          <w:rFonts w:ascii="Times New Roman" w:hAnsi="Times New Roman" w:cs="Times New Roman"/>
          <w:sz w:val="24"/>
          <w:szCs w:val="24"/>
        </w:rPr>
        <w:t>two types of goals</w:t>
      </w:r>
      <w:r w:rsidR="00B63755">
        <w:rPr>
          <w:rFonts w:ascii="Times New Roman" w:hAnsi="Times New Roman" w:cs="Times New Roman"/>
          <w:sz w:val="24"/>
          <w:szCs w:val="24"/>
        </w:rPr>
        <w:t xml:space="preserve"> </w:t>
      </w:r>
      <w:r w:rsidR="00297D11">
        <w:rPr>
          <w:rFonts w:ascii="Times New Roman" w:hAnsi="Times New Roman" w:cs="Times New Roman"/>
          <w:sz w:val="24"/>
          <w:szCs w:val="24"/>
        </w:rPr>
        <w:t>(</w:t>
      </w:r>
      <w:r w:rsidR="00B63755">
        <w:rPr>
          <w:rFonts w:ascii="Times New Roman" w:hAnsi="Times New Roman" w:cs="Times New Roman"/>
          <w:sz w:val="24"/>
          <w:szCs w:val="24"/>
        </w:rPr>
        <w:t>Zeigler-Hill et al.</w:t>
      </w:r>
      <w:r w:rsidR="00297D11">
        <w:rPr>
          <w:rFonts w:ascii="Times New Roman" w:hAnsi="Times New Roman" w:cs="Times New Roman"/>
          <w:sz w:val="24"/>
          <w:szCs w:val="24"/>
        </w:rPr>
        <w:t>,</w:t>
      </w:r>
      <w:r w:rsidR="00B63755">
        <w:rPr>
          <w:rFonts w:ascii="Times New Roman" w:hAnsi="Times New Roman" w:cs="Times New Roman"/>
          <w:sz w:val="24"/>
          <w:szCs w:val="24"/>
        </w:rPr>
        <w:t xml:space="preserve"> 2018)</w:t>
      </w:r>
      <w:r w:rsidR="00BD0F24">
        <w:rPr>
          <w:rFonts w:ascii="Times New Roman" w:hAnsi="Times New Roman" w:cs="Times New Roman"/>
          <w:sz w:val="24"/>
          <w:szCs w:val="24"/>
        </w:rPr>
        <w:t>:</w:t>
      </w:r>
      <w:r w:rsidR="00CD377F">
        <w:rPr>
          <w:rFonts w:ascii="Times New Roman" w:hAnsi="Times New Roman" w:cs="Times New Roman"/>
          <w:sz w:val="24"/>
          <w:szCs w:val="24"/>
        </w:rPr>
        <w:t xml:space="preserve"> status goals </w:t>
      </w:r>
      <w:r w:rsidR="00CD377F">
        <w:rPr>
          <w:rFonts w:ascii="Times New Roman" w:hAnsi="Times New Roman" w:cs="Times New Roman"/>
          <w:sz w:val="24"/>
          <w:szCs w:val="24"/>
        </w:rPr>
        <w:lastRenderedPageBreak/>
        <w:t xml:space="preserve">(e.g., popularity) and affiliation goals (e.g., relationship maintenance). </w:t>
      </w:r>
      <w:r w:rsidR="003361C1">
        <w:rPr>
          <w:rFonts w:ascii="Times New Roman" w:hAnsi="Times New Roman" w:cs="Times New Roman"/>
          <w:sz w:val="24"/>
          <w:szCs w:val="24"/>
        </w:rPr>
        <w:t>This goal-based distinction aligns closely with</w:t>
      </w:r>
      <w:r w:rsidR="00AB4530">
        <w:rPr>
          <w:rFonts w:ascii="Times New Roman" w:hAnsi="Times New Roman" w:cs="Times New Roman"/>
          <w:sz w:val="24"/>
          <w:szCs w:val="24"/>
        </w:rPr>
        <w:t xml:space="preserve"> the dual-factor model of social media use, which</w:t>
      </w:r>
      <w:r w:rsidR="00AC637E">
        <w:rPr>
          <w:rFonts w:ascii="Times New Roman" w:hAnsi="Times New Roman" w:cs="Times New Roman"/>
          <w:sz w:val="24"/>
          <w:szCs w:val="24"/>
        </w:rPr>
        <w:t xml:space="preserve"> states that SNS use is </w:t>
      </w:r>
      <w:r w:rsidR="001330C2">
        <w:rPr>
          <w:rFonts w:ascii="Times New Roman" w:hAnsi="Times New Roman" w:cs="Times New Roman"/>
          <w:sz w:val="24"/>
          <w:szCs w:val="24"/>
        </w:rPr>
        <w:t xml:space="preserve">primarily motivated by need to belong </w:t>
      </w:r>
      <w:r w:rsidR="00DE20F3">
        <w:rPr>
          <w:rFonts w:ascii="Times New Roman" w:hAnsi="Times New Roman" w:cs="Times New Roman"/>
          <w:sz w:val="24"/>
          <w:szCs w:val="24"/>
        </w:rPr>
        <w:t>(acceptance and affiliation)</w:t>
      </w:r>
      <w:r w:rsidR="00803F9B">
        <w:rPr>
          <w:rFonts w:ascii="Times New Roman" w:hAnsi="Times New Roman" w:cs="Times New Roman"/>
          <w:sz w:val="24"/>
          <w:szCs w:val="24"/>
        </w:rPr>
        <w:t xml:space="preserve"> and self-presentational needs (</w:t>
      </w:r>
      <w:r w:rsidR="004157DD">
        <w:rPr>
          <w:rFonts w:ascii="Times New Roman" w:hAnsi="Times New Roman" w:cs="Times New Roman"/>
          <w:sz w:val="24"/>
          <w:szCs w:val="24"/>
        </w:rPr>
        <w:t>mak</w:t>
      </w:r>
      <w:r w:rsidR="00C33DB8">
        <w:rPr>
          <w:rFonts w:ascii="Times New Roman" w:hAnsi="Times New Roman" w:cs="Times New Roman"/>
          <w:sz w:val="24"/>
          <w:szCs w:val="24"/>
        </w:rPr>
        <w:t>ing</w:t>
      </w:r>
      <w:r w:rsidR="004157DD">
        <w:rPr>
          <w:rFonts w:ascii="Times New Roman" w:hAnsi="Times New Roman" w:cs="Times New Roman"/>
          <w:sz w:val="24"/>
          <w:szCs w:val="24"/>
        </w:rPr>
        <w:t xml:space="preserve"> positive impressions</w:t>
      </w:r>
      <w:r w:rsidR="00C33DB8">
        <w:rPr>
          <w:rFonts w:ascii="Times New Roman" w:hAnsi="Times New Roman" w:cs="Times New Roman"/>
          <w:sz w:val="24"/>
          <w:szCs w:val="24"/>
        </w:rPr>
        <w:t xml:space="preserve">; </w:t>
      </w:r>
      <w:r w:rsidR="00A86DB8" w:rsidRPr="003A1ACA">
        <w:rPr>
          <w:rFonts w:ascii="Times New Roman" w:hAnsi="Times New Roman" w:cs="Times New Roman"/>
          <w:sz w:val="24"/>
          <w:szCs w:val="24"/>
        </w:rPr>
        <w:t>Nadkarni &amp; Hoffman, 2012; Seidman, 2013)</w:t>
      </w:r>
      <w:r w:rsidR="00A86DB8">
        <w:rPr>
          <w:rFonts w:ascii="Times New Roman" w:hAnsi="Times New Roman" w:cs="Times New Roman"/>
          <w:sz w:val="24"/>
          <w:szCs w:val="24"/>
        </w:rPr>
        <w:t>.</w:t>
      </w:r>
    </w:p>
    <w:p w14:paraId="36DD6FFD" w14:textId="5D4F4008" w:rsidR="007E5766" w:rsidRDefault="007E5766" w:rsidP="0072333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Privacy concerns</w:t>
      </w:r>
      <w:r w:rsidR="00C5756A">
        <w:rPr>
          <w:rFonts w:ascii="Times New Roman" w:hAnsi="Times New Roman" w:cs="Times New Roman"/>
          <w:sz w:val="24"/>
          <w:szCs w:val="24"/>
        </w:rPr>
        <w:t xml:space="preserve"> </w:t>
      </w:r>
      <w:r w:rsidR="0015335E">
        <w:rPr>
          <w:rFonts w:ascii="Times New Roman" w:hAnsi="Times New Roman" w:cs="Times New Roman"/>
          <w:sz w:val="24"/>
          <w:szCs w:val="24"/>
        </w:rPr>
        <w:t xml:space="preserve">could </w:t>
      </w:r>
      <w:r>
        <w:rPr>
          <w:rFonts w:ascii="Times New Roman" w:hAnsi="Times New Roman" w:cs="Times New Roman"/>
          <w:sz w:val="24"/>
          <w:szCs w:val="24"/>
        </w:rPr>
        <w:t xml:space="preserve">make people reluctant to provide </w:t>
      </w:r>
      <w:r w:rsidR="0015335E">
        <w:rPr>
          <w:rFonts w:ascii="Times New Roman" w:hAnsi="Times New Roman" w:cs="Times New Roman"/>
          <w:sz w:val="24"/>
          <w:szCs w:val="24"/>
        </w:rPr>
        <w:t xml:space="preserve">personal </w:t>
      </w:r>
      <w:r>
        <w:rPr>
          <w:rFonts w:ascii="Times New Roman" w:hAnsi="Times New Roman" w:cs="Times New Roman"/>
          <w:sz w:val="24"/>
          <w:szCs w:val="24"/>
        </w:rPr>
        <w:t>information on social media (</w:t>
      </w:r>
      <w:r w:rsidR="008E2B84" w:rsidRPr="008E2B84">
        <w:rPr>
          <w:rFonts w:ascii="Times New Roman" w:hAnsi="Times New Roman" w:cs="Times New Roman"/>
          <w:sz w:val="24"/>
          <w:szCs w:val="24"/>
        </w:rPr>
        <w:t>Abramova et al., 2017</w:t>
      </w:r>
      <w:r w:rsidR="008E2B84">
        <w:rPr>
          <w:rFonts w:ascii="Times New Roman" w:hAnsi="Times New Roman" w:cs="Times New Roman"/>
          <w:sz w:val="24"/>
          <w:szCs w:val="24"/>
        </w:rPr>
        <w:t>) but</w:t>
      </w:r>
      <w:r>
        <w:rPr>
          <w:rFonts w:ascii="Times New Roman" w:hAnsi="Times New Roman" w:cs="Times New Roman"/>
          <w:sz w:val="24"/>
          <w:szCs w:val="24"/>
        </w:rPr>
        <w:t xml:space="preserve"> expected benefits of self-disclosure sometimes outweigh the costs (</w:t>
      </w:r>
      <w:r w:rsidR="00B05E5A">
        <w:rPr>
          <w:rFonts w:ascii="Times New Roman" w:hAnsi="Times New Roman" w:cs="Times New Roman"/>
          <w:sz w:val="24"/>
          <w:szCs w:val="24"/>
        </w:rPr>
        <w:t>Chang &amp; Heo, 2014</w:t>
      </w:r>
      <w:r>
        <w:rPr>
          <w:rFonts w:ascii="Times New Roman" w:hAnsi="Times New Roman" w:cs="Times New Roman"/>
          <w:sz w:val="24"/>
          <w:szCs w:val="24"/>
        </w:rPr>
        <w:t xml:space="preserve">). </w:t>
      </w:r>
      <w:r w:rsidR="00805EF2">
        <w:rPr>
          <w:rFonts w:ascii="Times New Roman" w:hAnsi="Times New Roman" w:cs="Times New Roman"/>
          <w:sz w:val="24"/>
          <w:szCs w:val="24"/>
        </w:rPr>
        <w:t>S</w:t>
      </w:r>
      <w:r>
        <w:rPr>
          <w:rFonts w:ascii="Times New Roman" w:hAnsi="Times New Roman" w:cs="Times New Roman"/>
          <w:sz w:val="24"/>
          <w:szCs w:val="24"/>
        </w:rPr>
        <w:t>elf-disclos</w:t>
      </w:r>
      <w:r w:rsidR="00805EF2">
        <w:rPr>
          <w:rFonts w:ascii="Times New Roman" w:hAnsi="Times New Roman" w:cs="Times New Roman"/>
          <w:sz w:val="24"/>
          <w:szCs w:val="24"/>
        </w:rPr>
        <w:t>ur</w:t>
      </w:r>
      <w:r>
        <w:rPr>
          <w:rFonts w:ascii="Times New Roman" w:hAnsi="Times New Roman" w:cs="Times New Roman"/>
          <w:sz w:val="24"/>
          <w:szCs w:val="24"/>
        </w:rPr>
        <w:t>e</w:t>
      </w:r>
      <w:r w:rsidR="00805EF2">
        <w:rPr>
          <w:rFonts w:ascii="Times New Roman" w:hAnsi="Times New Roman" w:cs="Times New Roman"/>
          <w:sz w:val="24"/>
          <w:szCs w:val="24"/>
        </w:rPr>
        <w:t xml:space="preserve"> motives</w:t>
      </w:r>
      <w:r>
        <w:rPr>
          <w:rFonts w:ascii="Times New Roman" w:hAnsi="Times New Roman" w:cs="Times New Roman"/>
          <w:sz w:val="24"/>
          <w:szCs w:val="24"/>
        </w:rPr>
        <w:t xml:space="preserve"> </w:t>
      </w:r>
      <w:r w:rsidR="00805EF2">
        <w:rPr>
          <w:rFonts w:ascii="Times New Roman" w:hAnsi="Times New Roman" w:cs="Times New Roman"/>
          <w:sz w:val="24"/>
          <w:szCs w:val="24"/>
        </w:rPr>
        <w:t xml:space="preserve">include </w:t>
      </w:r>
      <w:r>
        <w:rPr>
          <w:rFonts w:ascii="Times New Roman" w:hAnsi="Times New Roman" w:cs="Times New Roman"/>
          <w:sz w:val="24"/>
          <w:szCs w:val="24"/>
        </w:rPr>
        <w:t>need to belong (</w:t>
      </w:r>
      <w:r w:rsidR="00B63755">
        <w:rPr>
          <w:rFonts w:ascii="Times New Roman" w:hAnsi="Times New Roman" w:cs="Times New Roman"/>
          <w:sz w:val="24"/>
          <w:szCs w:val="24"/>
        </w:rPr>
        <w:t>Winter et al., 2014)</w:t>
      </w:r>
      <w:r>
        <w:rPr>
          <w:rFonts w:ascii="Times New Roman" w:hAnsi="Times New Roman" w:cs="Times New Roman"/>
          <w:sz w:val="24"/>
          <w:szCs w:val="24"/>
        </w:rPr>
        <w:t>, need for popularity (</w:t>
      </w:r>
      <w:r w:rsidR="0006717B">
        <w:rPr>
          <w:rFonts w:ascii="Times New Roman" w:hAnsi="Times New Roman" w:cs="Times New Roman"/>
          <w:sz w:val="24"/>
          <w:szCs w:val="24"/>
        </w:rPr>
        <w:t>Chen et al., 2015</w:t>
      </w:r>
      <w:r>
        <w:rPr>
          <w:rFonts w:ascii="Times New Roman" w:hAnsi="Times New Roman" w:cs="Times New Roman"/>
          <w:sz w:val="24"/>
          <w:szCs w:val="24"/>
        </w:rPr>
        <w:t xml:space="preserve">), </w:t>
      </w:r>
      <w:r w:rsidR="0006717B">
        <w:rPr>
          <w:rFonts w:ascii="Times New Roman" w:hAnsi="Times New Roman" w:cs="Times New Roman"/>
          <w:sz w:val="24"/>
          <w:szCs w:val="24"/>
        </w:rPr>
        <w:t xml:space="preserve">status and forming relationships (Castillo, 2020), </w:t>
      </w:r>
      <w:r w:rsidR="00F44D39">
        <w:rPr>
          <w:rFonts w:ascii="Times New Roman" w:hAnsi="Times New Roman" w:cs="Times New Roman"/>
          <w:sz w:val="24"/>
          <w:szCs w:val="24"/>
        </w:rPr>
        <w:t xml:space="preserve">gaining validation and support (Zani et al., 2022), </w:t>
      </w:r>
      <w:r w:rsidR="00C5756A">
        <w:rPr>
          <w:rFonts w:ascii="Times New Roman" w:hAnsi="Times New Roman" w:cs="Times New Roman"/>
          <w:sz w:val="24"/>
          <w:szCs w:val="24"/>
        </w:rPr>
        <w:t xml:space="preserve">and </w:t>
      </w:r>
      <w:r w:rsidR="009C23C9">
        <w:rPr>
          <w:rFonts w:ascii="Times New Roman" w:hAnsi="Times New Roman" w:cs="Times New Roman"/>
          <w:sz w:val="24"/>
          <w:szCs w:val="24"/>
        </w:rPr>
        <w:t>relationship maintenance (Krasnova et al., 2010)</w:t>
      </w:r>
      <w:r>
        <w:rPr>
          <w:rFonts w:ascii="Times New Roman" w:hAnsi="Times New Roman" w:cs="Times New Roman"/>
          <w:sz w:val="24"/>
          <w:szCs w:val="24"/>
        </w:rPr>
        <w:t xml:space="preserve">. </w:t>
      </w:r>
      <w:r w:rsidR="005A4C0C">
        <w:rPr>
          <w:rFonts w:ascii="Times New Roman" w:hAnsi="Times New Roman" w:cs="Times New Roman"/>
          <w:sz w:val="24"/>
          <w:szCs w:val="24"/>
        </w:rPr>
        <w:t>Consistent with these motivators, s</w:t>
      </w:r>
      <w:r>
        <w:rPr>
          <w:rFonts w:ascii="Times New Roman" w:hAnsi="Times New Roman" w:cs="Times New Roman"/>
          <w:sz w:val="24"/>
          <w:szCs w:val="24"/>
        </w:rPr>
        <w:t xml:space="preserve">elf-reported self-disclosure is </w:t>
      </w:r>
      <w:r w:rsidR="00F1266D">
        <w:rPr>
          <w:rFonts w:ascii="Times New Roman" w:hAnsi="Times New Roman" w:cs="Times New Roman"/>
          <w:sz w:val="24"/>
          <w:szCs w:val="24"/>
        </w:rPr>
        <w:t xml:space="preserve">generally </w:t>
      </w:r>
      <w:r>
        <w:rPr>
          <w:rFonts w:ascii="Times New Roman" w:hAnsi="Times New Roman" w:cs="Times New Roman"/>
          <w:sz w:val="24"/>
          <w:szCs w:val="24"/>
        </w:rPr>
        <w:t>associated with perceiving relational benefits</w:t>
      </w:r>
      <w:r w:rsidR="00E03670">
        <w:rPr>
          <w:rFonts w:ascii="Times New Roman" w:hAnsi="Times New Roman" w:cs="Times New Roman"/>
          <w:sz w:val="24"/>
          <w:szCs w:val="24"/>
        </w:rPr>
        <w:t>, including</w:t>
      </w:r>
      <w:r>
        <w:rPr>
          <w:rFonts w:ascii="Times New Roman" w:hAnsi="Times New Roman" w:cs="Times New Roman"/>
          <w:sz w:val="24"/>
          <w:szCs w:val="24"/>
        </w:rPr>
        <w:t xml:space="preserve"> </w:t>
      </w:r>
      <w:r w:rsidR="00EF7B9B">
        <w:rPr>
          <w:rFonts w:ascii="Times New Roman" w:hAnsi="Times New Roman" w:cs="Times New Roman"/>
          <w:sz w:val="24"/>
          <w:szCs w:val="24"/>
        </w:rPr>
        <w:t xml:space="preserve">friendship maintenance, social support, </w:t>
      </w:r>
      <w:r w:rsidR="00E03670">
        <w:rPr>
          <w:rFonts w:ascii="Times New Roman" w:hAnsi="Times New Roman" w:cs="Times New Roman"/>
          <w:sz w:val="24"/>
          <w:szCs w:val="24"/>
        </w:rPr>
        <w:t xml:space="preserve">and </w:t>
      </w:r>
      <w:r w:rsidR="00EF7B9B">
        <w:rPr>
          <w:rFonts w:ascii="Times New Roman" w:hAnsi="Times New Roman" w:cs="Times New Roman"/>
          <w:sz w:val="24"/>
          <w:szCs w:val="24"/>
        </w:rPr>
        <w:t>belonging</w:t>
      </w:r>
      <w:r w:rsidR="00F1266D">
        <w:rPr>
          <w:rFonts w:ascii="Times New Roman" w:hAnsi="Times New Roman" w:cs="Times New Roman"/>
          <w:sz w:val="24"/>
          <w:szCs w:val="24"/>
        </w:rPr>
        <w:t>ness</w:t>
      </w:r>
      <w:r w:rsidR="00EF7B9B">
        <w:rPr>
          <w:rFonts w:ascii="Times New Roman" w:hAnsi="Times New Roman" w:cs="Times New Roman"/>
          <w:sz w:val="24"/>
          <w:szCs w:val="24"/>
        </w:rPr>
        <w:t xml:space="preserve"> </w:t>
      </w:r>
      <w:r w:rsidR="00723338">
        <w:rPr>
          <w:rFonts w:ascii="Times New Roman" w:hAnsi="Times New Roman" w:cs="Times New Roman"/>
          <w:sz w:val="24"/>
          <w:szCs w:val="24"/>
        </w:rPr>
        <w:t>(Lee et al., 2013</w:t>
      </w:r>
      <w:r w:rsidR="00790C0F">
        <w:rPr>
          <w:rFonts w:ascii="Times New Roman" w:hAnsi="Times New Roman" w:cs="Times New Roman"/>
          <w:sz w:val="24"/>
          <w:szCs w:val="24"/>
        </w:rPr>
        <w:t>;</w:t>
      </w:r>
      <w:r w:rsidR="00E03670">
        <w:rPr>
          <w:rFonts w:ascii="Times New Roman" w:hAnsi="Times New Roman" w:cs="Times New Roman"/>
          <w:sz w:val="24"/>
          <w:szCs w:val="24"/>
        </w:rPr>
        <w:t xml:space="preserve"> Pang, 2018</w:t>
      </w:r>
      <w:r w:rsidR="00723338">
        <w:rPr>
          <w:rFonts w:ascii="Times New Roman" w:hAnsi="Times New Roman" w:cs="Times New Roman"/>
          <w:sz w:val="24"/>
          <w:szCs w:val="24"/>
        </w:rPr>
        <w:t>)</w:t>
      </w:r>
      <w:r w:rsidR="00CD377F">
        <w:rPr>
          <w:rFonts w:ascii="Times New Roman" w:hAnsi="Times New Roman" w:cs="Times New Roman"/>
          <w:sz w:val="24"/>
          <w:szCs w:val="24"/>
        </w:rPr>
        <w:t>.</w:t>
      </w:r>
      <w:r w:rsidR="00B63755">
        <w:rPr>
          <w:rFonts w:ascii="Times New Roman" w:hAnsi="Times New Roman" w:cs="Times New Roman"/>
          <w:sz w:val="24"/>
          <w:szCs w:val="24"/>
        </w:rPr>
        <w:t xml:space="preserve"> </w:t>
      </w:r>
      <w:r w:rsidR="00E03670">
        <w:rPr>
          <w:rFonts w:ascii="Times New Roman" w:hAnsi="Times New Roman" w:cs="Times New Roman"/>
          <w:sz w:val="24"/>
          <w:szCs w:val="24"/>
        </w:rPr>
        <w:t xml:space="preserve">From the audience’s perspective, </w:t>
      </w:r>
      <w:r w:rsidR="00DC6FA2">
        <w:rPr>
          <w:rFonts w:ascii="Times New Roman" w:hAnsi="Times New Roman" w:cs="Times New Roman"/>
          <w:sz w:val="24"/>
          <w:szCs w:val="24"/>
        </w:rPr>
        <w:t xml:space="preserve">people felt </w:t>
      </w:r>
      <w:r w:rsidR="00D31E3A">
        <w:rPr>
          <w:rFonts w:ascii="Times New Roman" w:hAnsi="Times New Roman" w:cs="Times New Roman"/>
          <w:sz w:val="24"/>
          <w:szCs w:val="24"/>
        </w:rPr>
        <w:t xml:space="preserve">increased emotional </w:t>
      </w:r>
      <w:r w:rsidR="00B63755">
        <w:rPr>
          <w:rFonts w:ascii="Times New Roman" w:hAnsi="Times New Roman" w:cs="Times New Roman"/>
          <w:sz w:val="24"/>
          <w:szCs w:val="24"/>
        </w:rPr>
        <w:t xml:space="preserve">closeness towards </w:t>
      </w:r>
      <w:r w:rsidR="00D31E3A">
        <w:rPr>
          <w:rFonts w:ascii="Times New Roman" w:hAnsi="Times New Roman" w:cs="Times New Roman"/>
          <w:sz w:val="24"/>
          <w:szCs w:val="24"/>
        </w:rPr>
        <w:t xml:space="preserve">frequent </w:t>
      </w:r>
      <w:r w:rsidR="00DC6FA2">
        <w:rPr>
          <w:rFonts w:ascii="Times New Roman" w:hAnsi="Times New Roman" w:cs="Times New Roman"/>
          <w:sz w:val="24"/>
          <w:szCs w:val="24"/>
        </w:rPr>
        <w:t>self-</w:t>
      </w:r>
      <w:r w:rsidR="00D31E3A">
        <w:rPr>
          <w:rFonts w:ascii="Times New Roman" w:hAnsi="Times New Roman" w:cs="Times New Roman"/>
          <w:sz w:val="24"/>
          <w:szCs w:val="24"/>
        </w:rPr>
        <w:t>disclosers</w:t>
      </w:r>
      <w:r w:rsidR="00B63755">
        <w:rPr>
          <w:rFonts w:ascii="Times New Roman" w:hAnsi="Times New Roman" w:cs="Times New Roman"/>
          <w:sz w:val="24"/>
          <w:szCs w:val="24"/>
        </w:rPr>
        <w:t xml:space="preserve"> (Lin &amp; Utz, 2017).</w:t>
      </w:r>
    </w:p>
    <w:p w14:paraId="3EB832E7" w14:textId="5B438797" w:rsidR="007E5766" w:rsidRDefault="00573C31" w:rsidP="00B26B4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S</w:t>
      </w:r>
      <w:r w:rsidR="0057322C">
        <w:rPr>
          <w:rFonts w:ascii="Times New Roman" w:hAnsi="Times New Roman" w:cs="Times New Roman"/>
          <w:sz w:val="24"/>
          <w:szCs w:val="24"/>
        </w:rPr>
        <w:t xml:space="preserve">elf-presentation, </w:t>
      </w:r>
      <w:r w:rsidR="003270D4">
        <w:rPr>
          <w:rFonts w:ascii="Times New Roman" w:hAnsi="Times New Roman" w:cs="Times New Roman"/>
          <w:sz w:val="24"/>
          <w:szCs w:val="24"/>
        </w:rPr>
        <w:t xml:space="preserve">in turn, </w:t>
      </w:r>
      <w:r>
        <w:rPr>
          <w:rFonts w:ascii="Times New Roman" w:hAnsi="Times New Roman" w:cs="Times New Roman"/>
          <w:sz w:val="24"/>
          <w:szCs w:val="24"/>
        </w:rPr>
        <w:t xml:space="preserve">is motivated by </w:t>
      </w:r>
      <w:r w:rsidR="00723040">
        <w:rPr>
          <w:rFonts w:ascii="Times New Roman" w:hAnsi="Times New Roman" w:cs="Times New Roman"/>
          <w:sz w:val="24"/>
          <w:szCs w:val="24"/>
        </w:rPr>
        <w:t>the</w:t>
      </w:r>
      <w:r>
        <w:rPr>
          <w:rFonts w:ascii="Times New Roman" w:hAnsi="Times New Roman" w:cs="Times New Roman"/>
          <w:sz w:val="24"/>
          <w:szCs w:val="24"/>
        </w:rPr>
        <w:t xml:space="preserve"> </w:t>
      </w:r>
      <w:r w:rsidR="00723040">
        <w:rPr>
          <w:rFonts w:ascii="Times New Roman" w:hAnsi="Times New Roman" w:cs="Times New Roman"/>
          <w:sz w:val="24"/>
          <w:szCs w:val="24"/>
        </w:rPr>
        <w:t xml:space="preserve">need for approval, </w:t>
      </w:r>
      <w:r>
        <w:rPr>
          <w:rFonts w:ascii="Times New Roman" w:hAnsi="Times New Roman" w:cs="Times New Roman"/>
          <w:sz w:val="24"/>
          <w:szCs w:val="24"/>
        </w:rPr>
        <w:t xml:space="preserve">need to belong, or need for popularity, </w:t>
      </w:r>
      <w:r w:rsidR="00EF7B9B">
        <w:rPr>
          <w:rFonts w:ascii="Times New Roman" w:hAnsi="Times New Roman" w:cs="Times New Roman"/>
          <w:sz w:val="24"/>
          <w:szCs w:val="24"/>
        </w:rPr>
        <w:t xml:space="preserve">which </w:t>
      </w:r>
      <w:r>
        <w:rPr>
          <w:rFonts w:ascii="Times New Roman" w:hAnsi="Times New Roman" w:cs="Times New Roman"/>
          <w:sz w:val="24"/>
          <w:szCs w:val="24"/>
        </w:rPr>
        <w:t>are</w:t>
      </w:r>
      <w:r w:rsidR="000B1B48">
        <w:rPr>
          <w:rFonts w:ascii="Times New Roman" w:hAnsi="Times New Roman" w:cs="Times New Roman"/>
          <w:sz w:val="24"/>
          <w:szCs w:val="24"/>
        </w:rPr>
        <w:t xml:space="preserve"> </w:t>
      </w:r>
      <w:r w:rsidR="00EF7B9B">
        <w:rPr>
          <w:rFonts w:ascii="Times New Roman" w:hAnsi="Times New Roman" w:cs="Times New Roman"/>
          <w:sz w:val="24"/>
          <w:szCs w:val="24"/>
        </w:rPr>
        <w:t>positively associated with dishonest</w:t>
      </w:r>
      <w:r w:rsidR="000A2A4D">
        <w:rPr>
          <w:rFonts w:ascii="Times New Roman" w:hAnsi="Times New Roman" w:cs="Times New Roman"/>
          <w:sz w:val="24"/>
          <w:szCs w:val="24"/>
        </w:rPr>
        <w:t xml:space="preserve"> </w:t>
      </w:r>
      <w:r w:rsidR="003D62D4">
        <w:rPr>
          <w:rFonts w:ascii="Times New Roman" w:hAnsi="Times New Roman" w:cs="Times New Roman"/>
          <w:sz w:val="24"/>
          <w:szCs w:val="24"/>
        </w:rPr>
        <w:t xml:space="preserve">self-presentation, </w:t>
      </w:r>
      <w:r w:rsidR="000A2A4D">
        <w:rPr>
          <w:rFonts w:ascii="Times New Roman" w:hAnsi="Times New Roman" w:cs="Times New Roman"/>
          <w:sz w:val="24"/>
          <w:szCs w:val="24"/>
        </w:rPr>
        <w:t>strategic</w:t>
      </w:r>
      <w:r w:rsidR="00EF7B9B">
        <w:rPr>
          <w:rFonts w:ascii="Times New Roman" w:hAnsi="Times New Roman" w:cs="Times New Roman"/>
          <w:sz w:val="24"/>
          <w:szCs w:val="24"/>
        </w:rPr>
        <w:t xml:space="preserve"> self-presentation</w:t>
      </w:r>
      <w:r w:rsidR="000A2A4D">
        <w:rPr>
          <w:rFonts w:ascii="Times New Roman" w:hAnsi="Times New Roman" w:cs="Times New Roman"/>
          <w:sz w:val="24"/>
          <w:szCs w:val="24"/>
        </w:rPr>
        <w:t>, or profile enhancement</w:t>
      </w:r>
      <w:r w:rsidR="000B1B48">
        <w:rPr>
          <w:rFonts w:ascii="Times New Roman" w:hAnsi="Times New Roman" w:cs="Times New Roman"/>
          <w:sz w:val="24"/>
          <w:szCs w:val="24"/>
        </w:rPr>
        <w:t xml:space="preserve"> (Mun &amp; Kim, 2021</w:t>
      </w:r>
      <w:r w:rsidR="005300B4">
        <w:rPr>
          <w:rFonts w:ascii="Times New Roman" w:hAnsi="Times New Roman" w:cs="Times New Roman"/>
          <w:sz w:val="24"/>
          <w:szCs w:val="24"/>
        </w:rPr>
        <w:t xml:space="preserve">; </w:t>
      </w:r>
      <w:r w:rsidR="008C428B">
        <w:rPr>
          <w:rFonts w:ascii="Times New Roman" w:hAnsi="Times New Roman" w:cs="Times New Roman"/>
          <w:sz w:val="24"/>
          <w:szCs w:val="24"/>
        </w:rPr>
        <w:t>Utz et al., 2012).</w:t>
      </w:r>
      <w:r w:rsidR="00990881">
        <w:rPr>
          <w:rFonts w:ascii="Times New Roman" w:hAnsi="Times New Roman" w:cs="Times New Roman"/>
          <w:sz w:val="24"/>
          <w:szCs w:val="24"/>
        </w:rPr>
        <w:t xml:space="preserve"> In terms of positive social outcomes</w:t>
      </w:r>
      <w:r w:rsidR="00EF7B9B">
        <w:rPr>
          <w:rFonts w:ascii="Times New Roman" w:hAnsi="Times New Roman" w:cs="Times New Roman"/>
          <w:sz w:val="24"/>
          <w:szCs w:val="24"/>
        </w:rPr>
        <w:t>, s</w:t>
      </w:r>
      <w:r w:rsidR="0057322C">
        <w:rPr>
          <w:rFonts w:ascii="Times New Roman" w:hAnsi="Times New Roman" w:cs="Times New Roman"/>
          <w:sz w:val="24"/>
          <w:szCs w:val="24"/>
        </w:rPr>
        <w:t xml:space="preserve">elf-reported self-presentation is </w:t>
      </w:r>
      <w:r w:rsidR="00990881">
        <w:rPr>
          <w:rFonts w:ascii="Times New Roman" w:hAnsi="Times New Roman" w:cs="Times New Roman"/>
          <w:sz w:val="24"/>
          <w:szCs w:val="24"/>
        </w:rPr>
        <w:t xml:space="preserve">positively </w:t>
      </w:r>
      <w:r w:rsidR="0057322C">
        <w:rPr>
          <w:rFonts w:ascii="Times New Roman" w:hAnsi="Times New Roman" w:cs="Times New Roman"/>
          <w:sz w:val="24"/>
          <w:szCs w:val="24"/>
        </w:rPr>
        <w:t xml:space="preserve">associated with </w:t>
      </w:r>
      <w:r w:rsidR="00EF7B9B">
        <w:rPr>
          <w:rFonts w:ascii="Times New Roman" w:hAnsi="Times New Roman" w:cs="Times New Roman"/>
          <w:sz w:val="24"/>
          <w:szCs w:val="24"/>
        </w:rPr>
        <w:t xml:space="preserve">perceived </w:t>
      </w:r>
      <w:r w:rsidR="009C23C9">
        <w:rPr>
          <w:rFonts w:ascii="Times New Roman" w:hAnsi="Times New Roman" w:cs="Times New Roman"/>
          <w:sz w:val="24"/>
          <w:szCs w:val="24"/>
        </w:rPr>
        <w:t xml:space="preserve">friendship development </w:t>
      </w:r>
      <w:r w:rsidR="009435C6">
        <w:rPr>
          <w:rFonts w:ascii="Times New Roman" w:hAnsi="Times New Roman" w:cs="Times New Roman"/>
          <w:sz w:val="24"/>
          <w:szCs w:val="24"/>
        </w:rPr>
        <w:t>(Lee &amp; Borah, 2020)</w:t>
      </w:r>
      <w:r w:rsidR="006A4685">
        <w:rPr>
          <w:rFonts w:ascii="Times New Roman" w:hAnsi="Times New Roman" w:cs="Times New Roman"/>
          <w:sz w:val="24"/>
          <w:szCs w:val="24"/>
        </w:rPr>
        <w:t xml:space="preserve"> and attention quantified through ‘likes’ and comments (</w:t>
      </w:r>
      <w:proofErr w:type="spellStart"/>
      <w:r w:rsidR="006A4685">
        <w:rPr>
          <w:rFonts w:ascii="Times New Roman" w:hAnsi="Times New Roman" w:cs="Times New Roman"/>
          <w:sz w:val="24"/>
          <w:szCs w:val="24"/>
        </w:rPr>
        <w:t>Bareket-Bojmel</w:t>
      </w:r>
      <w:proofErr w:type="spellEnd"/>
      <w:r w:rsidR="006A4685">
        <w:rPr>
          <w:rFonts w:ascii="Times New Roman" w:hAnsi="Times New Roman" w:cs="Times New Roman"/>
          <w:sz w:val="24"/>
          <w:szCs w:val="24"/>
        </w:rPr>
        <w:t xml:space="preserve"> et al., 2016)</w:t>
      </w:r>
      <w:r w:rsidR="00990881">
        <w:rPr>
          <w:rFonts w:ascii="Times New Roman" w:hAnsi="Times New Roman" w:cs="Times New Roman"/>
          <w:sz w:val="24"/>
          <w:szCs w:val="24"/>
        </w:rPr>
        <w:t>,</w:t>
      </w:r>
      <w:r w:rsidR="0023208B">
        <w:rPr>
          <w:rFonts w:ascii="Times New Roman" w:hAnsi="Times New Roman" w:cs="Times New Roman"/>
          <w:sz w:val="24"/>
          <w:szCs w:val="24"/>
        </w:rPr>
        <w:t xml:space="preserve"> </w:t>
      </w:r>
      <w:r w:rsidR="005A0035">
        <w:rPr>
          <w:rFonts w:ascii="Times New Roman" w:hAnsi="Times New Roman" w:cs="Times New Roman"/>
          <w:sz w:val="24"/>
          <w:szCs w:val="24"/>
        </w:rPr>
        <w:t>wh</w:t>
      </w:r>
      <w:r w:rsidR="00090A18">
        <w:rPr>
          <w:rFonts w:ascii="Times New Roman" w:hAnsi="Times New Roman" w:cs="Times New Roman"/>
          <w:sz w:val="24"/>
          <w:szCs w:val="24"/>
        </w:rPr>
        <w:t>ereas</w:t>
      </w:r>
      <w:r w:rsidR="005A0035">
        <w:rPr>
          <w:rFonts w:ascii="Times New Roman" w:hAnsi="Times New Roman" w:cs="Times New Roman"/>
          <w:sz w:val="24"/>
          <w:szCs w:val="24"/>
        </w:rPr>
        <w:t xml:space="preserve"> d</w:t>
      </w:r>
      <w:r w:rsidR="00EF7B9B">
        <w:rPr>
          <w:rFonts w:ascii="Times New Roman" w:hAnsi="Times New Roman" w:cs="Times New Roman"/>
          <w:sz w:val="24"/>
          <w:szCs w:val="24"/>
        </w:rPr>
        <w:t xml:space="preserve">ishonest self-presentation </w:t>
      </w:r>
      <w:r w:rsidR="00911EAA">
        <w:rPr>
          <w:rFonts w:ascii="Times New Roman" w:hAnsi="Times New Roman" w:cs="Times New Roman"/>
          <w:sz w:val="24"/>
          <w:szCs w:val="24"/>
        </w:rPr>
        <w:t xml:space="preserve">is </w:t>
      </w:r>
      <w:r w:rsidR="00EF7B9B">
        <w:rPr>
          <w:rFonts w:ascii="Times New Roman" w:hAnsi="Times New Roman" w:cs="Times New Roman"/>
          <w:sz w:val="24"/>
          <w:szCs w:val="24"/>
        </w:rPr>
        <w:t xml:space="preserve">positively associated with perceived popularity (Mun &amp; Kim, 2021). </w:t>
      </w:r>
      <w:r w:rsidR="00DB1ECB">
        <w:rPr>
          <w:rFonts w:ascii="Times New Roman" w:hAnsi="Times New Roman" w:cs="Times New Roman"/>
          <w:sz w:val="24"/>
          <w:szCs w:val="24"/>
        </w:rPr>
        <w:t xml:space="preserve">At the same time, </w:t>
      </w:r>
      <w:r w:rsidR="00F17C91">
        <w:rPr>
          <w:rFonts w:ascii="Times New Roman" w:hAnsi="Times New Roman" w:cs="Times New Roman"/>
          <w:sz w:val="24"/>
          <w:szCs w:val="24"/>
        </w:rPr>
        <w:t xml:space="preserve">unlike self-disclosure, </w:t>
      </w:r>
      <w:r w:rsidR="00DB1ECB">
        <w:rPr>
          <w:rFonts w:ascii="Times New Roman" w:hAnsi="Times New Roman" w:cs="Times New Roman"/>
          <w:sz w:val="24"/>
          <w:szCs w:val="24"/>
        </w:rPr>
        <w:t xml:space="preserve">evidence points to potential interpersonal costs of self-presentation. </w:t>
      </w:r>
      <w:r w:rsidR="00073AEB">
        <w:rPr>
          <w:rFonts w:ascii="Times New Roman" w:hAnsi="Times New Roman" w:cs="Times New Roman"/>
          <w:sz w:val="24"/>
          <w:szCs w:val="24"/>
        </w:rPr>
        <w:t>D</w:t>
      </w:r>
      <w:r w:rsidR="00E950B2">
        <w:rPr>
          <w:rFonts w:ascii="Times New Roman" w:hAnsi="Times New Roman" w:cs="Times New Roman"/>
          <w:sz w:val="24"/>
          <w:szCs w:val="24"/>
        </w:rPr>
        <w:t xml:space="preserve">ishonest </w:t>
      </w:r>
      <w:r w:rsidR="0057322C">
        <w:rPr>
          <w:rFonts w:ascii="Times New Roman" w:hAnsi="Times New Roman" w:cs="Times New Roman"/>
          <w:sz w:val="24"/>
          <w:szCs w:val="24"/>
        </w:rPr>
        <w:t>self-presentation</w:t>
      </w:r>
      <w:r w:rsidR="00721EA2">
        <w:rPr>
          <w:rFonts w:ascii="Times New Roman" w:hAnsi="Times New Roman" w:cs="Times New Roman"/>
          <w:sz w:val="24"/>
          <w:szCs w:val="24"/>
        </w:rPr>
        <w:t xml:space="preserve"> </w:t>
      </w:r>
      <w:r w:rsidR="00073AEB">
        <w:rPr>
          <w:rFonts w:ascii="Times New Roman" w:hAnsi="Times New Roman" w:cs="Times New Roman"/>
          <w:sz w:val="24"/>
          <w:szCs w:val="24"/>
        </w:rPr>
        <w:t xml:space="preserve">is </w:t>
      </w:r>
      <w:r w:rsidR="0057322C">
        <w:rPr>
          <w:rFonts w:ascii="Times New Roman" w:hAnsi="Times New Roman" w:cs="Times New Roman"/>
          <w:sz w:val="24"/>
          <w:szCs w:val="24"/>
        </w:rPr>
        <w:t>negative</w:t>
      </w:r>
      <w:r w:rsidR="00073AEB">
        <w:rPr>
          <w:rFonts w:ascii="Times New Roman" w:hAnsi="Times New Roman" w:cs="Times New Roman"/>
          <w:sz w:val="24"/>
          <w:szCs w:val="24"/>
        </w:rPr>
        <w:t>ly</w:t>
      </w:r>
      <w:r w:rsidR="0057322C">
        <w:rPr>
          <w:rFonts w:ascii="Times New Roman" w:hAnsi="Times New Roman" w:cs="Times New Roman"/>
          <w:sz w:val="24"/>
          <w:szCs w:val="24"/>
        </w:rPr>
        <w:t xml:space="preserve"> associat</w:t>
      </w:r>
      <w:r w:rsidR="00073AEB">
        <w:rPr>
          <w:rFonts w:ascii="Times New Roman" w:hAnsi="Times New Roman" w:cs="Times New Roman"/>
          <w:sz w:val="24"/>
          <w:szCs w:val="24"/>
        </w:rPr>
        <w:t>ed</w:t>
      </w:r>
      <w:r w:rsidR="0057322C">
        <w:rPr>
          <w:rFonts w:ascii="Times New Roman" w:hAnsi="Times New Roman" w:cs="Times New Roman"/>
          <w:sz w:val="24"/>
          <w:szCs w:val="24"/>
        </w:rPr>
        <w:t xml:space="preserve"> with</w:t>
      </w:r>
      <w:r w:rsidR="00E950B2">
        <w:rPr>
          <w:rFonts w:ascii="Times New Roman" w:hAnsi="Times New Roman" w:cs="Times New Roman"/>
          <w:sz w:val="24"/>
          <w:szCs w:val="24"/>
        </w:rPr>
        <w:t xml:space="preserve"> </w:t>
      </w:r>
      <w:r w:rsidR="00911EAA">
        <w:rPr>
          <w:rFonts w:ascii="Times New Roman" w:hAnsi="Times New Roman" w:cs="Times New Roman"/>
          <w:sz w:val="24"/>
          <w:szCs w:val="24"/>
        </w:rPr>
        <w:t xml:space="preserve">SNS </w:t>
      </w:r>
      <w:r w:rsidR="00E950B2">
        <w:rPr>
          <w:rFonts w:ascii="Times New Roman" w:hAnsi="Times New Roman" w:cs="Times New Roman"/>
          <w:sz w:val="24"/>
          <w:szCs w:val="24"/>
        </w:rPr>
        <w:t>feedback (Tian et al., 2023)</w:t>
      </w:r>
      <w:r w:rsidR="00073AEB">
        <w:rPr>
          <w:rFonts w:ascii="Times New Roman" w:hAnsi="Times New Roman" w:cs="Times New Roman"/>
          <w:sz w:val="24"/>
          <w:szCs w:val="24"/>
        </w:rPr>
        <w:t>,</w:t>
      </w:r>
      <w:r w:rsidR="00D31E3A">
        <w:rPr>
          <w:rFonts w:ascii="Times New Roman" w:hAnsi="Times New Roman" w:cs="Times New Roman"/>
          <w:sz w:val="24"/>
          <w:szCs w:val="24"/>
        </w:rPr>
        <w:t xml:space="preserve"> </w:t>
      </w:r>
      <w:r w:rsidR="00073AEB">
        <w:rPr>
          <w:rFonts w:ascii="Times New Roman" w:hAnsi="Times New Roman" w:cs="Times New Roman"/>
          <w:sz w:val="24"/>
          <w:szCs w:val="24"/>
        </w:rPr>
        <w:t xml:space="preserve">and </w:t>
      </w:r>
      <w:r w:rsidR="00D31E3A">
        <w:rPr>
          <w:rFonts w:ascii="Times New Roman" w:hAnsi="Times New Roman" w:cs="Times New Roman"/>
          <w:sz w:val="24"/>
          <w:szCs w:val="24"/>
        </w:rPr>
        <w:t>experiment</w:t>
      </w:r>
      <w:r w:rsidR="00073AEB">
        <w:rPr>
          <w:rFonts w:ascii="Times New Roman" w:hAnsi="Times New Roman" w:cs="Times New Roman"/>
          <w:sz w:val="24"/>
          <w:szCs w:val="24"/>
        </w:rPr>
        <w:t xml:space="preserve">al </w:t>
      </w:r>
      <w:r w:rsidR="00512655">
        <w:rPr>
          <w:rFonts w:ascii="Times New Roman" w:hAnsi="Times New Roman" w:cs="Times New Roman"/>
          <w:sz w:val="24"/>
          <w:szCs w:val="24"/>
        </w:rPr>
        <w:t>work shows that</w:t>
      </w:r>
      <w:r w:rsidR="00D31E3A">
        <w:rPr>
          <w:rFonts w:ascii="Times New Roman" w:hAnsi="Times New Roman" w:cs="Times New Roman"/>
          <w:sz w:val="24"/>
          <w:szCs w:val="24"/>
        </w:rPr>
        <w:t xml:space="preserve"> </w:t>
      </w:r>
      <w:r w:rsidR="00B13F9E">
        <w:rPr>
          <w:rFonts w:ascii="Times New Roman" w:hAnsi="Times New Roman" w:cs="Times New Roman"/>
          <w:sz w:val="24"/>
          <w:szCs w:val="24"/>
        </w:rPr>
        <w:t>profiles</w:t>
      </w:r>
      <w:r w:rsidR="00D31E3A">
        <w:rPr>
          <w:rFonts w:ascii="Times New Roman" w:hAnsi="Times New Roman" w:cs="Times New Roman"/>
          <w:sz w:val="24"/>
          <w:szCs w:val="24"/>
        </w:rPr>
        <w:t xml:space="preserve"> post</w:t>
      </w:r>
      <w:r w:rsidR="00CB69EA">
        <w:rPr>
          <w:rFonts w:ascii="Times New Roman" w:hAnsi="Times New Roman" w:cs="Times New Roman"/>
          <w:sz w:val="24"/>
          <w:szCs w:val="24"/>
        </w:rPr>
        <w:t>ing</w:t>
      </w:r>
      <w:r w:rsidR="007476BC">
        <w:rPr>
          <w:rFonts w:ascii="Times New Roman" w:hAnsi="Times New Roman" w:cs="Times New Roman"/>
          <w:sz w:val="24"/>
          <w:szCs w:val="24"/>
        </w:rPr>
        <w:t xml:space="preserve"> neutral daily-life content</w:t>
      </w:r>
      <w:r w:rsidR="00D31E3A">
        <w:rPr>
          <w:rFonts w:ascii="Times New Roman" w:hAnsi="Times New Roman" w:cs="Times New Roman"/>
          <w:sz w:val="24"/>
          <w:szCs w:val="24"/>
        </w:rPr>
        <w:t xml:space="preserve"> </w:t>
      </w:r>
      <w:r w:rsidR="00CE1AA1">
        <w:rPr>
          <w:rFonts w:ascii="Times New Roman" w:hAnsi="Times New Roman" w:cs="Times New Roman"/>
          <w:sz w:val="24"/>
          <w:szCs w:val="24"/>
        </w:rPr>
        <w:t xml:space="preserve">were rated </w:t>
      </w:r>
      <w:r w:rsidR="007A354D">
        <w:rPr>
          <w:rFonts w:ascii="Times New Roman" w:hAnsi="Times New Roman" w:cs="Times New Roman"/>
          <w:sz w:val="24"/>
          <w:szCs w:val="24"/>
        </w:rPr>
        <w:t xml:space="preserve">as </w:t>
      </w:r>
      <w:r w:rsidR="00D31E3A">
        <w:rPr>
          <w:rFonts w:ascii="Times New Roman" w:hAnsi="Times New Roman" w:cs="Times New Roman"/>
          <w:sz w:val="24"/>
          <w:szCs w:val="24"/>
        </w:rPr>
        <w:t xml:space="preserve">more </w:t>
      </w:r>
      <w:r w:rsidR="00D31E3A">
        <w:rPr>
          <w:rFonts w:ascii="Times New Roman" w:hAnsi="Times New Roman" w:cs="Times New Roman"/>
          <w:sz w:val="24"/>
          <w:szCs w:val="24"/>
        </w:rPr>
        <w:lastRenderedPageBreak/>
        <w:t>likeable</w:t>
      </w:r>
      <w:r w:rsidR="007476BC">
        <w:rPr>
          <w:rFonts w:ascii="Times New Roman" w:hAnsi="Times New Roman" w:cs="Times New Roman"/>
          <w:sz w:val="24"/>
          <w:szCs w:val="24"/>
        </w:rPr>
        <w:t xml:space="preserve"> than self-presentational </w:t>
      </w:r>
      <w:r w:rsidR="00A009FE">
        <w:rPr>
          <w:rFonts w:ascii="Times New Roman" w:hAnsi="Times New Roman" w:cs="Times New Roman"/>
          <w:sz w:val="24"/>
          <w:szCs w:val="24"/>
        </w:rPr>
        <w:t>profiles</w:t>
      </w:r>
      <w:r w:rsidR="00EC3476">
        <w:rPr>
          <w:rFonts w:ascii="Times New Roman" w:hAnsi="Times New Roman" w:cs="Times New Roman"/>
          <w:sz w:val="24"/>
          <w:szCs w:val="24"/>
        </w:rPr>
        <w:t xml:space="preserve"> and less interpersonally distant</w:t>
      </w:r>
      <w:r w:rsidR="006528C2">
        <w:rPr>
          <w:rFonts w:ascii="Times New Roman" w:hAnsi="Times New Roman" w:cs="Times New Roman"/>
          <w:sz w:val="24"/>
          <w:szCs w:val="24"/>
        </w:rPr>
        <w:t xml:space="preserve"> (Bai et al., 2024)</w:t>
      </w:r>
      <w:r w:rsidR="00AB75A4">
        <w:rPr>
          <w:rFonts w:ascii="Times New Roman" w:hAnsi="Times New Roman" w:cs="Times New Roman"/>
          <w:sz w:val="24"/>
          <w:szCs w:val="24"/>
        </w:rPr>
        <w:t xml:space="preserve">, </w:t>
      </w:r>
      <w:r w:rsidR="00AB75A4" w:rsidRPr="00AB75A4">
        <w:rPr>
          <w:rFonts w:ascii="Times New Roman" w:hAnsi="Times New Roman" w:cs="Times New Roman"/>
          <w:sz w:val="24"/>
          <w:szCs w:val="24"/>
        </w:rPr>
        <w:t xml:space="preserve">suggesting self-presentation </w:t>
      </w:r>
      <w:r w:rsidR="006528C2">
        <w:rPr>
          <w:rFonts w:ascii="Times New Roman" w:hAnsi="Times New Roman" w:cs="Times New Roman"/>
          <w:sz w:val="24"/>
          <w:szCs w:val="24"/>
        </w:rPr>
        <w:t xml:space="preserve">is less favourably evaluated </w:t>
      </w:r>
      <w:r w:rsidR="00AB75A4" w:rsidRPr="00AB75A4">
        <w:rPr>
          <w:rFonts w:ascii="Times New Roman" w:hAnsi="Times New Roman" w:cs="Times New Roman"/>
          <w:sz w:val="24"/>
          <w:szCs w:val="24"/>
        </w:rPr>
        <w:t>from the audience’s perspective</w:t>
      </w:r>
      <w:r w:rsidR="00D31E3A">
        <w:rPr>
          <w:rFonts w:ascii="Times New Roman" w:hAnsi="Times New Roman" w:cs="Times New Roman"/>
          <w:sz w:val="24"/>
          <w:szCs w:val="24"/>
        </w:rPr>
        <w:t>.</w:t>
      </w:r>
    </w:p>
    <w:p w14:paraId="745B30E8" w14:textId="1FF04001" w:rsidR="002272FF" w:rsidRDefault="002272FF" w:rsidP="00B26B4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Posting behaviours also vary </w:t>
      </w:r>
      <w:r w:rsidR="0088584C">
        <w:rPr>
          <w:rFonts w:ascii="Times New Roman" w:hAnsi="Times New Roman" w:cs="Times New Roman"/>
          <w:sz w:val="24"/>
          <w:szCs w:val="24"/>
        </w:rPr>
        <w:t>along</w:t>
      </w:r>
      <w:r>
        <w:rPr>
          <w:rFonts w:ascii="Times New Roman" w:hAnsi="Times New Roman" w:cs="Times New Roman"/>
          <w:sz w:val="24"/>
          <w:szCs w:val="24"/>
        </w:rPr>
        <w:t xml:space="preserve"> self-disclosure</w:t>
      </w:r>
      <w:r w:rsidR="00881A2D">
        <w:rPr>
          <w:rFonts w:ascii="Times New Roman" w:hAnsi="Times New Roman" w:cs="Times New Roman"/>
          <w:sz w:val="24"/>
          <w:szCs w:val="24"/>
        </w:rPr>
        <w:t xml:space="preserve"> dimensions</w:t>
      </w:r>
      <w:r>
        <w:rPr>
          <w:rFonts w:ascii="Times New Roman" w:hAnsi="Times New Roman" w:cs="Times New Roman"/>
          <w:sz w:val="24"/>
          <w:szCs w:val="24"/>
        </w:rPr>
        <w:t xml:space="preserve">, as evidenced in the literature. </w:t>
      </w:r>
      <w:r w:rsidR="00F87088">
        <w:rPr>
          <w:rFonts w:ascii="Times New Roman" w:hAnsi="Times New Roman" w:cs="Times New Roman"/>
          <w:sz w:val="24"/>
          <w:szCs w:val="24"/>
        </w:rPr>
        <w:t>Quantitative d</w:t>
      </w:r>
      <w:r>
        <w:rPr>
          <w:rFonts w:ascii="Times New Roman" w:hAnsi="Times New Roman" w:cs="Times New Roman"/>
          <w:sz w:val="24"/>
          <w:szCs w:val="24"/>
        </w:rPr>
        <w:t xml:space="preserve">imensions </w:t>
      </w:r>
      <w:r w:rsidR="00C26B76">
        <w:rPr>
          <w:rFonts w:ascii="Times New Roman" w:hAnsi="Times New Roman" w:cs="Times New Roman"/>
          <w:sz w:val="24"/>
          <w:szCs w:val="24"/>
        </w:rPr>
        <w:t>include</w:t>
      </w:r>
      <w:r>
        <w:rPr>
          <w:rFonts w:ascii="Times New Roman" w:hAnsi="Times New Roman" w:cs="Times New Roman"/>
          <w:sz w:val="24"/>
          <w:szCs w:val="24"/>
        </w:rPr>
        <w:t xml:space="preserve"> frequency </w:t>
      </w:r>
      <w:r w:rsidR="004A111E">
        <w:rPr>
          <w:rFonts w:ascii="Times New Roman" w:hAnsi="Times New Roman" w:cs="Times New Roman"/>
          <w:sz w:val="24"/>
          <w:szCs w:val="24"/>
        </w:rPr>
        <w:t>and</w:t>
      </w:r>
      <w:r w:rsidR="00387C2C">
        <w:rPr>
          <w:rFonts w:ascii="Times New Roman" w:hAnsi="Times New Roman" w:cs="Times New Roman"/>
          <w:sz w:val="24"/>
          <w:szCs w:val="24"/>
        </w:rPr>
        <w:t xml:space="preserve"> </w:t>
      </w:r>
      <w:r>
        <w:rPr>
          <w:rFonts w:ascii="Times New Roman" w:hAnsi="Times New Roman" w:cs="Times New Roman"/>
          <w:sz w:val="24"/>
          <w:szCs w:val="24"/>
        </w:rPr>
        <w:t>depth</w:t>
      </w:r>
      <w:r w:rsidR="00387C2C">
        <w:rPr>
          <w:rFonts w:ascii="Times New Roman" w:hAnsi="Times New Roman" w:cs="Times New Roman"/>
          <w:sz w:val="24"/>
          <w:szCs w:val="24"/>
        </w:rPr>
        <w:t>/</w:t>
      </w:r>
      <w:r>
        <w:rPr>
          <w:rFonts w:ascii="Times New Roman" w:hAnsi="Times New Roman" w:cs="Times New Roman"/>
          <w:sz w:val="24"/>
          <w:szCs w:val="24"/>
        </w:rPr>
        <w:t>intimacy of disclosed facts</w:t>
      </w:r>
      <w:r w:rsidR="00F60849">
        <w:rPr>
          <w:rFonts w:ascii="Times New Roman" w:hAnsi="Times New Roman" w:cs="Times New Roman"/>
          <w:sz w:val="24"/>
          <w:szCs w:val="24"/>
        </w:rPr>
        <w:t>,</w:t>
      </w:r>
      <w:r>
        <w:rPr>
          <w:rFonts w:ascii="Times New Roman" w:hAnsi="Times New Roman" w:cs="Times New Roman"/>
          <w:sz w:val="24"/>
          <w:szCs w:val="24"/>
        </w:rPr>
        <w:t xml:space="preserve"> </w:t>
      </w:r>
      <w:r w:rsidR="00F60849">
        <w:rPr>
          <w:rFonts w:ascii="Times New Roman" w:hAnsi="Times New Roman" w:cs="Times New Roman"/>
          <w:sz w:val="24"/>
          <w:szCs w:val="24"/>
        </w:rPr>
        <w:t>wh</w:t>
      </w:r>
      <w:r w:rsidR="004E73B1">
        <w:rPr>
          <w:rFonts w:ascii="Times New Roman" w:hAnsi="Times New Roman" w:cs="Times New Roman"/>
          <w:sz w:val="24"/>
          <w:szCs w:val="24"/>
        </w:rPr>
        <w:t>ereas</w:t>
      </w:r>
      <w:r w:rsidR="00F60849">
        <w:rPr>
          <w:rFonts w:ascii="Times New Roman" w:hAnsi="Times New Roman" w:cs="Times New Roman"/>
          <w:sz w:val="24"/>
          <w:szCs w:val="24"/>
        </w:rPr>
        <w:t xml:space="preserve"> qualitative</w:t>
      </w:r>
      <w:r>
        <w:rPr>
          <w:rFonts w:ascii="Times New Roman" w:hAnsi="Times New Roman" w:cs="Times New Roman"/>
          <w:sz w:val="24"/>
          <w:szCs w:val="24"/>
        </w:rPr>
        <w:t xml:space="preserve"> dimensions </w:t>
      </w:r>
      <w:r w:rsidR="00F60849">
        <w:rPr>
          <w:rFonts w:ascii="Times New Roman" w:hAnsi="Times New Roman" w:cs="Times New Roman"/>
          <w:sz w:val="24"/>
          <w:szCs w:val="24"/>
        </w:rPr>
        <w:t xml:space="preserve">include </w:t>
      </w:r>
      <w:r>
        <w:rPr>
          <w:rFonts w:ascii="Times New Roman" w:hAnsi="Times New Roman" w:cs="Times New Roman"/>
          <w:sz w:val="24"/>
          <w:szCs w:val="24"/>
        </w:rPr>
        <w:t xml:space="preserve">valence </w:t>
      </w:r>
      <w:r w:rsidR="00F60849">
        <w:rPr>
          <w:rFonts w:ascii="Times New Roman" w:hAnsi="Times New Roman" w:cs="Times New Roman"/>
          <w:sz w:val="24"/>
          <w:szCs w:val="24"/>
        </w:rPr>
        <w:t>(</w:t>
      </w:r>
      <w:r>
        <w:rPr>
          <w:rFonts w:ascii="Times New Roman" w:hAnsi="Times New Roman" w:cs="Times New Roman"/>
          <w:sz w:val="24"/>
          <w:szCs w:val="24"/>
        </w:rPr>
        <w:t xml:space="preserve">positivity </w:t>
      </w:r>
      <w:r w:rsidR="00F60849">
        <w:rPr>
          <w:rFonts w:ascii="Times New Roman" w:hAnsi="Times New Roman" w:cs="Times New Roman"/>
          <w:sz w:val="24"/>
          <w:szCs w:val="24"/>
        </w:rPr>
        <w:t>vs.</w:t>
      </w:r>
      <w:r>
        <w:rPr>
          <w:rFonts w:ascii="Times New Roman" w:hAnsi="Times New Roman" w:cs="Times New Roman"/>
          <w:sz w:val="24"/>
          <w:szCs w:val="24"/>
        </w:rPr>
        <w:t xml:space="preserve"> negativity</w:t>
      </w:r>
      <w:r w:rsidR="00F60849">
        <w:rPr>
          <w:rFonts w:ascii="Times New Roman" w:hAnsi="Times New Roman" w:cs="Times New Roman"/>
          <w:sz w:val="24"/>
          <w:szCs w:val="24"/>
        </w:rPr>
        <w:t>)</w:t>
      </w:r>
      <w:r w:rsidR="005D251B">
        <w:rPr>
          <w:rFonts w:ascii="Times New Roman" w:hAnsi="Times New Roman" w:cs="Times New Roman"/>
          <w:sz w:val="24"/>
          <w:szCs w:val="24"/>
        </w:rPr>
        <w:t xml:space="preserve"> </w:t>
      </w:r>
      <w:r w:rsidR="00A7388A">
        <w:rPr>
          <w:rFonts w:ascii="Times New Roman" w:hAnsi="Times New Roman" w:cs="Times New Roman"/>
          <w:sz w:val="24"/>
          <w:szCs w:val="24"/>
        </w:rPr>
        <w:t xml:space="preserve">and </w:t>
      </w:r>
      <w:r>
        <w:rPr>
          <w:rFonts w:ascii="Times New Roman" w:hAnsi="Times New Roman" w:cs="Times New Roman"/>
          <w:sz w:val="24"/>
          <w:szCs w:val="24"/>
        </w:rPr>
        <w:t>honesty</w:t>
      </w:r>
      <w:r w:rsidR="00A7388A">
        <w:rPr>
          <w:rFonts w:ascii="Times New Roman" w:hAnsi="Times New Roman" w:cs="Times New Roman"/>
          <w:sz w:val="24"/>
          <w:szCs w:val="24"/>
        </w:rPr>
        <w:t>,</w:t>
      </w:r>
      <w:r>
        <w:rPr>
          <w:rFonts w:ascii="Times New Roman" w:hAnsi="Times New Roman" w:cs="Times New Roman"/>
          <w:sz w:val="24"/>
          <w:szCs w:val="24"/>
        </w:rPr>
        <w:t xml:space="preserve"> describ</w:t>
      </w:r>
      <w:r w:rsidR="00A7388A">
        <w:rPr>
          <w:rFonts w:ascii="Times New Roman" w:hAnsi="Times New Roman" w:cs="Times New Roman"/>
          <w:sz w:val="24"/>
          <w:szCs w:val="24"/>
        </w:rPr>
        <w:t>ing</w:t>
      </w:r>
      <w:r>
        <w:rPr>
          <w:rFonts w:ascii="Times New Roman" w:hAnsi="Times New Roman" w:cs="Times New Roman"/>
          <w:sz w:val="24"/>
          <w:szCs w:val="24"/>
        </w:rPr>
        <w:t xml:space="preserve"> </w:t>
      </w:r>
      <w:r w:rsidR="00306C73">
        <w:rPr>
          <w:rFonts w:ascii="Times New Roman" w:hAnsi="Times New Roman" w:cs="Times New Roman"/>
          <w:sz w:val="24"/>
          <w:szCs w:val="24"/>
        </w:rPr>
        <w:t xml:space="preserve">how accurately </w:t>
      </w:r>
      <w:r>
        <w:rPr>
          <w:rFonts w:ascii="Times New Roman" w:hAnsi="Times New Roman" w:cs="Times New Roman"/>
          <w:sz w:val="24"/>
          <w:szCs w:val="24"/>
        </w:rPr>
        <w:t>self-disclosure reflects the self (Wheeless</w:t>
      </w:r>
      <w:r w:rsidR="007840C3">
        <w:rPr>
          <w:rFonts w:ascii="Times New Roman" w:hAnsi="Times New Roman" w:cs="Times New Roman"/>
          <w:sz w:val="24"/>
          <w:szCs w:val="24"/>
        </w:rPr>
        <w:t xml:space="preserve"> &amp; Grotz</w:t>
      </w:r>
      <w:r>
        <w:rPr>
          <w:rFonts w:ascii="Times New Roman" w:hAnsi="Times New Roman" w:cs="Times New Roman"/>
          <w:sz w:val="24"/>
          <w:szCs w:val="24"/>
        </w:rPr>
        <w:t xml:space="preserve">, 1976). </w:t>
      </w:r>
      <w:r w:rsidR="00CB7BF2">
        <w:rPr>
          <w:rFonts w:ascii="Times New Roman" w:hAnsi="Times New Roman" w:cs="Times New Roman"/>
          <w:sz w:val="24"/>
          <w:szCs w:val="24"/>
        </w:rPr>
        <w:t>D</w:t>
      </w:r>
      <w:r w:rsidR="00702933">
        <w:rPr>
          <w:rFonts w:ascii="Times New Roman" w:hAnsi="Times New Roman" w:cs="Times New Roman"/>
          <w:sz w:val="24"/>
          <w:szCs w:val="24"/>
        </w:rPr>
        <w:t xml:space="preserve">imensions </w:t>
      </w:r>
      <w:r w:rsidR="00CB7BF2">
        <w:rPr>
          <w:rFonts w:ascii="Times New Roman" w:hAnsi="Times New Roman" w:cs="Times New Roman"/>
          <w:sz w:val="24"/>
          <w:szCs w:val="24"/>
        </w:rPr>
        <w:t xml:space="preserve">of self-disclosure </w:t>
      </w:r>
      <w:r w:rsidR="00C314E3">
        <w:rPr>
          <w:rFonts w:ascii="Times New Roman" w:hAnsi="Times New Roman" w:cs="Times New Roman"/>
          <w:sz w:val="24"/>
          <w:szCs w:val="24"/>
        </w:rPr>
        <w:t xml:space="preserve">can be intentionally </w:t>
      </w:r>
      <w:r w:rsidR="00054DC9">
        <w:rPr>
          <w:rFonts w:ascii="Times New Roman" w:hAnsi="Times New Roman" w:cs="Times New Roman"/>
          <w:sz w:val="24"/>
          <w:szCs w:val="24"/>
        </w:rPr>
        <w:t xml:space="preserve">altered for the purpose of selective </w:t>
      </w:r>
      <w:r w:rsidR="00702933">
        <w:rPr>
          <w:rFonts w:ascii="Times New Roman" w:hAnsi="Times New Roman" w:cs="Times New Roman"/>
          <w:sz w:val="24"/>
          <w:szCs w:val="24"/>
        </w:rPr>
        <w:t>self-presentation</w:t>
      </w:r>
      <w:r w:rsidR="00054DC9">
        <w:rPr>
          <w:rFonts w:ascii="Times New Roman" w:hAnsi="Times New Roman" w:cs="Times New Roman"/>
          <w:sz w:val="24"/>
          <w:szCs w:val="24"/>
        </w:rPr>
        <w:t xml:space="preserve"> (Kim &amp; Dindia, 2011)</w:t>
      </w:r>
      <w:r w:rsidR="00C55D59">
        <w:rPr>
          <w:rFonts w:ascii="Times New Roman" w:hAnsi="Times New Roman" w:cs="Times New Roman"/>
          <w:sz w:val="24"/>
          <w:szCs w:val="24"/>
        </w:rPr>
        <w:t>.</w:t>
      </w:r>
    </w:p>
    <w:p w14:paraId="60E22765" w14:textId="5DF5C90A" w:rsidR="00795DAC" w:rsidRDefault="00094821" w:rsidP="00B26B4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Prior literature suggests that these features are meaningfully associated with interpersonal outcomes. </w:t>
      </w:r>
      <w:r w:rsidR="007B7D2A">
        <w:rPr>
          <w:rFonts w:ascii="Times New Roman" w:hAnsi="Times New Roman" w:cs="Times New Roman"/>
          <w:sz w:val="24"/>
          <w:szCs w:val="24"/>
        </w:rPr>
        <w:t>P</w:t>
      </w:r>
      <w:r w:rsidR="00DC548F">
        <w:rPr>
          <w:rFonts w:ascii="Times New Roman" w:hAnsi="Times New Roman" w:cs="Times New Roman"/>
          <w:sz w:val="24"/>
          <w:szCs w:val="24"/>
        </w:rPr>
        <w:t xml:space="preserve">ositive posts </w:t>
      </w:r>
      <w:r w:rsidR="00FC2D23">
        <w:rPr>
          <w:rFonts w:ascii="Times New Roman" w:hAnsi="Times New Roman" w:cs="Times New Roman"/>
          <w:sz w:val="24"/>
          <w:szCs w:val="24"/>
        </w:rPr>
        <w:t xml:space="preserve">are linked to increased </w:t>
      </w:r>
      <w:r w:rsidR="00DC548F">
        <w:rPr>
          <w:rFonts w:ascii="Times New Roman" w:hAnsi="Times New Roman" w:cs="Times New Roman"/>
          <w:sz w:val="24"/>
          <w:szCs w:val="24"/>
        </w:rPr>
        <w:t xml:space="preserve">likes and positive comments, </w:t>
      </w:r>
      <w:r w:rsidR="00547A13">
        <w:rPr>
          <w:rFonts w:ascii="Times New Roman" w:hAnsi="Times New Roman" w:cs="Times New Roman"/>
          <w:sz w:val="24"/>
          <w:szCs w:val="24"/>
        </w:rPr>
        <w:t xml:space="preserve">possibly </w:t>
      </w:r>
      <w:r w:rsidR="00DC548F">
        <w:rPr>
          <w:rFonts w:ascii="Times New Roman" w:hAnsi="Times New Roman" w:cs="Times New Roman"/>
          <w:sz w:val="24"/>
          <w:szCs w:val="24"/>
        </w:rPr>
        <w:t>indicat</w:t>
      </w:r>
      <w:r w:rsidR="00547A13">
        <w:rPr>
          <w:rFonts w:ascii="Times New Roman" w:hAnsi="Times New Roman" w:cs="Times New Roman"/>
          <w:sz w:val="24"/>
          <w:szCs w:val="24"/>
        </w:rPr>
        <w:t>ing</w:t>
      </w:r>
      <w:r w:rsidR="00DC548F">
        <w:rPr>
          <w:rFonts w:ascii="Times New Roman" w:hAnsi="Times New Roman" w:cs="Times New Roman"/>
          <w:sz w:val="24"/>
          <w:szCs w:val="24"/>
        </w:rPr>
        <w:t xml:space="preserve"> attention and validation from audience</w:t>
      </w:r>
      <w:r w:rsidR="002E00F7">
        <w:rPr>
          <w:rFonts w:ascii="Times New Roman" w:hAnsi="Times New Roman" w:cs="Times New Roman"/>
          <w:sz w:val="24"/>
          <w:szCs w:val="24"/>
        </w:rPr>
        <w:t>s</w:t>
      </w:r>
      <w:r w:rsidR="00DC548F">
        <w:rPr>
          <w:rFonts w:ascii="Times New Roman" w:hAnsi="Times New Roman" w:cs="Times New Roman"/>
          <w:sz w:val="24"/>
          <w:szCs w:val="24"/>
        </w:rPr>
        <w:t xml:space="preserve">, </w:t>
      </w:r>
      <w:r w:rsidR="00FC2D23">
        <w:rPr>
          <w:rFonts w:ascii="Times New Roman" w:hAnsi="Times New Roman" w:cs="Times New Roman"/>
          <w:sz w:val="24"/>
          <w:szCs w:val="24"/>
        </w:rPr>
        <w:t xml:space="preserve">as well as </w:t>
      </w:r>
      <w:r w:rsidR="004E183C">
        <w:rPr>
          <w:rFonts w:ascii="Times New Roman" w:hAnsi="Times New Roman" w:cs="Times New Roman"/>
          <w:sz w:val="24"/>
          <w:szCs w:val="24"/>
        </w:rPr>
        <w:t xml:space="preserve">greater </w:t>
      </w:r>
      <w:r w:rsidR="00FC2D23">
        <w:rPr>
          <w:rFonts w:ascii="Times New Roman" w:hAnsi="Times New Roman" w:cs="Times New Roman"/>
          <w:sz w:val="24"/>
          <w:szCs w:val="24"/>
        </w:rPr>
        <w:t>perceived connectedness (</w:t>
      </w:r>
      <w:r w:rsidR="002D5F66">
        <w:rPr>
          <w:rFonts w:ascii="Times New Roman" w:hAnsi="Times New Roman" w:cs="Times New Roman"/>
          <w:sz w:val="24"/>
          <w:szCs w:val="24"/>
        </w:rPr>
        <w:t>Burke &amp; Develin, 2016; Utz, 2015</w:t>
      </w:r>
      <w:r w:rsidR="00FC2D23">
        <w:rPr>
          <w:rFonts w:ascii="Times New Roman" w:hAnsi="Times New Roman" w:cs="Times New Roman"/>
          <w:sz w:val="24"/>
          <w:szCs w:val="24"/>
        </w:rPr>
        <w:t xml:space="preserve">), </w:t>
      </w:r>
      <w:r w:rsidR="00DC548F">
        <w:rPr>
          <w:rFonts w:ascii="Times New Roman" w:hAnsi="Times New Roman" w:cs="Times New Roman"/>
          <w:sz w:val="24"/>
          <w:szCs w:val="24"/>
        </w:rPr>
        <w:t>whereas negative posts receive longer, more supportive comments (Burke &amp; Develin, 2016)</w:t>
      </w:r>
      <w:r w:rsidR="00C55D59">
        <w:rPr>
          <w:rFonts w:ascii="Times New Roman" w:hAnsi="Times New Roman" w:cs="Times New Roman"/>
          <w:sz w:val="24"/>
          <w:szCs w:val="24"/>
        </w:rPr>
        <w:t>.</w:t>
      </w:r>
      <w:r w:rsidR="006F7B14">
        <w:rPr>
          <w:rFonts w:ascii="Times New Roman" w:hAnsi="Times New Roman" w:cs="Times New Roman"/>
          <w:sz w:val="24"/>
          <w:szCs w:val="24"/>
        </w:rPr>
        <w:t xml:space="preserve"> </w:t>
      </w:r>
      <w:r w:rsidR="00FF09DD">
        <w:rPr>
          <w:rFonts w:ascii="Times New Roman" w:hAnsi="Times New Roman" w:cs="Times New Roman"/>
          <w:sz w:val="24"/>
          <w:szCs w:val="24"/>
        </w:rPr>
        <w:t>Post intimacy is also positively associated with connectedness (Utz, 2015)</w:t>
      </w:r>
      <w:r w:rsidR="00AE752C">
        <w:rPr>
          <w:rFonts w:ascii="Times New Roman" w:hAnsi="Times New Roman" w:cs="Times New Roman"/>
          <w:sz w:val="24"/>
          <w:szCs w:val="24"/>
        </w:rPr>
        <w:t>,</w:t>
      </w:r>
      <w:r w:rsidR="00FF09DD">
        <w:rPr>
          <w:rFonts w:ascii="Times New Roman" w:hAnsi="Times New Roman" w:cs="Times New Roman"/>
          <w:sz w:val="24"/>
          <w:szCs w:val="24"/>
        </w:rPr>
        <w:t xml:space="preserve"> </w:t>
      </w:r>
      <w:r w:rsidR="00AE752C">
        <w:rPr>
          <w:rFonts w:ascii="Times New Roman" w:hAnsi="Times New Roman" w:cs="Times New Roman"/>
          <w:sz w:val="24"/>
          <w:szCs w:val="24"/>
        </w:rPr>
        <w:t xml:space="preserve">though highly intimate </w:t>
      </w:r>
      <w:r w:rsidR="00EF7834">
        <w:rPr>
          <w:rFonts w:ascii="Times New Roman" w:hAnsi="Times New Roman" w:cs="Times New Roman"/>
          <w:sz w:val="24"/>
          <w:szCs w:val="24"/>
        </w:rPr>
        <w:t xml:space="preserve">posts may reduce </w:t>
      </w:r>
      <w:r w:rsidR="00FF09DD">
        <w:rPr>
          <w:rFonts w:ascii="Times New Roman" w:hAnsi="Times New Roman" w:cs="Times New Roman"/>
          <w:sz w:val="24"/>
          <w:szCs w:val="24"/>
        </w:rPr>
        <w:t>social attract</w:t>
      </w:r>
      <w:r w:rsidR="00EF7834">
        <w:rPr>
          <w:rFonts w:ascii="Times New Roman" w:hAnsi="Times New Roman" w:cs="Times New Roman"/>
          <w:sz w:val="24"/>
          <w:szCs w:val="24"/>
        </w:rPr>
        <w:t>ion</w:t>
      </w:r>
      <w:r w:rsidR="00FF09DD">
        <w:rPr>
          <w:rFonts w:ascii="Times New Roman" w:hAnsi="Times New Roman" w:cs="Times New Roman"/>
          <w:sz w:val="24"/>
          <w:szCs w:val="24"/>
        </w:rPr>
        <w:t xml:space="preserve"> </w:t>
      </w:r>
      <w:r w:rsidR="00EF7834">
        <w:rPr>
          <w:rFonts w:ascii="Times New Roman" w:hAnsi="Times New Roman" w:cs="Times New Roman"/>
          <w:sz w:val="24"/>
          <w:szCs w:val="24"/>
        </w:rPr>
        <w:t xml:space="preserve">when perceived as inappropriate </w:t>
      </w:r>
      <w:r w:rsidR="00FF09DD">
        <w:rPr>
          <w:rFonts w:ascii="Times New Roman" w:hAnsi="Times New Roman" w:cs="Times New Roman"/>
          <w:sz w:val="24"/>
          <w:szCs w:val="24"/>
        </w:rPr>
        <w:t xml:space="preserve">(Lin &amp; Utz, 2017). </w:t>
      </w:r>
      <w:r w:rsidR="006F7B14">
        <w:rPr>
          <w:rFonts w:ascii="Times New Roman" w:hAnsi="Times New Roman" w:cs="Times New Roman"/>
          <w:sz w:val="24"/>
          <w:szCs w:val="24"/>
        </w:rPr>
        <w:t>Lastly, honest post</w:t>
      </w:r>
      <w:r w:rsidR="002B756D">
        <w:rPr>
          <w:rFonts w:ascii="Times New Roman" w:hAnsi="Times New Roman" w:cs="Times New Roman"/>
          <w:sz w:val="24"/>
          <w:szCs w:val="24"/>
        </w:rPr>
        <w:t>ing</w:t>
      </w:r>
      <w:r w:rsidR="006F7B14">
        <w:rPr>
          <w:rFonts w:ascii="Times New Roman" w:hAnsi="Times New Roman" w:cs="Times New Roman"/>
          <w:sz w:val="24"/>
          <w:szCs w:val="24"/>
        </w:rPr>
        <w:t xml:space="preserve"> </w:t>
      </w:r>
      <w:r w:rsidR="00DB7AA0">
        <w:rPr>
          <w:rFonts w:ascii="Times New Roman" w:hAnsi="Times New Roman" w:cs="Times New Roman"/>
          <w:sz w:val="24"/>
          <w:szCs w:val="24"/>
        </w:rPr>
        <w:t>is positively associated with</w:t>
      </w:r>
      <w:r w:rsidR="006F7B14">
        <w:rPr>
          <w:rFonts w:ascii="Times New Roman" w:hAnsi="Times New Roman" w:cs="Times New Roman"/>
          <w:sz w:val="24"/>
          <w:szCs w:val="24"/>
        </w:rPr>
        <w:t xml:space="preserve"> perceived positive </w:t>
      </w:r>
      <w:r w:rsidR="007D60DF">
        <w:rPr>
          <w:rFonts w:ascii="Times New Roman" w:hAnsi="Times New Roman" w:cs="Times New Roman"/>
          <w:sz w:val="24"/>
          <w:szCs w:val="24"/>
        </w:rPr>
        <w:t xml:space="preserve">SNS </w:t>
      </w:r>
      <w:r w:rsidR="006F7B14">
        <w:rPr>
          <w:rFonts w:ascii="Times New Roman" w:hAnsi="Times New Roman" w:cs="Times New Roman"/>
          <w:sz w:val="24"/>
          <w:szCs w:val="24"/>
        </w:rPr>
        <w:t>feedback (Tian et al., 2023).</w:t>
      </w:r>
    </w:p>
    <w:p w14:paraId="3A09BCBA" w14:textId="01DBF9AB" w:rsidR="005300B4" w:rsidRPr="005300B4" w:rsidRDefault="005300B4" w:rsidP="005300B4">
      <w:pPr>
        <w:spacing w:after="0" w:line="480" w:lineRule="auto"/>
        <w:rPr>
          <w:rFonts w:ascii="Times New Roman" w:hAnsi="Times New Roman" w:cs="Times New Roman"/>
          <w:b/>
          <w:bCs/>
          <w:sz w:val="24"/>
          <w:szCs w:val="24"/>
        </w:rPr>
      </w:pPr>
      <w:r w:rsidRPr="005300B4">
        <w:rPr>
          <w:rFonts w:ascii="Times New Roman" w:hAnsi="Times New Roman" w:cs="Times New Roman"/>
          <w:b/>
          <w:bCs/>
          <w:sz w:val="24"/>
          <w:szCs w:val="24"/>
        </w:rPr>
        <w:t xml:space="preserve">Cross-cultural </w:t>
      </w:r>
      <w:r w:rsidR="00DA084D">
        <w:rPr>
          <w:rFonts w:ascii="Times New Roman" w:hAnsi="Times New Roman" w:cs="Times New Roman"/>
          <w:b/>
          <w:bCs/>
          <w:sz w:val="24"/>
          <w:szCs w:val="24"/>
        </w:rPr>
        <w:t>D</w:t>
      </w:r>
      <w:r w:rsidRPr="005300B4">
        <w:rPr>
          <w:rFonts w:ascii="Times New Roman" w:hAnsi="Times New Roman" w:cs="Times New Roman"/>
          <w:b/>
          <w:bCs/>
          <w:sz w:val="24"/>
          <w:szCs w:val="24"/>
        </w:rPr>
        <w:t xml:space="preserve">ifferences in the </w:t>
      </w:r>
      <w:r w:rsidR="00DA084D">
        <w:rPr>
          <w:rFonts w:ascii="Times New Roman" w:hAnsi="Times New Roman" w:cs="Times New Roman"/>
          <w:b/>
          <w:bCs/>
          <w:sz w:val="24"/>
          <w:szCs w:val="24"/>
        </w:rPr>
        <w:t>L</w:t>
      </w:r>
      <w:r>
        <w:rPr>
          <w:rFonts w:ascii="Times New Roman" w:hAnsi="Times New Roman" w:cs="Times New Roman"/>
          <w:b/>
          <w:bCs/>
          <w:sz w:val="24"/>
          <w:szCs w:val="24"/>
        </w:rPr>
        <w:t>ink</w:t>
      </w:r>
      <w:r w:rsidRPr="005300B4">
        <w:rPr>
          <w:rFonts w:ascii="Times New Roman" w:hAnsi="Times New Roman" w:cs="Times New Roman"/>
          <w:b/>
          <w:bCs/>
          <w:sz w:val="24"/>
          <w:szCs w:val="24"/>
        </w:rPr>
        <w:t xml:space="preserve"> between SNS </w:t>
      </w:r>
      <w:r w:rsidR="00DA084D">
        <w:rPr>
          <w:rFonts w:ascii="Times New Roman" w:hAnsi="Times New Roman" w:cs="Times New Roman"/>
          <w:b/>
          <w:bCs/>
          <w:sz w:val="24"/>
          <w:szCs w:val="24"/>
        </w:rPr>
        <w:t>B</w:t>
      </w:r>
      <w:r w:rsidRPr="005300B4">
        <w:rPr>
          <w:rFonts w:ascii="Times New Roman" w:hAnsi="Times New Roman" w:cs="Times New Roman"/>
          <w:b/>
          <w:bCs/>
          <w:sz w:val="24"/>
          <w:szCs w:val="24"/>
        </w:rPr>
        <w:t>ehaviour</w:t>
      </w:r>
      <w:r>
        <w:rPr>
          <w:rFonts w:ascii="Times New Roman" w:hAnsi="Times New Roman" w:cs="Times New Roman"/>
          <w:b/>
          <w:bCs/>
          <w:sz w:val="24"/>
          <w:szCs w:val="24"/>
        </w:rPr>
        <w:t>s</w:t>
      </w:r>
      <w:r w:rsidRPr="005300B4">
        <w:rPr>
          <w:rFonts w:ascii="Times New Roman" w:hAnsi="Times New Roman" w:cs="Times New Roman"/>
          <w:b/>
          <w:bCs/>
          <w:sz w:val="24"/>
          <w:szCs w:val="24"/>
        </w:rPr>
        <w:t xml:space="preserve"> and </w:t>
      </w:r>
      <w:r w:rsidR="00DA084D">
        <w:rPr>
          <w:rFonts w:ascii="Times New Roman" w:hAnsi="Times New Roman" w:cs="Times New Roman"/>
          <w:b/>
          <w:bCs/>
          <w:sz w:val="24"/>
          <w:szCs w:val="24"/>
        </w:rPr>
        <w:t>S</w:t>
      </w:r>
      <w:r w:rsidRPr="005300B4">
        <w:rPr>
          <w:rFonts w:ascii="Times New Roman" w:hAnsi="Times New Roman" w:cs="Times New Roman"/>
          <w:b/>
          <w:bCs/>
          <w:sz w:val="24"/>
          <w:szCs w:val="24"/>
        </w:rPr>
        <w:t xml:space="preserve">ocial </w:t>
      </w:r>
      <w:r w:rsidR="00DA084D">
        <w:rPr>
          <w:rFonts w:ascii="Times New Roman" w:hAnsi="Times New Roman" w:cs="Times New Roman"/>
          <w:b/>
          <w:bCs/>
          <w:sz w:val="24"/>
          <w:szCs w:val="24"/>
        </w:rPr>
        <w:t>O</w:t>
      </w:r>
      <w:r w:rsidRPr="005300B4">
        <w:rPr>
          <w:rFonts w:ascii="Times New Roman" w:hAnsi="Times New Roman" w:cs="Times New Roman"/>
          <w:b/>
          <w:bCs/>
          <w:sz w:val="24"/>
          <w:szCs w:val="24"/>
        </w:rPr>
        <w:t>utcomes</w:t>
      </w:r>
    </w:p>
    <w:p w14:paraId="0FC4090C" w14:textId="207CCBEA" w:rsidR="006F73A0" w:rsidRDefault="009A1D9C" w:rsidP="00B26B4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M</w:t>
      </w:r>
      <w:r w:rsidR="00ED26F5">
        <w:rPr>
          <w:rFonts w:ascii="Times New Roman" w:hAnsi="Times New Roman" w:cs="Times New Roman"/>
          <w:sz w:val="24"/>
          <w:szCs w:val="24"/>
        </w:rPr>
        <w:t xml:space="preserve">ost </w:t>
      </w:r>
      <w:r w:rsidR="0062721C">
        <w:rPr>
          <w:rFonts w:ascii="Times New Roman" w:hAnsi="Times New Roman" w:cs="Times New Roman"/>
          <w:sz w:val="24"/>
          <w:szCs w:val="24"/>
        </w:rPr>
        <w:t>studies</w:t>
      </w:r>
      <w:r>
        <w:rPr>
          <w:rFonts w:ascii="Times New Roman" w:hAnsi="Times New Roman" w:cs="Times New Roman"/>
          <w:sz w:val="24"/>
          <w:szCs w:val="24"/>
        </w:rPr>
        <w:t xml:space="preserve"> on interpersonal outcomes of self-disclosure and self-presentation</w:t>
      </w:r>
      <w:r w:rsidR="006C227E">
        <w:rPr>
          <w:rFonts w:ascii="Times New Roman" w:hAnsi="Times New Roman" w:cs="Times New Roman"/>
          <w:sz w:val="24"/>
          <w:szCs w:val="24"/>
        </w:rPr>
        <w:t xml:space="preserve"> have</w:t>
      </w:r>
      <w:r w:rsidR="0062721C">
        <w:rPr>
          <w:rFonts w:ascii="Times New Roman" w:hAnsi="Times New Roman" w:cs="Times New Roman"/>
          <w:sz w:val="24"/>
          <w:szCs w:val="24"/>
        </w:rPr>
        <w:t xml:space="preserve"> be</w:t>
      </w:r>
      <w:r w:rsidR="006C227E">
        <w:rPr>
          <w:rFonts w:ascii="Times New Roman" w:hAnsi="Times New Roman" w:cs="Times New Roman"/>
          <w:sz w:val="24"/>
          <w:szCs w:val="24"/>
        </w:rPr>
        <w:t>en</w:t>
      </w:r>
      <w:r w:rsidR="0062721C">
        <w:rPr>
          <w:rFonts w:ascii="Times New Roman" w:hAnsi="Times New Roman" w:cs="Times New Roman"/>
          <w:sz w:val="24"/>
          <w:szCs w:val="24"/>
        </w:rPr>
        <w:t xml:space="preserve"> conducted in Western, high-income, individualistic cultures. </w:t>
      </w:r>
      <w:r w:rsidR="00D47B3C">
        <w:rPr>
          <w:rFonts w:ascii="Times New Roman" w:hAnsi="Times New Roman" w:cs="Times New Roman"/>
          <w:sz w:val="24"/>
          <w:szCs w:val="24"/>
        </w:rPr>
        <w:t>Liu et al.</w:t>
      </w:r>
      <w:r w:rsidR="00ED26F5">
        <w:rPr>
          <w:rFonts w:ascii="Times New Roman" w:hAnsi="Times New Roman" w:cs="Times New Roman"/>
          <w:sz w:val="24"/>
          <w:szCs w:val="24"/>
        </w:rPr>
        <w:t>’s</w:t>
      </w:r>
      <w:r w:rsidR="00D47B3C">
        <w:rPr>
          <w:rFonts w:ascii="Times New Roman" w:hAnsi="Times New Roman" w:cs="Times New Roman"/>
          <w:sz w:val="24"/>
          <w:szCs w:val="24"/>
        </w:rPr>
        <w:t xml:space="preserve"> (2018)</w:t>
      </w:r>
      <w:r w:rsidR="0062721C">
        <w:rPr>
          <w:rFonts w:ascii="Times New Roman" w:hAnsi="Times New Roman" w:cs="Times New Roman"/>
          <w:sz w:val="24"/>
          <w:szCs w:val="24"/>
        </w:rPr>
        <w:t xml:space="preserve"> </w:t>
      </w:r>
      <w:r w:rsidR="00ED26F5">
        <w:rPr>
          <w:rFonts w:ascii="Times New Roman" w:hAnsi="Times New Roman" w:cs="Times New Roman"/>
          <w:sz w:val="24"/>
          <w:szCs w:val="24"/>
        </w:rPr>
        <w:t xml:space="preserve">meta-analysis </w:t>
      </w:r>
      <w:r w:rsidR="0062721C">
        <w:rPr>
          <w:rFonts w:ascii="Times New Roman" w:hAnsi="Times New Roman" w:cs="Times New Roman"/>
          <w:sz w:val="24"/>
          <w:szCs w:val="24"/>
        </w:rPr>
        <w:t xml:space="preserve">shows that two thirds of studies </w:t>
      </w:r>
      <w:r w:rsidR="00723040" w:rsidRPr="00723040">
        <w:rPr>
          <w:rFonts w:ascii="Times New Roman" w:hAnsi="Times New Roman" w:cs="Times New Roman"/>
          <w:sz w:val="24"/>
          <w:szCs w:val="24"/>
        </w:rPr>
        <w:t>link</w:t>
      </w:r>
      <w:r w:rsidR="00D5440C">
        <w:rPr>
          <w:rFonts w:ascii="Times New Roman" w:hAnsi="Times New Roman" w:cs="Times New Roman"/>
          <w:sz w:val="24"/>
          <w:szCs w:val="24"/>
        </w:rPr>
        <w:t>ing</w:t>
      </w:r>
      <w:r w:rsidR="00723040" w:rsidRPr="00723040">
        <w:rPr>
          <w:rFonts w:ascii="Times New Roman" w:hAnsi="Times New Roman" w:cs="Times New Roman"/>
          <w:sz w:val="24"/>
          <w:szCs w:val="24"/>
        </w:rPr>
        <w:t xml:space="preserve"> SNS use, self-presentation, and social support</w:t>
      </w:r>
      <w:r w:rsidR="0062721C" w:rsidRPr="00723040">
        <w:rPr>
          <w:rFonts w:ascii="Times New Roman" w:hAnsi="Times New Roman" w:cs="Times New Roman"/>
          <w:sz w:val="24"/>
          <w:szCs w:val="24"/>
        </w:rPr>
        <w:t xml:space="preserve"> </w:t>
      </w:r>
      <w:r w:rsidR="0062721C">
        <w:rPr>
          <w:rFonts w:ascii="Times New Roman" w:hAnsi="Times New Roman" w:cs="Times New Roman"/>
          <w:sz w:val="24"/>
          <w:szCs w:val="24"/>
        </w:rPr>
        <w:t xml:space="preserve">were from </w:t>
      </w:r>
      <w:r>
        <w:rPr>
          <w:rFonts w:ascii="Times New Roman" w:hAnsi="Times New Roman" w:cs="Times New Roman"/>
          <w:sz w:val="24"/>
          <w:szCs w:val="24"/>
        </w:rPr>
        <w:t xml:space="preserve">USA </w:t>
      </w:r>
      <w:r w:rsidR="0062721C">
        <w:rPr>
          <w:rFonts w:ascii="Times New Roman" w:hAnsi="Times New Roman" w:cs="Times New Roman"/>
          <w:sz w:val="24"/>
          <w:szCs w:val="24"/>
        </w:rPr>
        <w:t>scientists</w:t>
      </w:r>
      <w:r w:rsidR="00635483">
        <w:rPr>
          <w:rFonts w:ascii="Times New Roman" w:hAnsi="Times New Roman" w:cs="Times New Roman"/>
          <w:sz w:val="24"/>
          <w:szCs w:val="24"/>
        </w:rPr>
        <w:t xml:space="preserve">; similarly, </w:t>
      </w:r>
      <w:proofErr w:type="spellStart"/>
      <w:r w:rsidR="00813627">
        <w:rPr>
          <w:rFonts w:ascii="Times New Roman" w:hAnsi="Times New Roman" w:cs="Times New Roman"/>
          <w:sz w:val="24"/>
          <w:szCs w:val="24"/>
        </w:rPr>
        <w:t>Șurariu</w:t>
      </w:r>
      <w:proofErr w:type="spellEnd"/>
      <w:r w:rsidR="00635483">
        <w:rPr>
          <w:rFonts w:ascii="Times New Roman" w:hAnsi="Times New Roman" w:cs="Times New Roman"/>
          <w:sz w:val="24"/>
          <w:szCs w:val="24"/>
        </w:rPr>
        <w:t xml:space="preserve"> et al.</w:t>
      </w:r>
      <w:r w:rsidR="00401C96">
        <w:rPr>
          <w:rFonts w:ascii="Times New Roman" w:hAnsi="Times New Roman" w:cs="Times New Roman"/>
          <w:sz w:val="24"/>
          <w:szCs w:val="24"/>
        </w:rPr>
        <w:t>’s</w:t>
      </w:r>
      <w:r w:rsidR="00635483">
        <w:rPr>
          <w:rFonts w:ascii="Times New Roman" w:hAnsi="Times New Roman" w:cs="Times New Roman"/>
          <w:sz w:val="24"/>
          <w:szCs w:val="24"/>
        </w:rPr>
        <w:t xml:space="preserve"> (202</w:t>
      </w:r>
      <w:r w:rsidR="006D7BA7">
        <w:rPr>
          <w:rFonts w:ascii="Times New Roman" w:hAnsi="Times New Roman" w:cs="Times New Roman"/>
          <w:sz w:val="24"/>
          <w:szCs w:val="24"/>
        </w:rPr>
        <w:t>5)</w:t>
      </w:r>
      <w:r w:rsidR="00401C96">
        <w:rPr>
          <w:rFonts w:ascii="Times New Roman" w:hAnsi="Times New Roman" w:cs="Times New Roman"/>
          <w:sz w:val="24"/>
          <w:szCs w:val="24"/>
        </w:rPr>
        <w:t xml:space="preserve"> systematic review</w:t>
      </w:r>
      <w:r w:rsidR="00635483">
        <w:rPr>
          <w:rFonts w:ascii="Times New Roman" w:hAnsi="Times New Roman" w:cs="Times New Roman"/>
          <w:sz w:val="24"/>
          <w:szCs w:val="24"/>
        </w:rPr>
        <w:t xml:space="preserve"> on social benefits of observable </w:t>
      </w:r>
      <w:r w:rsidR="00EB1A9E">
        <w:rPr>
          <w:rFonts w:ascii="Times New Roman" w:hAnsi="Times New Roman" w:cs="Times New Roman"/>
          <w:sz w:val="24"/>
          <w:szCs w:val="24"/>
        </w:rPr>
        <w:t xml:space="preserve">SNS </w:t>
      </w:r>
      <w:r w:rsidR="00635483">
        <w:rPr>
          <w:rFonts w:ascii="Times New Roman" w:hAnsi="Times New Roman" w:cs="Times New Roman"/>
          <w:sz w:val="24"/>
          <w:szCs w:val="24"/>
        </w:rPr>
        <w:t>self-disclosure and self-presentation found that little over half of the included studies were USA</w:t>
      </w:r>
      <w:r w:rsidR="002A6B04">
        <w:rPr>
          <w:rFonts w:ascii="Times New Roman" w:hAnsi="Times New Roman" w:cs="Times New Roman"/>
          <w:sz w:val="24"/>
          <w:szCs w:val="24"/>
        </w:rPr>
        <w:t>-based</w:t>
      </w:r>
      <w:r w:rsidR="00BA0F10">
        <w:rPr>
          <w:rFonts w:ascii="Times New Roman" w:hAnsi="Times New Roman" w:cs="Times New Roman"/>
          <w:sz w:val="24"/>
          <w:szCs w:val="24"/>
        </w:rPr>
        <w:t xml:space="preserve">, </w:t>
      </w:r>
      <w:r w:rsidR="004845EA">
        <w:rPr>
          <w:rFonts w:ascii="Times New Roman" w:hAnsi="Times New Roman" w:cs="Times New Roman"/>
          <w:sz w:val="24"/>
          <w:szCs w:val="24"/>
        </w:rPr>
        <w:t xml:space="preserve">with 68% </w:t>
      </w:r>
      <w:r w:rsidR="00E701CF">
        <w:rPr>
          <w:rFonts w:ascii="Times New Roman" w:hAnsi="Times New Roman" w:cs="Times New Roman"/>
          <w:sz w:val="24"/>
          <w:szCs w:val="24"/>
        </w:rPr>
        <w:t xml:space="preserve">overall from </w:t>
      </w:r>
      <w:r w:rsidR="004845EA">
        <w:rPr>
          <w:rFonts w:ascii="Times New Roman" w:hAnsi="Times New Roman" w:cs="Times New Roman"/>
          <w:sz w:val="24"/>
          <w:szCs w:val="24"/>
        </w:rPr>
        <w:t>individualistic countries</w:t>
      </w:r>
      <w:r w:rsidR="0062721C">
        <w:rPr>
          <w:rFonts w:ascii="Times New Roman" w:hAnsi="Times New Roman" w:cs="Times New Roman"/>
          <w:sz w:val="24"/>
          <w:szCs w:val="24"/>
        </w:rPr>
        <w:t xml:space="preserve">. </w:t>
      </w:r>
      <w:r w:rsidR="007D68EB" w:rsidRPr="007D68EB">
        <w:rPr>
          <w:rFonts w:ascii="Times New Roman" w:hAnsi="Times New Roman" w:cs="Times New Roman"/>
          <w:sz w:val="24"/>
          <w:szCs w:val="24"/>
        </w:rPr>
        <w:t xml:space="preserve">Rather than implying an absence of research in non-Western contexts, this pattern reflects a strong concentration of evidence within U.S. and individualistic samples, </w:t>
      </w:r>
      <w:r w:rsidR="00810BEE">
        <w:rPr>
          <w:rFonts w:ascii="Times New Roman" w:hAnsi="Times New Roman" w:cs="Times New Roman"/>
          <w:sz w:val="24"/>
          <w:szCs w:val="24"/>
        </w:rPr>
        <w:t xml:space="preserve">suggesting the need </w:t>
      </w:r>
      <w:r w:rsidR="00810BEE">
        <w:rPr>
          <w:rFonts w:ascii="Times New Roman" w:hAnsi="Times New Roman" w:cs="Times New Roman"/>
          <w:sz w:val="24"/>
          <w:szCs w:val="24"/>
        </w:rPr>
        <w:lastRenderedPageBreak/>
        <w:t xml:space="preserve">to further examine </w:t>
      </w:r>
      <w:r w:rsidR="002F0989">
        <w:rPr>
          <w:rFonts w:ascii="Times New Roman" w:hAnsi="Times New Roman" w:cs="Times New Roman"/>
          <w:sz w:val="24"/>
          <w:szCs w:val="24"/>
        </w:rPr>
        <w:t xml:space="preserve">findings’ </w:t>
      </w:r>
      <w:r w:rsidR="0062721C">
        <w:rPr>
          <w:rFonts w:ascii="Times New Roman" w:hAnsi="Times New Roman" w:cs="Times New Roman"/>
          <w:sz w:val="24"/>
          <w:szCs w:val="24"/>
        </w:rPr>
        <w:t>replica</w:t>
      </w:r>
      <w:r w:rsidR="00D65A47">
        <w:rPr>
          <w:rFonts w:ascii="Times New Roman" w:hAnsi="Times New Roman" w:cs="Times New Roman"/>
          <w:sz w:val="24"/>
          <w:szCs w:val="24"/>
        </w:rPr>
        <w:t>bility</w:t>
      </w:r>
      <w:r w:rsidR="0062721C">
        <w:rPr>
          <w:rFonts w:ascii="Times New Roman" w:hAnsi="Times New Roman" w:cs="Times New Roman"/>
          <w:sz w:val="24"/>
          <w:szCs w:val="24"/>
        </w:rPr>
        <w:t xml:space="preserve"> </w:t>
      </w:r>
      <w:r w:rsidR="00D65A47">
        <w:rPr>
          <w:rFonts w:ascii="Times New Roman" w:hAnsi="Times New Roman" w:cs="Times New Roman"/>
          <w:sz w:val="24"/>
          <w:szCs w:val="24"/>
        </w:rPr>
        <w:t xml:space="preserve">and generalisability </w:t>
      </w:r>
      <w:r w:rsidR="002C3317">
        <w:rPr>
          <w:rFonts w:ascii="Times New Roman" w:hAnsi="Times New Roman" w:cs="Times New Roman"/>
          <w:sz w:val="24"/>
          <w:szCs w:val="24"/>
        </w:rPr>
        <w:t xml:space="preserve">in </w:t>
      </w:r>
      <w:r w:rsidR="0062721C">
        <w:rPr>
          <w:rFonts w:ascii="Times New Roman" w:hAnsi="Times New Roman" w:cs="Times New Roman"/>
          <w:sz w:val="24"/>
          <w:szCs w:val="24"/>
        </w:rPr>
        <w:t>other cultural and/or socio-economic</w:t>
      </w:r>
      <w:r w:rsidR="002C3317">
        <w:rPr>
          <w:rFonts w:ascii="Times New Roman" w:hAnsi="Times New Roman" w:cs="Times New Roman"/>
          <w:sz w:val="24"/>
          <w:szCs w:val="24"/>
        </w:rPr>
        <w:t xml:space="preserve"> contexts</w:t>
      </w:r>
      <w:r w:rsidR="003F4846" w:rsidRPr="003F4846">
        <w:rPr>
          <w:rFonts w:ascii="Times New Roman" w:hAnsi="Times New Roman" w:cs="Times New Roman"/>
          <w:sz w:val="24"/>
          <w:szCs w:val="24"/>
        </w:rPr>
        <w:t xml:space="preserve"> </w:t>
      </w:r>
      <w:r w:rsidR="003F4846">
        <w:rPr>
          <w:rFonts w:ascii="Times New Roman" w:hAnsi="Times New Roman" w:cs="Times New Roman"/>
          <w:sz w:val="24"/>
          <w:szCs w:val="24"/>
        </w:rPr>
        <w:t>(Henrich et al., 2010)</w:t>
      </w:r>
      <w:r w:rsidR="0062721C" w:rsidRPr="00A71183">
        <w:rPr>
          <w:rFonts w:ascii="Times New Roman" w:hAnsi="Times New Roman" w:cs="Times New Roman"/>
          <w:sz w:val="24"/>
          <w:szCs w:val="24"/>
        </w:rPr>
        <w:t xml:space="preserve">. </w:t>
      </w:r>
      <w:r w:rsidR="003F4846">
        <w:rPr>
          <w:rFonts w:ascii="Times New Roman" w:hAnsi="Times New Roman" w:cs="Times New Roman"/>
          <w:sz w:val="24"/>
          <w:szCs w:val="24"/>
        </w:rPr>
        <w:t>A</w:t>
      </w:r>
      <w:r w:rsidR="0065464E">
        <w:rPr>
          <w:rFonts w:ascii="Times New Roman" w:hAnsi="Times New Roman" w:cs="Times New Roman"/>
          <w:sz w:val="24"/>
          <w:szCs w:val="24"/>
        </w:rPr>
        <w:t xml:space="preserve">lthough </w:t>
      </w:r>
      <w:r w:rsidR="00CE6AA0">
        <w:rPr>
          <w:rFonts w:ascii="Times New Roman" w:hAnsi="Times New Roman" w:cs="Times New Roman"/>
          <w:sz w:val="24"/>
          <w:szCs w:val="24"/>
        </w:rPr>
        <w:t xml:space="preserve">SNS </w:t>
      </w:r>
      <w:r w:rsidR="008E0333">
        <w:rPr>
          <w:rFonts w:ascii="Times New Roman" w:hAnsi="Times New Roman" w:cs="Times New Roman"/>
          <w:sz w:val="24"/>
          <w:szCs w:val="24"/>
        </w:rPr>
        <w:t xml:space="preserve">affordances are likely consistent across countries, </w:t>
      </w:r>
      <w:r w:rsidR="00712FC5">
        <w:rPr>
          <w:rFonts w:ascii="Times New Roman" w:hAnsi="Times New Roman" w:cs="Times New Roman"/>
          <w:sz w:val="24"/>
          <w:szCs w:val="24"/>
        </w:rPr>
        <w:t xml:space="preserve">individual </w:t>
      </w:r>
      <w:r w:rsidR="00F56FBA">
        <w:rPr>
          <w:rFonts w:ascii="Times New Roman" w:hAnsi="Times New Roman" w:cs="Times New Roman"/>
          <w:sz w:val="24"/>
          <w:szCs w:val="24"/>
        </w:rPr>
        <w:t>use and</w:t>
      </w:r>
      <w:r w:rsidR="00A61B5E">
        <w:rPr>
          <w:rFonts w:ascii="Times New Roman" w:hAnsi="Times New Roman" w:cs="Times New Roman"/>
          <w:sz w:val="24"/>
          <w:szCs w:val="24"/>
        </w:rPr>
        <w:t xml:space="preserve"> associated</w:t>
      </w:r>
      <w:r w:rsidR="00F56FBA">
        <w:rPr>
          <w:rFonts w:ascii="Times New Roman" w:hAnsi="Times New Roman" w:cs="Times New Roman"/>
          <w:sz w:val="24"/>
          <w:szCs w:val="24"/>
        </w:rPr>
        <w:t xml:space="preserve"> outcomes may vary</w:t>
      </w:r>
      <w:r w:rsidR="00B06D20">
        <w:rPr>
          <w:rFonts w:ascii="Times New Roman" w:hAnsi="Times New Roman" w:cs="Times New Roman"/>
          <w:sz w:val="24"/>
          <w:szCs w:val="24"/>
        </w:rPr>
        <w:t>.</w:t>
      </w:r>
      <w:r w:rsidR="00CE6AA0" w:rsidRPr="00A71183">
        <w:rPr>
          <w:rFonts w:ascii="Times New Roman" w:hAnsi="Times New Roman" w:cs="Times New Roman"/>
          <w:sz w:val="24"/>
          <w:szCs w:val="24"/>
        </w:rPr>
        <w:t xml:space="preserve"> </w:t>
      </w:r>
      <w:r w:rsidR="00C23BC0">
        <w:rPr>
          <w:rFonts w:ascii="Times New Roman" w:hAnsi="Times New Roman" w:cs="Times New Roman"/>
          <w:sz w:val="24"/>
          <w:szCs w:val="24"/>
        </w:rPr>
        <w:t>I</w:t>
      </w:r>
      <w:r w:rsidR="00071F1C">
        <w:rPr>
          <w:rFonts w:ascii="Times New Roman" w:hAnsi="Times New Roman" w:cs="Times New Roman"/>
          <w:sz w:val="24"/>
          <w:szCs w:val="24"/>
        </w:rPr>
        <w:t>ndividualistic cultures</w:t>
      </w:r>
      <w:r w:rsidR="00C23BC0">
        <w:rPr>
          <w:rFonts w:ascii="Times New Roman" w:hAnsi="Times New Roman" w:cs="Times New Roman"/>
          <w:sz w:val="24"/>
          <w:szCs w:val="24"/>
        </w:rPr>
        <w:t xml:space="preserve"> encourage</w:t>
      </w:r>
      <w:r w:rsidR="00071F1C">
        <w:rPr>
          <w:rFonts w:ascii="Times New Roman" w:hAnsi="Times New Roman" w:cs="Times New Roman"/>
          <w:sz w:val="24"/>
          <w:szCs w:val="24"/>
        </w:rPr>
        <w:t xml:space="preserve"> self-expression</w:t>
      </w:r>
      <w:r w:rsidR="00ED6B5B">
        <w:rPr>
          <w:rFonts w:ascii="Times New Roman" w:hAnsi="Times New Roman" w:cs="Times New Roman"/>
          <w:sz w:val="24"/>
          <w:szCs w:val="24"/>
        </w:rPr>
        <w:t>,</w:t>
      </w:r>
      <w:r w:rsidR="00071F1C">
        <w:rPr>
          <w:rFonts w:ascii="Times New Roman" w:hAnsi="Times New Roman" w:cs="Times New Roman"/>
          <w:sz w:val="24"/>
          <w:szCs w:val="24"/>
        </w:rPr>
        <w:t xml:space="preserve"> </w:t>
      </w:r>
      <w:r w:rsidR="00ED6B5B">
        <w:rPr>
          <w:rFonts w:ascii="Times New Roman" w:hAnsi="Times New Roman" w:cs="Times New Roman"/>
          <w:sz w:val="24"/>
          <w:szCs w:val="24"/>
        </w:rPr>
        <w:t>whereas</w:t>
      </w:r>
      <w:r w:rsidR="00071F1C">
        <w:rPr>
          <w:rFonts w:ascii="Times New Roman" w:hAnsi="Times New Roman" w:cs="Times New Roman"/>
          <w:sz w:val="24"/>
          <w:szCs w:val="24"/>
        </w:rPr>
        <w:t xml:space="preserve"> collectivistic cultures </w:t>
      </w:r>
      <w:r w:rsidR="00986F4A">
        <w:rPr>
          <w:rFonts w:ascii="Times New Roman" w:hAnsi="Times New Roman" w:cs="Times New Roman"/>
          <w:sz w:val="24"/>
          <w:szCs w:val="24"/>
        </w:rPr>
        <w:t xml:space="preserve">prioritise </w:t>
      </w:r>
      <w:r w:rsidR="00F66918">
        <w:rPr>
          <w:rFonts w:ascii="Times New Roman" w:hAnsi="Times New Roman" w:cs="Times New Roman"/>
          <w:sz w:val="24"/>
          <w:szCs w:val="24"/>
        </w:rPr>
        <w:t>relationships and group harmony</w:t>
      </w:r>
      <w:r w:rsidR="00AC3DA8">
        <w:rPr>
          <w:rFonts w:ascii="Times New Roman" w:hAnsi="Times New Roman" w:cs="Times New Roman"/>
          <w:sz w:val="24"/>
          <w:szCs w:val="24"/>
        </w:rPr>
        <w:t xml:space="preserve"> (Markus &amp; Kitayama, 1991)</w:t>
      </w:r>
      <w:r w:rsidR="00CA0B7E">
        <w:rPr>
          <w:rFonts w:ascii="Times New Roman" w:hAnsi="Times New Roman" w:cs="Times New Roman"/>
          <w:sz w:val="24"/>
          <w:szCs w:val="24"/>
        </w:rPr>
        <w:t xml:space="preserve">, norms which can </w:t>
      </w:r>
      <w:r w:rsidR="00EB2B6D">
        <w:rPr>
          <w:rFonts w:ascii="Times New Roman" w:hAnsi="Times New Roman" w:cs="Times New Roman"/>
          <w:sz w:val="24"/>
          <w:szCs w:val="24"/>
        </w:rPr>
        <w:t xml:space="preserve">influence </w:t>
      </w:r>
      <w:r w:rsidR="0044288D">
        <w:rPr>
          <w:rFonts w:ascii="Times New Roman" w:hAnsi="Times New Roman" w:cs="Times New Roman"/>
          <w:sz w:val="24"/>
          <w:szCs w:val="24"/>
        </w:rPr>
        <w:t xml:space="preserve">SNS behaviours and interpersonal goals. </w:t>
      </w:r>
      <w:r w:rsidR="001D2239">
        <w:rPr>
          <w:rFonts w:ascii="Times New Roman" w:hAnsi="Times New Roman" w:cs="Times New Roman"/>
          <w:sz w:val="24"/>
          <w:szCs w:val="24"/>
        </w:rPr>
        <w:t>W</w:t>
      </w:r>
      <w:r w:rsidR="004153F3" w:rsidRPr="00A71183">
        <w:rPr>
          <w:rFonts w:ascii="Times New Roman" w:hAnsi="Times New Roman" w:cs="Times New Roman"/>
          <w:sz w:val="24"/>
          <w:szCs w:val="24"/>
        </w:rPr>
        <w:t xml:space="preserve">e </w:t>
      </w:r>
      <w:r w:rsidR="003622E3">
        <w:rPr>
          <w:rFonts w:ascii="Times New Roman" w:hAnsi="Times New Roman" w:cs="Times New Roman"/>
          <w:sz w:val="24"/>
          <w:szCs w:val="24"/>
        </w:rPr>
        <w:t>examine</w:t>
      </w:r>
      <w:r w:rsidR="001D2239">
        <w:rPr>
          <w:rFonts w:ascii="Times New Roman" w:hAnsi="Times New Roman" w:cs="Times New Roman"/>
          <w:sz w:val="24"/>
          <w:szCs w:val="24"/>
        </w:rPr>
        <w:t>d</w:t>
      </w:r>
      <w:r w:rsidR="004153F3" w:rsidRPr="00A71183">
        <w:rPr>
          <w:rFonts w:ascii="Times New Roman" w:hAnsi="Times New Roman" w:cs="Times New Roman"/>
          <w:sz w:val="24"/>
          <w:szCs w:val="24"/>
        </w:rPr>
        <w:t xml:space="preserve"> the associations between social media self-disclosure and self-presentation and relational outcomes in middle-/low-income, collectivistic cultures</w:t>
      </w:r>
      <w:r w:rsidR="00D57156">
        <w:rPr>
          <w:rFonts w:ascii="Times New Roman" w:hAnsi="Times New Roman" w:cs="Times New Roman"/>
          <w:sz w:val="24"/>
          <w:szCs w:val="24"/>
        </w:rPr>
        <w:t>,</w:t>
      </w:r>
      <w:r w:rsidR="00E63C2E">
        <w:rPr>
          <w:rFonts w:ascii="Times New Roman" w:hAnsi="Times New Roman" w:cs="Times New Roman"/>
          <w:sz w:val="24"/>
          <w:szCs w:val="24"/>
        </w:rPr>
        <w:t xml:space="preserve"> </w:t>
      </w:r>
      <w:r w:rsidR="00DE176D">
        <w:rPr>
          <w:rFonts w:ascii="Times New Roman" w:hAnsi="Times New Roman" w:cs="Times New Roman"/>
          <w:sz w:val="24"/>
          <w:szCs w:val="24"/>
        </w:rPr>
        <w:t>contributing</w:t>
      </w:r>
      <w:r w:rsidR="00297F51">
        <w:rPr>
          <w:rFonts w:ascii="Times New Roman" w:hAnsi="Times New Roman" w:cs="Times New Roman"/>
          <w:sz w:val="24"/>
          <w:szCs w:val="24"/>
        </w:rPr>
        <w:t xml:space="preserve"> evidence on the broader applicability of existing</w:t>
      </w:r>
      <w:r w:rsidR="00DE176D">
        <w:rPr>
          <w:rFonts w:ascii="Times New Roman" w:hAnsi="Times New Roman" w:cs="Times New Roman"/>
          <w:sz w:val="24"/>
          <w:szCs w:val="24"/>
        </w:rPr>
        <w:t xml:space="preserve"> theories</w:t>
      </w:r>
      <w:r w:rsidR="00554814">
        <w:rPr>
          <w:rFonts w:ascii="Times New Roman" w:hAnsi="Times New Roman" w:cs="Times New Roman"/>
          <w:sz w:val="24"/>
          <w:szCs w:val="24"/>
        </w:rPr>
        <w:t xml:space="preserve">. </w:t>
      </w:r>
      <w:r w:rsidR="00A42C89">
        <w:rPr>
          <w:rFonts w:ascii="Times New Roman" w:hAnsi="Times New Roman" w:cs="Times New Roman"/>
          <w:sz w:val="24"/>
          <w:szCs w:val="24"/>
        </w:rPr>
        <w:t>W</w:t>
      </w:r>
      <w:r w:rsidR="004153F3" w:rsidRPr="00E23B21">
        <w:rPr>
          <w:rFonts w:ascii="Times New Roman" w:hAnsi="Times New Roman" w:cs="Times New Roman"/>
          <w:sz w:val="24"/>
          <w:szCs w:val="24"/>
        </w:rPr>
        <w:t xml:space="preserve">e </w:t>
      </w:r>
      <w:r w:rsidR="00D57156">
        <w:rPr>
          <w:rFonts w:ascii="Times New Roman" w:hAnsi="Times New Roman" w:cs="Times New Roman"/>
          <w:sz w:val="24"/>
          <w:szCs w:val="24"/>
        </w:rPr>
        <w:t>recruited</w:t>
      </w:r>
      <w:r w:rsidR="00B07807">
        <w:rPr>
          <w:rFonts w:ascii="Times New Roman" w:hAnsi="Times New Roman" w:cs="Times New Roman"/>
          <w:sz w:val="24"/>
          <w:szCs w:val="24"/>
        </w:rPr>
        <w:t xml:space="preserve"> </w:t>
      </w:r>
      <w:r w:rsidR="004153F3" w:rsidRPr="00E23B21">
        <w:rPr>
          <w:rFonts w:ascii="Times New Roman" w:hAnsi="Times New Roman" w:cs="Times New Roman"/>
          <w:sz w:val="24"/>
          <w:szCs w:val="24"/>
        </w:rPr>
        <w:t>participants from Brazil and Indonesia, countries described as collectivistic (Taras et al</w:t>
      </w:r>
      <w:r w:rsidR="00675EB0">
        <w:rPr>
          <w:rFonts w:ascii="Times New Roman" w:hAnsi="Times New Roman" w:cs="Times New Roman"/>
          <w:sz w:val="24"/>
          <w:szCs w:val="24"/>
        </w:rPr>
        <w:t>.</w:t>
      </w:r>
      <w:r w:rsidR="004153F3" w:rsidRPr="00E23B21">
        <w:rPr>
          <w:rFonts w:ascii="Times New Roman" w:hAnsi="Times New Roman" w:cs="Times New Roman"/>
          <w:sz w:val="24"/>
          <w:szCs w:val="24"/>
        </w:rPr>
        <w:t>, 2012</w:t>
      </w:r>
      <w:r w:rsidR="004153F3">
        <w:rPr>
          <w:rFonts w:ascii="Times New Roman" w:hAnsi="Times New Roman" w:cs="Times New Roman"/>
          <w:sz w:val="24"/>
          <w:szCs w:val="24"/>
        </w:rPr>
        <w:t>).</w:t>
      </w:r>
    </w:p>
    <w:p w14:paraId="4A300E61" w14:textId="4D66A22A" w:rsidR="0062721C" w:rsidRDefault="005B1BE6" w:rsidP="00B26B4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Social media use is widespread in both Brazil and Indonesia, </w:t>
      </w:r>
      <w:r w:rsidR="00ED1428">
        <w:rPr>
          <w:rFonts w:ascii="Times New Roman" w:hAnsi="Times New Roman" w:cs="Times New Roman"/>
          <w:sz w:val="24"/>
          <w:szCs w:val="24"/>
        </w:rPr>
        <w:t xml:space="preserve">with </w:t>
      </w:r>
      <w:r w:rsidR="00A16202">
        <w:rPr>
          <w:rFonts w:ascii="Times New Roman" w:hAnsi="Times New Roman" w:cs="Times New Roman"/>
          <w:sz w:val="24"/>
          <w:szCs w:val="24"/>
        </w:rPr>
        <w:t>approximately</w:t>
      </w:r>
      <w:r w:rsidR="00E250B4">
        <w:rPr>
          <w:rFonts w:ascii="Times New Roman" w:hAnsi="Times New Roman" w:cs="Times New Roman"/>
          <w:sz w:val="24"/>
          <w:szCs w:val="24"/>
        </w:rPr>
        <w:t xml:space="preserve"> 76%</w:t>
      </w:r>
      <w:r w:rsidR="00E051D4">
        <w:rPr>
          <w:rFonts w:ascii="Times New Roman" w:hAnsi="Times New Roman" w:cs="Times New Roman"/>
          <w:sz w:val="24"/>
          <w:szCs w:val="24"/>
        </w:rPr>
        <w:t xml:space="preserve"> of the population</w:t>
      </w:r>
      <w:r w:rsidR="00E250B4">
        <w:rPr>
          <w:rFonts w:ascii="Times New Roman" w:hAnsi="Times New Roman" w:cs="Times New Roman"/>
          <w:sz w:val="24"/>
          <w:szCs w:val="24"/>
        </w:rPr>
        <w:t xml:space="preserve"> in Brazil and 62% in Indonesia</w:t>
      </w:r>
      <w:r w:rsidR="00E051D4">
        <w:rPr>
          <w:rFonts w:ascii="Times New Roman" w:hAnsi="Times New Roman" w:cs="Times New Roman"/>
          <w:sz w:val="24"/>
          <w:szCs w:val="24"/>
        </w:rPr>
        <w:t xml:space="preserve"> using social media</w:t>
      </w:r>
      <w:r w:rsidR="002D6A15">
        <w:rPr>
          <w:rFonts w:ascii="Times New Roman" w:hAnsi="Times New Roman" w:cs="Times New Roman"/>
          <w:sz w:val="24"/>
          <w:szCs w:val="24"/>
        </w:rPr>
        <w:t xml:space="preserve">, and users </w:t>
      </w:r>
      <w:r w:rsidR="000B5576">
        <w:rPr>
          <w:rFonts w:ascii="Times New Roman" w:hAnsi="Times New Roman" w:cs="Times New Roman"/>
          <w:sz w:val="24"/>
          <w:szCs w:val="24"/>
        </w:rPr>
        <w:t>in</w:t>
      </w:r>
      <w:r w:rsidR="002D6A15">
        <w:rPr>
          <w:rFonts w:ascii="Times New Roman" w:hAnsi="Times New Roman" w:cs="Times New Roman"/>
          <w:sz w:val="24"/>
          <w:szCs w:val="24"/>
        </w:rPr>
        <w:t xml:space="preserve"> both countries </w:t>
      </w:r>
      <w:r w:rsidR="00EC783F">
        <w:rPr>
          <w:rFonts w:ascii="Times New Roman" w:hAnsi="Times New Roman" w:cs="Times New Roman"/>
          <w:sz w:val="24"/>
          <w:szCs w:val="24"/>
        </w:rPr>
        <w:t>nam</w:t>
      </w:r>
      <w:r w:rsidR="000B5576">
        <w:rPr>
          <w:rFonts w:ascii="Times New Roman" w:hAnsi="Times New Roman" w:cs="Times New Roman"/>
          <w:sz w:val="24"/>
          <w:szCs w:val="24"/>
        </w:rPr>
        <w:t>ing</w:t>
      </w:r>
      <w:r w:rsidR="008B3B08">
        <w:rPr>
          <w:rFonts w:ascii="Times New Roman" w:hAnsi="Times New Roman" w:cs="Times New Roman"/>
          <w:sz w:val="24"/>
          <w:szCs w:val="24"/>
        </w:rPr>
        <w:t xml:space="preserve"> </w:t>
      </w:r>
      <w:r w:rsidR="002D6A15">
        <w:rPr>
          <w:rFonts w:ascii="Times New Roman" w:hAnsi="Times New Roman" w:cs="Times New Roman"/>
          <w:sz w:val="24"/>
          <w:szCs w:val="24"/>
        </w:rPr>
        <w:t xml:space="preserve">staying in touch with friends and family as their main reason for using SNS </w:t>
      </w:r>
      <w:r w:rsidR="008B3B08">
        <w:rPr>
          <w:rFonts w:ascii="Times New Roman" w:hAnsi="Times New Roman" w:cs="Times New Roman"/>
          <w:sz w:val="24"/>
          <w:szCs w:val="24"/>
        </w:rPr>
        <w:t>(Statista, 2026)</w:t>
      </w:r>
      <w:r w:rsidR="00E250B4">
        <w:rPr>
          <w:rFonts w:ascii="Times New Roman" w:hAnsi="Times New Roman" w:cs="Times New Roman"/>
          <w:sz w:val="24"/>
          <w:szCs w:val="24"/>
        </w:rPr>
        <w:t xml:space="preserve">. </w:t>
      </w:r>
      <w:r w:rsidR="00A71183">
        <w:rPr>
          <w:rFonts w:ascii="Times New Roman" w:hAnsi="Times New Roman" w:cs="Times New Roman"/>
          <w:sz w:val="24"/>
          <w:szCs w:val="24"/>
        </w:rPr>
        <w:t xml:space="preserve">Previous studies highlight </w:t>
      </w:r>
      <w:r w:rsidR="00464450">
        <w:rPr>
          <w:rFonts w:ascii="Times New Roman" w:hAnsi="Times New Roman" w:cs="Times New Roman"/>
          <w:sz w:val="24"/>
          <w:szCs w:val="24"/>
        </w:rPr>
        <w:t xml:space="preserve">that </w:t>
      </w:r>
      <w:r w:rsidR="007B6AF6">
        <w:rPr>
          <w:rFonts w:ascii="Times New Roman" w:hAnsi="Times New Roman" w:cs="Times New Roman"/>
          <w:sz w:val="24"/>
          <w:szCs w:val="24"/>
        </w:rPr>
        <w:t>cultural norms may shape</w:t>
      </w:r>
      <w:r w:rsidR="00A71183">
        <w:rPr>
          <w:rFonts w:ascii="Times New Roman" w:hAnsi="Times New Roman" w:cs="Times New Roman"/>
          <w:sz w:val="24"/>
          <w:szCs w:val="24"/>
        </w:rPr>
        <w:t xml:space="preserve"> social media</w:t>
      </w:r>
      <w:r w:rsidR="009C394F">
        <w:rPr>
          <w:rFonts w:ascii="Times New Roman" w:hAnsi="Times New Roman" w:cs="Times New Roman"/>
          <w:sz w:val="24"/>
          <w:szCs w:val="24"/>
        </w:rPr>
        <w:t xml:space="preserve"> behaviours</w:t>
      </w:r>
      <w:r w:rsidR="00A71183">
        <w:rPr>
          <w:rFonts w:ascii="Times New Roman" w:hAnsi="Times New Roman" w:cs="Times New Roman"/>
          <w:sz w:val="24"/>
          <w:szCs w:val="24"/>
        </w:rPr>
        <w:t xml:space="preserve"> </w:t>
      </w:r>
      <w:r w:rsidR="007B6AF6">
        <w:rPr>
          <w:rFonts w:ascii="Times New Roman" w:hAnsi="Times New Roman" w:cs="Times New Roman"/>
          <w:sz w:val="24"/>
          <w:szCs w:val="24"/>
        </w:rPr>
        <w:t xml:space="preserve">in </w:t>
      </w:r>
      <w:r w:rsidR="00A71183">
        <w:rPr>
          <w:rFonts w:ascii="Times New Roman" w:hAnsi="Times New Roman" w:cs="Times New Roman"/>
          <w:sz w:val="24"/>
          <w:szCs w:val="24"/>
        </w:rPr>
        <w:t xml:space="preserve">collectivistic cultures. </w:t>
      </w:r>
      <w:r w:rsidR="00CD377F">
        <w:rPr>
          <w:rFonts w:ascii="Times New Roman" w:hAnsi="Times New Roman" w:cs="Times New Roman"/>
          <w:sz w:val="24"/>
          <w:szCs w:val="24"/>
        </w:rPr>
        <w:t xml:space="preserve">Furtado-Gilliam (2011) found that both </w:t>
      </w:r>
      <w:r w:rsidR="00FB3F26">
        <w:rPr>
          <w:rFonts w:ascii="Times New Roman" w:hAnsi="Times New Roman" w:cs="Times New Roman"/>
          <w:sz w:val="24"/>
          <w:szCs w:val="24"/>
        </w:rPr>
        <w:t xml:space="preserve">USA (individualistic) and Brazilian (collectivistic) participants </w:t>
      </w:r>
      <w:r w:rsidR="0002240E">
        <w:rPr>
          <w:rFonts w:ascii="Times New Roman" w:hAnsi="Times New Roman" w:cs="Times New Roman"/>
          <w:sz w:val="24"/>
          <w:szCs w:val="24"/>
        </w:rPr>
        <w:t xml:space="preserve">used </w:t>
      </w:r>
      <w:r w:rsidR="00502830">
        <w:rPr>
          <w:rFonts w:ascii="Times New Roman" w:hAnsi="Times New Roman" w:cs="Times New Roman"/>
          <w:sz w:val="24"/>
          <w:szCs w:val="24"/>
        </w:rPr>
        <w:t xml:space="preserve">SNS mainly to </w:t>
      </w:r>
      <w:r w:rsidR="00CD377F">
        <w:rPr>
          <w:rFonts w:ascii="Times New Roman" w:hAnsi="Times New Roman" w:cs="Times New Roman"/>
          <w:sz w:val="24"/>
          <w:szCs w:val="24"/>
        </w:rPr>
        <w:t xml:space="preserve">interact with friends and </w:t>
      </w:r>
      <w:r w:rsidR="004576FB">
        <w:rPr>
          <w:rFonts w:ascii="Times New Roman" w:hAnsi="Times New Roman" w:cs="Times New Roman"/>
          <w:sz w:val="24"/>
          <w:szCs w:val="24"/>
        </w:rPr>
        <w:t>family; however</w:t>
      </w:r>
      <w:r w:rsidR="002B02E0">
        <w:rPr>
          <w:rFonts w:ascii="Times New Roman" w:hAnsi="Times New Roman" w:cs="Times New Roman"/>
          <w:sz w:val="24"/>
          <w:szCs w:val="24"/>
        </w:rPr>
        <w:t xml:space="preserve">, </w:t>
      </w:r>
      <w:r w:rsidR="00CD377F">
        <w:rPr>
          <w:rFonts w:ascii="Times New Roman" w:hAnsi="Times New Roman" w:cs="Times New Roman"/>
          <w:sz w:val="24"/>
          <w:szCs w:val="24"/>
        </w:rPr>
        <w:t xml:space="preserve">Brazilians </w:t>
      </w:r>
      <w:r w:rsidR="00274C8F">
        <w:rPr>
          <w:rFonts w:ascii="Times New Roman" w:hAnsi="Times New Roman" w:cs="Times New Roman"/>
          <w:sz w:val="24"/>
          <w:szCs w:val="24"/>
        </w:rPr>
        <w:t xml:space="preserve">reported </w:t>
      </w:r>
      <w:r w:rsidR="00CD377F">
        <w:rPr>
          <w:rFonts w:ascii="Times New Roman" w:hAnsi="Times New Roman" w:cs="Times New Roman"/>
          <w:sz w:val="24"/>
          <w:szCs w:val="24"/>
        </w:rPr>
        <w:t>feel</w:t>
      </w:r>
      <w:r w:rsidR="00274C8F">
        <w:rPr>
          <w:rFonts w:ascii="Times New Roman" w:hAnsi="Times New Roman" w:cs="Times New Roman"/>
          <w:sz w:val="24"/>
          <w:szCs w:val="24"/>
        </w:rPr>
        <w:t>ing</w:t>
      </w:r>
      <w:r w:rsidR="00CD377F">
        <w:rPr>
          <w:rFonts w:ascii="Times New Roman" w:hAnsi="Times New Roman" w:cs="Times New Roman"/>
          <w:sz w:val="24"/>
          <w:szCs w:val="24"/>
        </w:rPr>
        <w:t xml:space="preserve"> more in touch with their relations and express</w:t>
      </w:r>
      <w:r w:rsidR="00274C8F">
        <w:rPr>
          <w:rFonts w:ascii="Times New Roman" w:hAnsi="Times New Roman" w:cs="Times New Roman"/>
          <w:sz w:val="24"/>
          <w:szCs w:val="24"/>
        </w:rPr>
        <w:t>ed</w:t>
      </w:r>
      <w:r w:rsidR="00CD377F">
        <w:rPr>
          <w:rFonts w:ascii="Times New Roman" w:hAnsi="Times New Roman" w:cs="Times New Roman"/>
          <w:sz w:val="24"/>
          <w:szCs w:val="24"/>
        </w:rPr>
        <w:t xml:space="preserve"> more support via social media. </w:t>
      </w:r>
      <w:r w:rsidR="007668A5">
        <w:rPr>
          <w:rFonts w:ascii="Times New Roman" w:hAnsi="Times New Roman" w:cs="Times New Roman"/>
          <w:sz w:val="24"/>
          <w:szCs w:val="24"/>
        </w:rPr>
        <w:t xml:space="preserve">Similarly, </w:t>
      </w:r>
      <w:r w:rsidR="005608B8">
        <w:rPr>
          <w:rFonts w:ascii="Times New Roman" w:hAnsi="Times New Roman" w:cs="Times New Roman"/>
          <w:sz w:val="24"/>
          <w:szCs w:val="24"/>
        </w:rPr>
        <w:t xml:space="preserve">Indonesian collectivistic values manifest on SNS through indirect self-disclosure, emphasis on social harmony and group activities, and privacy settings aimed at protecting the group (Rachman et al., 2025). </w:t>
      </w:r>
      <w:r w:rsidR="002E49EB">
        <w:rPr>
          <w:rFonts w:ascii="Times New Roman" w:hAnsi="Times New Roman" w:cs="Times New Roman"/>
          <w:sz w:val="24"/>
          <w:szCs w:val="24"/>
        </w:rPr>
        <w:t>Cross-cultural comparisons</w:t>
      </w:r>
      <w:r w:rsidR="00014798">
        <w:rPr>
          <w:rFonts w:ascii="Times New Roman" w:hAnsi="Times New Roman" w:cs="Times New Roman"/>
          <w:sz w:val="24"/>
          <w:szCs w:val="24"/>
        </w:rPr>
        <w:t xml:space="preserve"> </w:t>
      </w:r>
      <w:r w:rsidR="002E49EB">
        <w:rPr>
          <w:rFonts w:ascii="Times New Roman" w:hAnsi="Times New Roman" w:cs="Times New Roman"/>
          <w:sz w:val="24"/>
          <w:szCs w:val="24"/>
        </w:rPr>
        <w:t xml:space="preserve">indicate </w:t>
      </w:r>
      <w:r w:rsidR="0057029D">
        <w:rPr>
          <w:rFonts w:ascii="Times New Roman" w:hAnsi="Times New Roman" w:cs="Times New Roman"/>
          <w:sz w:val="24"/>
          <w:szCs w:val="24"/>
        </w:rPr>
        <w:t xml:space="preserve">that </w:t>
      </w:r>
      <w:r w:rsidR="00A71183">
        <w:rPr>
          <w:rFonts w:ascii="Times New Roman" w:hAnsi="Times New Roman" w:cs="Times New Roman"/>
          <w:sz w:val="24"/>
          <w:szCs w:val="24"/>
        </w:rPr>
        <w:t>Indonesians</w:t>
      </w:r>
      <w:r w:rsidR="0057029D">
        <w:rPr>
          <w:rFonts w:ascii="Times New Roman" w:hAnsi="Times New Roman" w:cs="Times New Roman"/>
          <w:sz w:val="24"/>
          <w:szCs w:val="24"/>
        </w:rPr>
        <w:t xml:space="preserve"> </w:t>
      </w:r>
      <w:r w:rsidR="00A71183">
        <w:rPr>
          <w:rFonts w:ascii="Times New Roman" w:hAnsi="Times New Roman" w:cs="Times New Roman"/>
          <w:sz w:val="24"/>
          <w:szCs w:val="24"/>
        </w:rPr>
        <w:t>self-disclose more often</w:t>
      </w:r>
      <w:r w:rsidR="005D384A">
        <w:rPr>
          <w:rFonts w:ascii="Times New Roman" w:hAnsi="Times New Roman" w:cs="Times New Roman"/>
          <w:sz w:val="24"/>
          <w:szCs w:val="24"/>
        </w:rPr>
        <w:t>,</w:t>
      </w:r>
      <w:r w:rsidR="00A71183">
        <w:rPr>
          <w:rFonts w:ascii="Times New Roman" w:hAnsi="Times New Roman" w:cs="Times New Roman"/>
          <w:sz w:val="24"/>
          <w:szCs w:val="24"/>
        </w:rPr>
        <w:t xml:space="preserve"> with </w:t>
      </w:r>
      <w:r w:rsidR="00EA112A">
        <w:rPr>
          <w:rFonts w:ascii="Times New Roman" w:hAnsi="Times New Roman" w:cs="Times New Roman"/>
          <w:sz w:val="24"/>
          <w:szCs w:val="24"/>
        </w:rPr>
        <w:t xml:space="preserve">greater </w:t>
      </w:r>
      <w:r w:rsidR="00A71183">
        <w:rPr>
          <w:rFonts w:ascii="Times New Roman" w:hAnsi="Times New Roman" w:cs="Times New Roman"/>
          <w:sz w:val="24"/>
          <w:szCs w:val="24"/>
        </w:rPr>
        <w:t>depth</w:t>
      </w:r>
      <w:r w:rsidR="005D384A">
        <w:rPr>
          <w:rFonts w:ascii="Times New Roman" w:hAnsi="Times New Roman" w:cs="Times New Roman"/>
          <w:sz w:val="24"/>
          <w:szCs w:val="24"/>
        </w:rPr>
        <w:t>, and lower positivity</w:t>
      </w:r>
      <w:r w:rsidR="00EA112A">
        <w:rPr>
          <w:rFonts w:ascii="Times New Roman" w:hAnsi="Times New Roman" w:cs="Times New Roman"/>
          <w:sz w:val="24"/>
          <w:szCs w:val="24"/>
        </w:rPr>
        <w:t xml:space="preserve"> than users in individualistic contexts</w:t>
      </w:r>
      <w:r w:rsidR="00E162A8">
        <w:rPr>
          <w:rFonts w:ascii="Times New Roman" w:hAnsi="Times New Roman" w:cs="Times New Roman"/>
          <w:sz w:val="24"/>
          <w:szCs w:val="24"/>
        </w:rPr>
        <w:t>,</w:t>
      </w:r>
      <w:r w:rsidR="00A71183">
        <w:rPr>
          <w:rFonts w:ascii="Times New Roman" w:hAnsi="Times New Roman" w:cs="Times New Roman"/>
          <w:sz w:val="24"/>
          <w:szCs w:val="24"/>
        </w:rPr>
        <w:t xml:space="preserve"> </w:t>
      </w:r>
      <w:r w:rsidR="00E162A8">
        <w:rPr>
          <w:rFonts w:ascii="Times New Roman" w:hAnsi="Times New Roman" w:cs="Times New Roman"/>
          <w:sz w:val="24"/>
          <w:szCs w:val="24"/>
        </w:rPr>
        <w:t xml:space="preserve">patterns associated with motivational factors such as </w:t>
      </w:r>
      <w:r w:rsidR="00A71183">
        <w:rPr>
          <w:rFonts w:ascii="Times New Roman" w:hAnsi="Times New Roman" w:cs="Times New Roman"/>
          <w:sz w:val="24"/>
          <w:szCs w:val="24"/>
        </w:rPr>
        <w:t>need for popularity</w:t>
      </w:r>
      <w:r w:rsidR="00E162A8">
        <w:rPr>
          <w:rFonts w:ascii="Times New Roman" w:hAnsi="Times New Roman" w:cs="Times New Roman"/>
          <w:sz w:val="24"/>
          <w:szCs w:val="24"/>
        </w:rPr>
        <w:t xml:space="preserve"> and need to belong (Ardi &amp; Maison, 2014; Hasan &amp; Wibowo, 2018).</w:t>
      </w:r>
      <w:r w:rsidR="00A71183">
        <w:rPr>
          <w:rFonts w:ascii="Times New Roman" w:hAnsi="Times New Roman" w:cs="Times New Roman"/>
          <w:sz w:val="24"/>
          <w:szCs w:val="24"/>
        </w:rPr>
        <w:t xml:space="preserve"> </w:t>
      </w:r>
      <w:r w:rsidR="00501123">
        <w:rPr>
          <w:rFonts w:ascii="Times New Roman" w:hAnsi="Times New Roman" w:cs="Times New Roman"/>
          <w:sz w:val="24"/>
          <w:szCs w:val="24"/>
        </w:rPr>
        <w:t xml:space="preserve">Notably, empirical research </w:t>
      </w:r>
      <w:r w:rsidR="00EA112A">
        <w:rPr>
          <w:rFonts w:ascii="Times New Roman" w:hAnsi="Times New Roman" w:cs="Times New Roman"/>
          <w:sz w:val="24"/>
          <w:szCs w:val="24"/>
        </w:rPr>
        <w:t xml:space="preserve">directly </w:t>
      </w:r>
      <w:r w:rsidR="00501123">
        <w:rPr>
          <w:rFonts w:ascii="Times New Roman" w:hAnsi="Times New Roman" w:cs="Times New Roman"/>
          <w:sz w:val="24"/>
          <w:szCs w:val="24"/>
        </w:rPr>
        <w:t>examining posting behaviours and their interpersonal outcomes in Brazil and Indo</w:t>
      </w:r>
      <w:r w:rsidR="00BF6322">
        <w:rPr>
          <w:rFonts w:ascii="Times New Roman" w:hAnsi="Times New Roman" w:cs="Times New Roman"/>
          <w:sz w:val="24"/>
          <w:szCs w:val="24"/>
        </w:rPr>
        <w:t>nesia remains limited.</w:t>
      </w:r>
    </w:p>
    <w:p w14:paraId="36E057A5" w14:textId="247FDBCD" w:rsidR="001849ED" w:rsidRDefault="00EB2967" w:rsidP="001849E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Previous</w:t>
      </w:r>
      <w:r w:rsidR="00BF6322">
        <w:rPr>
          <w:rFonts w:ascii="Times New Roman" w:hAnsi="Times New Roman" w:cs="Times New Roman"/>
          <w:sz w:val="24"/>
          <w:szCs w:val="24"/>
        </w:rPr>
        <w:t xml:space="preserve"> social media</w:t>
      </w:r>
      <w:r w:rsidR="009A7B3E">
        <w:rPr>
          <w:rFonts w:ascii="Times New Roman" w:hAnsi="Times New Roman" w:cs="Times New Roman"/>
          <w:sz w:val="24"/>
          <w:szCs w:val="24"/>
        </w:rPr>
        <w:t xml:space="preserve"> literature </w:t>
      </w:r>
      <w:r w:rsidR="00185EDD">
        <w:rPr>
          <w:rFonts w:ascii="Times New Roman" w:hAnsi="Times New Roman" w:cs="Times New Roman"/>
          <w:sz w:val="24"/>
          <w:szCs w:val="24"/>
        </w:rPr>
        <w:t xml:space="preserve">has often </w:t>
      </w:r>
      <w:r w:rsidR="009A7B3E">
        <w:rPr>
          <w:rFonts w:ascii="Times New Roman" w:hAnsi="Times New Roman" w:cs="Times New Roman"/>
          <w:sz w:val="24"/>
          <w:szCs w:val="24"/>
        </w:rPr>
        <w:t>focuse</w:t>
      </w:r>
      <w:r w:rsidR="00185EDD">
        <w:rPr>
          <w:rFonts w:ascii="Times New Roman" w:hAnsi="Times New Roman" w:cs="Times New Roman"/>
          <w:sz w:val="24"/>
          <w:szCs w:val="24"/>
        </w:rPr>
        <w:t>d</w:t>
      </w:r>
      <w:r w:rsidR="009A7B3E">
        <w:rPr>
          <w:rFonts w:ascii="Times New Roman" w:hAnsi="Times New Roman" w:cs="Times New Roman"/>
          <w:sz w:val="24"/>
          <w:szCs w:val="24"/>
        </w:rPr>
        <w:t xml:space="preserve"> on motivators of self-reported self-disclosure and/or self-presentation, with </w:t>
      </w:r>
      <w:r w:rsidR="00185EDD">
        <w:rPr>
          <w:rFonts w:ascii="Times New Roman" w:hAnsi="Times New Roman" w:cs="Times New Roman"/>
          <w:sz w:val="24"/>
          <w:szCs w:val="24"/>
        </w:rPr>
        <w:t xml:space="preserve">comparatively </w:t>
      </w:r>
      <w:r w:rsidR="009A7B3E">
        <w:rPr>
          <w:rFonts w:ascii="Times New Roman" w:hAnsi="Times New Roman" w:cs="Times New Roman"/>
          <w:sz w:val="24"/>
          <w:szCs w:val="24"/>
        </w:rPr>
        <w:t xml:space="preserve">less emphasis on benefits </w:t>
      </w:r>
      <w:r w:rsidR="00C11A18">
        <w:rPr>
          <w:rFonts w:ascii="Times New Roman" w:hAnsi="Times New Roman" w:cs="Times New Roman"/>
          <w:sz w:val="24"/>
          <w:szCs w:val="24"/>
        </w:rPr>
        <w:t xml:space="preserve">of </w:t>
      </w:r>
      <w:proofErr w:type="gramStart"/>
      <w:r w:rsidR="00C11A18">
        <w:rPr>
          <w:rFonts w:ascii="Times New Roman" w:hAnsi="Times New Roman" w:cs="Times New Roman"/>
          <w:sz w:val="24"/>
          <w:szCs w:val="24"/>
        </w:rPr>
        <w:t>already-performed</w:t>
      </w:r>
      <w:proofErr w:type="gramEnd"/>
      <w:r w:rsidR="00C11A18">
        <w:rPr>
          <w:rFonts w:ascii="Times New Roman" w:hAnsi="Times New Roman" w:cs="Times New Roman"/>
          <w:sz w:val="24"/>
          <w:szCs w:val="24"/>
        </w:rPr>
        <w:t xml:space="preserve"> </w:t>
      </w:r>
      <w:r w:rsidR="009A7B3E">
        <w:rPr>
          <w:rFonts w:ascii="Times New Roman" w:hAnsi="Times New Roman" w:cs="Times New Roman"/>
          <w:sz w:val="24"/>
          <w:szCs w:val="24"/>
        </w:rPr>
        <w:t xml:space="preserve">posting behaviours. Additionally, </w:t>
      </w:r>
      <w:r w:rsidR="00025F3F">
        <w:rPr>
          <w:rFonts w:ascii="Times New Roman" w:hAnsi="Times New Roman" w:cs="Times New Roman"/>
          <w:sz w:val="24"/>
          <w:szCs w:val="24"/>
        </w:rPr>
        <w:t xml:space="preserve">some </w:t>
      </w:r>
      <w:r w:rsidR="009A7B3E">
        <w:rPr>
          <w:rFonts w:ascii="Times New Roman" w:hAnsi="Times New Roman" w:cs="Times New Roman"/>
          <w:sz w:val="24"/>
          <w:szCs w:val="24"/>
        </w:rPr>
        <w:t xml:space="preserve">studies </w:t>
      </w:r>
      <w:r w:rsidR="00765484">
        <w:rPr>
          <w:rFonts w:ascii="Times New Roman" w:hAnsi="Times New Roman" w:cs="Times New Roman"/>
          <w:sz w:val="24"/>
          <w:szCs w:val="24"/>
        </w:rPr>
        <w:t>ex</w:t>
      </w:r>
      <w:r w:rsidR="00025F3F">
        <w:rPr>
          <w:rFonts w:ascii="Times New Roman" w:hAnsi="Times New Roman" w:cs="Times New Roman"/>
          <w:sz w:val="24"/>
          <w:szCs w:val="24"/>
        </w:rPr>
        <w:t>amined</w:t>
      </w:r>
      <w:r w:rsidR="00765484">
        <w:rPr>
          <w:rFonts w:ascii="Times New Roman" w:hAnsi="Times New Roman" w:cs="Times New Roman"/>
          <w:sz w:val="24"/>
          <w:szCs w:val="24"/>
        </w:rPr>
        <w:t xml:space="preserve"> </w:t>
      </w:r>
      <w:r w:rsidR="009A7B3E">
        <w:rPr>
          <w:rFonts w:ascii="Times New Roman" w:hAnsi="Times New Roman" w:cs="Times New Roman"/>
          <w:sz w:val="24"/>
          <w:szCs w:val="24"/>
        </w:rPr>
        <w:t>audience</w:t>
      </w:r>
      <w:r w:rsidR="00025F3F">
        <w:rPr>
          <w:rFonts w:ascii="Times New Roman" w:hAnsi="Times New Roman" w:cs="Times New Roman"/>
          <w:sz w:val="24"/>
          <w:szCs w:val="24"/>
        </w:rPr>
        <w:t xml:space="preserve"> impressions</w:t>
      </w:r>
      <w:r w:rsidR="004E3128">
        <w:rPr>
          <w:rFonts w:ascii="Times New Roman" w:hAnsi="Times New Roman" w:cs="Times New Roman"/>
          <w:sz w:val="24"/>
          <w:szCs w:val="24"/>
        </w:rPr>
        <w:t xml:space="preserve"> using</w:t>
      </w:r>
      <w:r w:rsidR="009A7B3E">
        <w:rPr>
          <w:rFonts w:ascii="Times New Roman" w:hAnsi="Times New Roman" w:cs="Times New Roman"/>
          <w:sz w:val="24"/>
          <w:szCs w:val="24"/>
        </w:rPr>
        <w:t xml:space="preserve"> </w:t>
      </w:r>
      <w:r w:rsidR="00205520">
        <w:rPr>
          <w:rFonts w:ascii="Times New Roman" w:hAnsi="Times New Roman" w:cs="Times New Roman"/>
          <w:sz w:val="24"/>
          <w:szCs w:val="24"/>
        </w:rPr>
        <w:t>simulated</w:t>
      </w:r>
      <w:r w:rsidR="007F1411">
        <w:rPr>
          <w:rFonts w:ascii="Times New Roman" w:hAnsi="Times New Roman" w:cs="Times New Roman"/>
          <w:sz w:val="24"/>
          <w:szCs w:val="24"/>
        </w:rPr>
        <w:t xml:space="preserve"> </w:t>
      </w:r>
      <w:r w:rsidR="009A7B3E">
        <w:rPr>
          <w:rFonts w:ascii="Times New Roman" w:hAnsi="Times New Roman" w:cs="Times New Roman"/>
          <w:sz w:val="24"/>
          <w:szCs w:val="24"/>
        </w:rPr>
        <w:t xml:space="preserve">SNS profiles, </w:t>
      </w:r>
      <w:r w:rsidR="00E166A7">
        <w:rPr>
          <w:rFonts w:ascii="Times New Roman" w:hAnsi="Times New Roman" w:cs="Times New Roman"/>
          <w:sz w:val="24"/>
          <w:szCs w:val="24"/>
        </w:rPr>
        <w:t>rather than posters’ perspectives</w:t>
      </w:r>
      <w:r w:rsidR="00813627">
        <w:rPr>
          <w:rFonts w:ascii="Times New Roman" w:hAnsi="Times New Roman" w:cs="Times New Roman"/>
          <w:sz w:val="24"/>
          <w:szCs w:val="24"/>
        </w:rPr>
        <w:t xml:space="preserve"> </w:t>
      </w:r>
      <w:r w:rsidR="007F1411">
        <w:rPr>
          <w:rFonts w:ascii="Times New Roman" w:hAnsi="Times New Roman" w:cs="Times New Roman"/>
          <w:sz w:val="24"/>
          <w:szCs w:val="24"/>
        </w:rPr>
        <w:t>(</w:t>
      </w:r>
      <w:proofErr w:type="spellStart"/>
      <w:r w:rsidR="00813627">
        <w:rPr>
          <w:rFonts w:ascii="Times New Roman" w:hAnsi="Times New Roman" w:cs="Times New Roman"/>
          <w:sz w:val="24"/>
          <w:szCs w:val="24"/>
        </w:rPr>
        <w:t>Șurariu</w:t>
      </w:r>
      <w:proofErr w:type="spellEnd"/>
      <w:r w:rsidR="00635483">
        <w:rPr>
          <w:rFonts w:ascii="Times New Roman" w:hAnsi="Times New Roman" w:cs="Times New Roman"/>
          <w:sz w:val="24"/>
          <w:szCs w:val="24"/>
        </w:rPr>
        <w:t xml:space="preserve"> et al.</w:t>
      </w:r>
      <w:r w:rsidR="007F1411">
        <w:rPr>
          <w:rFonts w:ascii="Times New Roman" w:hAnsi="Times New Roman" w:cs="Times New Roman"/>
          <w:sz w:val="24"/>
          <w:szCs w:val="24"/>
        </w:rPr>
        <w:t>,</w:t>
      </w:r>
      <w:r w:rsidR="00635483">
        <w:rPr>
          <w:rFonts w:ascii="Times New Roman" w:hAnsi="Times New Roman" w:cs="Times New Roman"/>
          <w:sz w:val="24"/>
          <w:szCs w:val="24"/>
        </w:rPr>
        <w:t xml:space="preserve"> 202</w:t>
      </w:r>
      <w:r w:rsidR="006D7BA7">
        <w:rPr>
          <w:rFonts w:ascii="Times New Roman" w:hAnsi="Times New Roman" w:cs="Times New Roman"/>
          <w:sz w:val="24"/>
          <w:szCs w:val="24"/>
        </w:rPr>
        <w:t>5</w:t>
      </w:r>
      <w:r w:rsidR="00635483">
        <w:rPr>
          <w:rFonts w:ascii="Times New Roman" w:hAnsi="Times New Roman" w:cs="Times New Roman"/>
          <w:sz w:val="24"/>
          <w:szCs w:val="24"/>
        </w:rPr>
        <w:t>)</w:t>
      </w:r>
      <w:r w:rsidR="009A7B3E">
        <w:rPr>
          <w:rFonts w:ascii="Times New Roman" w:hAnsi="Times New Roman" w:cs="Times New Roman"/>
          <w:sz w:val="24"/>
          <w:szCs w:val="24"/>
        </w:rPr>
        <w:t xml:space="preserve">. </w:t>
      </w:r>
      <w:r w:rsidR="000B3E73">
        <w:rPr>
          <w:rFonts w:ascii="Times New Roman" w:hAnsi="Times New Roman" w:cs="Times New Roman"/>
          <w:sz w:val="24"/>
          <w:szCs w:val="24"/>
        </w:rPr>
        <w:t>Although</w:t>
      </w:r>
      <w:r w:rsidR="009A7B3E">
        <w:rPr>
          <w:rFonts w:ascii="Times New Roman" w:hAnsi="Times New Roman" w:cs="Times New Roman"/>
          <w:sz w:val="24"/>
          <w:szCs w:val="24"/>
        </w:rPr>
        <w:t xml:space="preserve"> </w:t>
      </w:r>
      <w:r w:rsidR="00D64E01">
        <w:rPr>
          <w:rFonts w:ascii="Times New Roman" w:hAnsi="Times New Roman" w:cs="Times New Roman"/>
          <w:sz w:val="24"/>
          <w:szCs w:val="24"/>
        </w:rPr>
        <w:t xml:space="preserve">these approaches provide </w:t>
      </w:r>
      <w:r w:rsidR="009A7B3E">
        <w:rPr>
          <w:rFonts w:ascii="Times New Roman" w:hAnsi="Times New Roman" w:cs="Times New Roman"/>
          <w:sz w:val="24"/>
          <w:szCs w:val="24"/>
        </w:rPr>
        <w:t xml:space="preserve">experimental control, </w:t>
      </w:r>
      <w:r w:rsidR="00D64E01">
        <w:rPr>
          <w:rFonts w:ascii="Times New Roman" w:hAnsi="Times New Roman" w:cs="Times New Roman"/>
          <w:sz w:val="24"/>
          <w:szCs w:val="24"/>
        </w:rPr>
        <w:t>understanding</w:t>
      </w:r>
      <w:r w:rsidR="009A7B3E">
        <w:rPr>
          <w:rFonts w:ascii="Times New Roman" w:hAnsi="Times New Roman" w:cs="Times New Roman"/>
          <w:sz w:val="24"/>
          <w:szCs w:val="24"/>
        </w:rPr>
        <w:t xml:space="preserve"> poster</w:t>
      </w:r>
      <w:r w:rsidR="00146CAB">
        <w:rPr>
          <w:rFonts w:ascii="Times New Roman" w:hAnsi="Times New Roman" w:cs="Times New Roman"/>
          <w:sz w:val="24"/>
          <w:szCs w:val="24"/>
        </w:rPr>
        <w:t>s</w:t>
      </w:r>
      <w:r w:rsidR="009A7B3E">
        <w:rPr>
          <w:rFonts w:ascii="Times New Roman" w:hAnsi="Times New Roman" w:cs="Times New Roman"/>
          <w:sz w:val="24"/>
          <w:szCs w:val="24"/>
        </w:rPr>
        <w:t xml:space="preserve">’ </w:t>
      </w:r>
      <w:r w:rsidR="004576FB">
        <w:rPr>
          <w:rFonts w:ascii="Times New Roman" w:hAnsi="Times New Roman" w:cs="Times New Roman"/>
          <w:sz w:val="24"/>
          <w:szCs w:val="24"/>
        </w:rPr>
        <w:t>perceptions of</w:t>
      </w:r>
      <w:r w:rsidR="009A7B3E">
        <w:rPr>
          <w:rFonts w:ascii="Times New Roman" w:hAnsi="Times New Roman" w:cs="Times New Roman"/>
          <w:sz w:val="24"/>
          <w:szCs w:val="24"/>
        </w:rPr>
        <w:t xml:space="preserve"> social </w:t>
      </w:r>
      <w:r w:rsidR="00D64E01">
        <w:rPr>
          <w:rFonts w:ascii="Times New Roman" w:hAnsi="Times New Roman" w:cs="Times New Roman"/>
          <w:sz w:val="24"/>
          <w:szCs w:val="24"/>
        </w:rPr>
        <w:t>outcomes remains important</w:t>
      </w:r>
      <w:r w:rsidR="009A7B3E">
        <w:rPr>
          <w:rFonts w:ascii="Times New Roman" w:hAnsi="Times New Roman" w:cs="Times New Roman"/>
          <w:sz w:val="24"/>
          <w:szCs w:val="24"/>
        </w:rPr>
        <w:t xml:space="preserve">. </w:t>
      </w:r>
      <w:r w:rsidR="00D64E01">
        <w:rPr>
          <w:rFonts w:ascii="Times New Roman" w:hAnsi="Times New Roman" w:cs="Times New Roman"/>
          <w:sz w:val="24"/>
          <w:szCs w:val="24"/>
        </w:rPr>
        <w:t>P</w:t>
      </w:r>
      <w:r w:rsidR="009A7B3E">
        <w:rPr>
          <w:rFonts w:ascii="Times New Roman" w:hAnsi="Times New Roman" w:cs="Times New Roman"/>
          <w:sz w:val="24"/>
          <w:szCs w:val="24"/>
        </w:rPr>
        <w:t xml:space="preserve">erceived </w:t>
      </w:r>
      <w:r w:rsidR="00775F4D">
        <w:rPr>
          <w:rFonts w:ascii="Times New Roman" w:hAnsi="Times New Roman" w:cs="Times New Roman"/>
          <w:sz w:val="24"/>
          <w:szCs w:val="24"/>
        </w:rPr>
        <w:t xml:space="preserve">network </w:t>
      </w:r>
      <w:r w:rsidR="009A7B3E">
        <w:rPr>
          <w:rFonts w:ascii="Times New Roman" w:hAnsi="Times New Roman" w:cs="Times New Roman"/>
          <w:sz w:val="24"/>
          <w:szCs w:val="24"/>
        </w:rPr>
        <w:t xml:space="preserve">support </w:t>
      </w:r>
      <w:r w:rsidR="009A7B3E" w:rsidRPr="0077645E">
        <w:rPr>
          <w:rFonts w:ascii="Times New Roman" w:hAnsi="Times New Roman" w:cs="Times New Roman"/>
          <w:sz w:val="24"/>
          <w:szCs w:val="24"/>
        </w:rPr>
        <w:t xml:space="preserve">and subsequent well-being </w:t>
      </w:r>
      <w:r w:rsidR="009A7B3E">
        <w:rPr>
          <w:rFonts w:ascii="Times New Roman" w:hAnsi="Times New Roman" w:cs="Times New Roman"/>
          <w:sz w:val="24"/>
          <w:szCs w:val="24"/>
        </w:rPr>
        <w:t>(Lee et al., 2013)</w:t>
      </w:r>
      <w:r w:rsidR="009A7B3E" w:rsidRPr="0077645E">
        <w:rPr>
          <w:rFonts w:ascii="Times New Roman" w:hAnsi="Times New Roman" w:cs="Times New Roman"/>
          <w:sz w:val="24"/>
          <w:szCs w:val="24"/>
        </w:rPr>
        <w:t xml:space="preserve"> </w:t>
      </w:r>
      <w:r w:rsidR="00D074CE">
        <w:rPr>
          <w:rFonts w:ascii="Times New Roman" w:hAnsi="Times New Roman" w:cs="Times New Roman"/>
          <w:sz w:val="24"/>
          <w:szCs w:val="24"/>
        </w:rPr>
        <w:t xml:space="preserve">can </w:t>
      </w:r>
      <w:r w:rsidR="00860ACA">
        <w:rPr>
          <w:rFonts w:ascii="Times New Roman" w:hAnsi="Times New Roman" w:cs="Times New Roman"/>
          <w:sz w:val="24"/>
          <w:szCs w:val="24"/>
        </w:rPr>
        <w:t>influence</w:t>
      </w:r>
      <w:r w:rsidR="009A7B3E">
        <w:rPr>
          <w:rFonts w:ascii="Times New Roman" w:hAnsi="Times New Roman" w:cs="Times New Roman"/>
          <w:sz w:val="24"/>
          <w:szCs w:val="24"/>
        </w:rPr>
        <w:t xml:space="preserve"> </w:t>
      </w:r>
      <w:r w:rsidR="004576FB">
        <w:rPr>
          <w:rFonts w:ascii="Times New Roman" w:hAnsi="Times New Roman" w:cs="Times New Roman"/>
          <w:sz w:val="24"/>
          <w:szCs w:val="24"/>
        </w:rPr>
        <w:t>users’</w:t>
      </w:r>
      <w:r w:rsidR="009A7B3E">
        <w:rPr>
          <w:rFonts w:ascii="Times New Roman" w:hAnsi="Times New Roman" w:cs="Times New Roman"/>
          <w:sz w:val="24"/>
          <w:szCs w:val="24"/>
        </w:rPr>
        <w:t xml:space="preserve"> </w:t>
      </w:r>
      <w:r w:rsidR="00D074CE">
        <w:rPr>
          <w:rFonts w:ascii="Times New Roman" w:hAnsi="Times New Roman" w:cs="Times New Roman"/>
          <w:sz w:val="24"/>
          <w:szCs w:val="24"/>
        </w:rPr>
        <w:t>continued engagement with</w:t>
      </w:r>
      <w:r w:rsidR="009A7B3E">
        <w:rPr>
          <w:rFonts w:ascii="Times New Roman" w:hAnsi="Times New Roman" w:cs="Times New Roman"/>
          <w:sz w:val="24"/>
          <w:szCs w:val="24"/>
        </w:rPr>
        <w:t xml:space="preserve"> SNS</w:t>
      </w:r>
      <w:r w:rsidR="00D074CE">
        <w:rPr>
          <w:rFonts w:ascii="Times New Roman" w:hAnsi="Times New Roman" w:cs="Times New Roman"/>
          <w:sz w:val="24"/>
          <w:szCs w:val="24"/>
        </w:rPr>
        <w:t xml:space="preserve"> platforms</w:t>
      </w:r>
      <w:r w:rsidR="009A7B3E">
        <w:rPr>
          <w:rFonts w:ascii="Times New Roman" w:hAnsi="Times New Roman" w:cs="Times New Roman"/>
          <w:sz w:val="24"/>
          <w:szCs w:val="24"/>
        </w:rPr>
        <w:t xml:space="preserve"> (Lin et al., 2021). The</w:t>
      </w:r>
      <w:r w:rsidR="00530697">
        <w:rPr>
          <w:rFonts w:ascii="Times New Roman" w:hAnsi="Times New Roman" w:cs="Times New Roman"/>
          <w:sz w:val="24"/>
          <w:szCs w:val="24"/>
        </w:rPr>
        <w:t xml:space="preserve"> present study</w:t>
      </w:r>
      <w:r w:rsidR="009A7B3E">
        <w:rPr>
          <w:rFonts w:ascii="Times New Roman" w:hAnsi="Times New Roman" w:cs="Times New Roman"/>
          <w:sz w:val="24"/>
          <w:szCs w:val="24"/>
        </w:rPr>
        <w:t xml:space="preserve"> investigate</w:t>
      </w:r>
      <w:r w:rsidR="00EF08AE">
        <w:rPr>
          <w:rFonts w:ascii="Times New Roman" w:hAnsi="Times New Roman" w:cs="Times New Roman"/>
          <w:sz w:val="24"/>
          <w:szCs w:val="24"/>
        </w:rPr>
        <w:t>s posters</w:t>
      </w:r>
      <w:r w:rsidR="009E7AC0">
        <w:rPr>
          <w:rFonts w:ascii="Times New Roman" w:hAnsi="Times New Roman" w:cs="Times New Roman"/>
          <w:sz w:val="24"/>
          <w:szCs w:val="24"/>
        </w:rPr>
        <w:t>’</w:t>
      </w:r>
      <w:r w:rsidR="009A7B3E">
        <w:rPr>
          <w:rFonts w:ascii="Times New Roman" w:hAnsi="Times New Roman" w:cs="Times New Roman"/>
          <w:sz w:val="24"/>
          <w:szCs w:val="24"/>
        </w:rPr>
        <w:t xml:space="preserve"> perceptions </w:t>
      </w:r>
      <w:r w:rsidR="00957E96">
        <w:rPr>
          <w:rFonts w:ascii="Times New Roman" w:hAnsi="Times New Roman" w:cs="Times New Roman"/>
          <w:sz w:val="24"/>
          <w:szCs w:val="24"/>
        </w:rPr>
        <w:t xml:space="preserve">of </w:t>
      </w:r>
      <w:r w:rsidR="009A7B3E">
        <w:rPr>
          <w:rFonts w:ascii="Times New Roman" w:hAnsi="Times New Roman" w:cs="Times New Roman"/>
          <w:sz w:val="24"/>
          <w:szCs w:val="24"/>
        </w:rPr>
        <w:t>social outcomes resulting from their self-disclosure and/or self-presentation</w:t>
      </w:r>
      <w:r w:rsidR="009E7AC0">
        <w:rPr>
          <w:rFonts w:ascii="Times New Roman" w:hAnsi="Times New Roman" w:cs="Times New Roman"/>
          <w:sz w:val="24"/>
          <w:szCs w:val="24"/>
        </w:rPr>
        <w:t>,</w:t>
      </w:r>
      <w:r w:rsidR="001849ED">
        <w:rPr>
          <w:rFonts w:ascii="Times New Roman" w:hAnsi="Times New Roman" w:cs="Times New Roman"/>
          <w:sz w:val="24"/>
          <w:szCs w:val="24"/>
        </w:rPr>
        <w:t xml:space="preserve"> </w:t>
      </w:r>
      <w:r w:rsidR="009E7AC0">
        <w:rPr>
          <w:rFonts w:ascii="Times New Roman" w:hAnsi="Times New Roman" w:cs="Times New Roman"/>
          <w:sz w:val="24"/>
          <w:szCs w:val="24"/>
        </w:rPr>
        <w:t>considering</w:t>
      </w:r>
      <w:r w:rsidR="00D413F8">
        <w:rPr>
          <w:rFonts w:ascii="Times New Roman" w:hAnsi="Times New Roman" w:cs="Times New Roman"/>
          <w:sz w:val="24"/>
          <w:szCs w:val="24"/>
        </w:rPr>
        <w:t xml:space="preserve"> </w:t>
      </w:r>
      <w:r w:rsidR="001849ED">
        <w:rPr>
          <w:rFonts w:ascii="Times New Roman" w:hAnsi="Times New Roman" w:cs="Times New Roman"/>
          <w:sz w:val="24"/>
          <w:szCs w:val="24"/>
        </w:rPr>
        <w:t>both status-related and affiliation-related</w:t>
      </w:r>
      <w:r w:rsidR="00D413F8">
        <w:rPr>
          <w:rFonts w:ascii="Times New Roman" w:hAnsi="Times New Roman" w:cs="Times New Roman"/>
          <w:sz w:val="24"/>
          <w:szCs w:val="24"/>
        </w:rPr>
        <w:t xml:space="preserve"> outcomes</w:t>
      </w:r>
      <w:r w:rsidR="001849ED">
        <w:rPr>
          <w:rFonts w:ascii="Times New Roman" w:hAnsi="Times New Roman" w:cs="Times New Roman"/>
          <w:sz w:val="24"/>
          <w:szCs w:val="24"/>
        </w:rPr>
        <w:t xml:space="preserve">, </w:t>
      </w:r>
      <w:r w:rsidR="00A656A7">
        <w:rPr>
          <w:rFonts w:ascii="Times New Roman" w:hAnsi="Times New Roman" w:cs="Times New Roman"/>
          <w:sz w:val="24"/>
          <w:szCs w:val="24"/>
        </w:rPr>
        <w:t xml:space="preserve">building on and </w:t>
      </w:r>
      <w:r w:rsidR="001849ED">
        <w:rPr>
          <w:rFonts w:ascii="Times New Roman" w:hAnsi="Times New Roman" w:cs="Times New Roman"/>
          <w:sz w:val="24"/>
          <w:szCs w:val="24"/>
        </w:rPr>
        <w:t>extending previous findings</w:t>
      </w:r>
      <w:r w:rsidR="00A656A7">
        <w:rPr>
          <w:rFonts w:ascii="Times New Roman" w:hAnsi="Times New Roman" w:cs="Times New Roman"/>
          <w:sz w:val="24"/>
          <w:szCs w:val="24"/>
        </w:rPr>
        <w:t>.</w:t>
      </w:r>
      <w:r w:rsidR="001849ED">
        <w:rPr>
          <w:rFonts w:ascii="Times New Roman" w:hAnsi="Times New Roman" w:cs="Times New Roman"/>
          <w:sz w:val="24"/>
          <w:szCs w:val="24"/>
        </w:rPr>
        <w:t xml:space="preserve"> </w:t>
      </w:r>
      <w:r w:rsidR="0007342C">
        <w:rPr>
          <w:rFonts w:ascii="Times New Roman" w:hAnsi="Times New Roman" w:cs="Times New Roman"/>
          <w:sz w:val="24"/>
          <w:szCs w:val="24"/>
        </w:rPr>
        <w:t>T</w:t>
      </w:r>
      <w:r w:rsidR="002C2D72">
        <w:rPr>
          <w:rFonts w:ascii="Times New Roman" w:hAnsi="Times New Roman" w:cs="Times New Roman"/>
          <w:sz w:val="24"/>
          <w:szCs w:val="24"/>
        </w:rPr>
        <w:t>he social outcomes of posting reflect theoretically distinct</w:t>
      </w:r>
      <w:r w:rsidR="00DB1E1D">
        <w:rPr>
          <w:rFonts w:ascii="Times New Roman" w:hAnsi="Times New Roman" w:cs="Times New Roman"/>
          <w:sz w:val="24"/>
          <w:szCs w:val="24"/>
        </w:rPr>
        <w:t xml:space="preserve"> interpersonal goals</w:t>
      </w:r>
      <w:r w:rsidR="0007342C">
        <w:rPr>
          <w:rFonts w:ascii="Times New Roman" w:hAnsi="Times New Roman" w:cs="Times New Roman"/>
          <w:sz w:val="24"/>
          <w:szCs w:val="24"/>
        </w:rPr>
        <w:t xml:space="preserve">; </w:t>
      </w:r>
      <w:r w:rsidR="00DB1E1D">
        <w:rPr>
          <w:rFonts w:ascii="Times New Roman" w:hAnsi="Times New Roman" w:cs="Times New Roman"/>
          <w:sz w:val="24"/>
          <w:szCs w:val="24"/>
        </w:rPr>
        <w:t>examining multiple outcomes allows</w:t>
      </w:r>
      <w:r w:rsidR="005927BC">
        <w:rPr>
          <w:rFonts w:ascii="Times New Roman" w:hAnsi="Times New Roman" w:cs="Times New Roman"/>
          <w:sz w:val="24"/>
          <w:szCs w:val="24"/>
        </w:rPr>
        <w:t xml:space="preserve"> for fine</w:t>
      </w:r>
      <w:r w:rsidR="00CA0AAC">
        <w:rPr>
          <w:rFonts w:ascii="Times New Roman" w:hAnsi="Times New Roman" w:cs="Times New Roman"/>
          <w:sz w:val="24"/>
          <w:szCs w:val="24"/>
        </w:rPr>
        <w:t>r</w:t>
      </w:r>
      <w:r w:rsidR="005927BC">
        <w:rPr>
          <w:rFonts w:ascii="Times New Roman" w:hAnsi="Times New Roman" w:cs="Times New Roman"/>
          <w:sz w:val="24"/>
          <w:szCs w:val="24"/>
        </w:rPr>
        <w:t xml:space="preserve">-grained assessment of the association between social media behaviours and perceived social experiences, beyond </w:t>
      </w:r>
      <w:r w:rsidR="002E2030">
        <w:rPr>
          <w:rFonts w:ascii="Times New Roman" w:hAnsi="Times New Roman" w:cs="Times New Roman"/>
          <w:sz w:val="24"/>
          <w:szCs w:val="24"/>
        </w:rPr>
        <w:t xml:space="preserve">the single-outcome focus common in prior work. </w:t>
      </w:r>
      <w:r w:rsidR="001849ED">
        <w:rPr>
          <w:rFonts w:ascii="Times New Roman" w:hAnsi="Times New Roman" w:cs="Times New Roman"/>
          <w:sz w:val="24"/>
          <w:szCs w:val="24"/>
        </w:rPr>
        <w:t xml:space="preserve">Additionally, considering </w:t>
      </w:r>
      <w:r w:rsidR="001E2156">
        <w:rPr>
          <w:rFonts w:ascii="Times New Roman" w:hAnsi="Times New Roman" w:cs="Times New Roman"/>
          <w:sz w:val="24"/>
          <w:szCs w:val="24"/>
        </w:rPr>
        <w:t>few</w:t>
      </w:r>
      <w:r w:rsidR="00981480">
        <w:rPr>
          <w:rFonts w:ascii="Times New Roman" w:hAnsi="Times New Roman" w:cs="Times New Roman"/>
          <w:sz w:val="24"/>
          <w:szCs w:val="24"/>
        </w:rPr>
        <w:t>er</w:t>
      </w:r>
      <w:r w:rsidR="001E2156">
        <w:rPr>
          <w:rFonts w:ascii="Times New Roman" w:hAnsi="Times New Roman" w:cs="Times New Roman"/>
          <w:sz w:val="24"/>
          <w:szCs w:val="24"/>
        </w:rPr>
        <w:t xml:space="preserve"> </w:t>
      </w:r>
      <w:r w:rsidR="001849ED">
        <w:rPr>
          <w:rFonts w:ascii="Times New Roman" w:hAnsi="Times New Roman" w:cs="Times New Roman"/>
          <w:sz w:val="24"/>
          <w:szCs w:val="24"/>
        </w:rPr>
        <w:t>studies</w:t>
      </w:r>
      <w:r w:rsidR="00981480">
        <w:rPr>
          <w:rFonts w:ascii="Times New Roman" w:hAnsi="Times New Roman" w:cs="Times New Roman"/>
          <w:sz w:val="24"/>
          <w:szCs w:val="24"/>
        </w:rPr>
        <w:t xml:space="preserve"> were</w:t>
      </w:r>
      <w:r w:rsidR="001849ED">
        <w:rPr>
          <w:rFonts w:ascii="Times New Roman" w:hAnsi="Times New Roman" w:cs="Times New Roman"/>
          <w:sz w:val="24"/>
          <w:szCs w:val="24"/>
        </w:rPr>
        <w:t xml:space="preserve"> conducted in non-WEIRD cultures (Henrich et al., 2010), we </w:t>
      </w:r>
      <w:r w:rsidR="00C958FA">
        <w:rPr>
          <w:rFonts w:ascii="Times New Roman" w:hAnsi="Times New Roman" w:cs="Times New Roman"/>
          <w:sz w:val="24"/>
          <w:szCs w:val="24"/>
        </w:rPr>
        <w:t xml:space="preserve">focus on </w:t>
      </w:r>
      <w:r w:rsidR="001849ED">
        <w:rPr>
          <w:rFonts w:ascii="Times New Roman" w:hAnsi="Times New Roman" w:cs="Times New Roman"/>
          <w:sz w:val="24"/>
          <w:szCs w:val="24"/>
        </w:rPr>
        <w:t xml:space="preserve">participants from collectivistic, developing countries. </w:t>
      </w:r>
      <w:r w:rsidR="00981480">
        <w:rPr>
          <w:rFonts w:ascii="Times New Roman" w:hAnsi="Times New Roman" w:cs="Times New Roman"/>
          <w:sz w:val="24"/>
          <w:szCs w:val="24"/>
        </w:rPr>
        <w:t>W</w:t>
      </w:r>
      <w:r w:rsidR="003136A8">
        <w:rPr>
          <w:rFonts w:ascii="Times New Roman" w:hAnsi="Times New Roman" w:cs="Times New Roman"/>
          <w:sz w:val="24"/>
          <w:szCs w:val="24"/>
        </w:rPr>
        <w:t>e</w:t>
      </w:r>
      <w:r w:rsidR="001B2F83">
        <w:rPr>
          <w:rFonts w:ascii="Times New Roman" w:hAnsi="Times New Roman" w:cs="Times New Roman"/>
          <w:sz w:val="24"/>
          <w:szCs w:val="24"/>
        </w:rPr>
        <w:t xml:space="preserve"> propose the following research question:</w:t>
      </w:r>
      <w:r w:rsidR="009E17AE">
        <w:rPr>
          <w:rFonts w:ascii="Times New Roman" w:hAnsi="Times New Roman" w:cs="Times New Roman"/>
          <w:sz w:val="24"/>
          <w:szCs w:val="24"/>
        </w:rPr>
        <w:t xml:space="preserve"> </w:t>
      </w:r>
      <w:r w:rsidR="001849ED">
        <w:rPr>
          <w:rFonts w:ascii="Times New Roman" w:hAnsi="Times New Roman" w:cs="Times New Roman"/>
          <w:sz w:val="24"/>
          <w:szCs w:val="24"/>
        </w:rPr>
        <w:t>w</w:t>
      </w:r>
      <w:r w:rsidR="009E17AE" w:rsidRPr="009E17AE">
        <w:rPr>
          <w:rFonts w:ascii="Times New Roman" w:hAnsi="Times New Roman" w:cs="Times New Roman"/>
          <w:sz w:val="24"/>
          <w:szCs w:val="24"/>
        </w:rPr>
        <w:t>hat is the association between self-disclosure and self-presentation, and social rewards perceive</w:t>
      </w:r>
      <w:r w:rsidR="00981480">
        <w:rPr>
          <w:rFonts w:ascii="Times New Roman" w:hAnsi="Times New Roman" w:cs="Times New Roman"/>
          <w:sz w:val="24"/>
          <w:szCs w:val="24"/>
        </w:rPr>
        <w:t>d</w:t>
      </w:r>
      <w:r w:rsidR="009E17AE" w:rsidRPr="009E17AE">
        <w:rPr>
          <w:rFonts w:ascii="Times New Roman" w:hAnsi="Times New Roman" w:cs="Times New Roman"/>
          <w:sz w:val="24"/>
          <w:szCs w:val="24"/>
        </w:rPr>
        <w:t xml:space="preserve"> </w:t>
      </w:r>
      <w:r w:rsidR="00F84C52">
        <w:rPr>
          <w:rFonts w:ascii="Times New Roman" w:hAnsi="Times New Roman" w:cs="Times New Roman"/>
          <w:sz w:val="24"/>
          <w:szCs w:val="24"/>
        </w:rPr>
        <w:t xml:space="preserve">due to </w:t>
      </w:r>
      <w:r w:rsidR="009E17AE" w:rsidRPr="009E17AE">
        <w:rPr>
          <w:rFonts w:ascii="Times New Roman" w:hAnsi="Times New Roman" w:cs="Times New Roman"/>
          <w:sz w:val="24"/>
          <w:szCs w:val="24"/>
        </w:rPr>
        <w:t>posting</w:t>
      </w:r>
      <w:r w:rsidR="00950B55">
        <w:rPr>
          <w:rFonts w:ascii="Times New Roman" w:hAnsi="Times New Roman" w:cs="Times New Roman"/>
          <w:sz w:val="24"/>
          <w:szCs w:val="24"/>
        </w:rPr>
        <w:t>, in collectivistic cultures</w:t>
      </w:r>
      <w:r w:rsidR="009E17AE" w:rsidRPr="009E17AE">
        <w:rPr>
          <w:rFonts w:ascii="Times New Roman" w:hAnsi="Times New Roman" w:cs="Times New Roman"/>
          <w:sz w:val="24"/>
          <w:szCs w:val="24"/>
        </w:rPr>
        <w:t>?</w:t>
      </w:r>
    </w:p>
    <w:p w14:paraId="1E5C0745" w14:textId="1F479BCA" w:rsidR="0069185C" w:rsidRPr="00AC72A3" w:rsidRDefault="001D0F70" w:rsidP="009E17A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following hypotheses</w:t>
      </w:r>
      <w:r w:rsidR="00D0463B">
        <w:rPr>
          <w:rFonts w:ascii="Times New Roman" w:hAnsi="Times New Roman" w:cs="Times New Roman"/>
          <w:sz w:val="24"/>
          <w:szCs w:val="24"/>
          <w:vertAlign w:val="superscript"/>
        </w:rPr>
        <w:t>1</w:t>
      </w:r>
      <w:r>
        <w:rPr>
          <w:rFonts w:ascii="Times New Roman" w:hAnsi="Times New Roman" w:cs="Times New Roman"/>
          <w:sz w:val="24"/>
          <w:szCs w:val="24"/>
        </w:rPr>
        <w:t xml:space="preserve"> are </w:t>
      </w:r>
      <w:r w:rsidR="003E693C">
        <w:rPr>
          <w:rFonts w:ascii="Times New Roman" w:hAnsi="Times New Roman" w:cs="Times New Roman"/>
          <w:sz w:val="24"/>
          <w:szCs w:val="24"/>
        </w:rPr>
        <w:t xml:space="preserve">informed by </w:t>
      </w:r>
      <w:r>
        <w:rPr>
          <w:rFonts w:ascii="Times New Roman" w:hAnsi="Times New Roman" w:cs="Times New Roman"/>
          <w:sz w:val="24"/>
          <w:szCs w:val="24"/>
        </w:rPr>
        <w:t>prior research conducted predominantly in individualistic cultural settings</w:t>
      </w:r>
      <w:r w:rsidR="00C042F1">
        <w:rPr>
          <w:rFonts w:ascii="Times New Roman" w:hAnsi="Times New Roman" w:cs="Times New Roman"/>
          <w:sz w:val="24"/>
          <w:szCs w:val="24"/>
        </w:rPr>
        <w:t>;</w:t>
      </w:r>
      <w:r w:rsidR="00E33A8A">
        <w:rPr>
          <w:rFonts w:ascii="Times New Roman" w:hAnsi="Times New Roman" w:cs="Times New Roman"/>
          <w:sz w:val="24"/>
          <w:szCs w:val="24"/>
        </w:rPr>
        <w:t xml:space="preserve"> </w:t>
      </w:r>
      <w:r w:rsidR="00C042F1">
        <w:rPr>
          <w:rFonts w:ascii="Times New Roman" w:hAnsi="Times New Roman" w:cs="Times New Roman"/>
          <w:sz w:val="24"/>
          <w:szCs w:val="24"/>
        </w:rPr>
        <w:t>w</w:t>
      </w:r>
      <w:r w:rsidR="00E33A8A">
        <w:rPr>
          <w:rFonts w:ascii="Times New Roman" w:hAnsi="Times New Roman" w:cs="Times New Roman"/>
          <w:sz w:val="24"/>
          <w:szCs w:val="24"/>
        </w:rPr>
        <w:t xml:space="preserve">e </w:t>
      </w:r>
      <w:r w:rsidR="00E3649A">
        <w:rPr>
          <w:rFonts w:ascii="Times New Roman" w:hAnsi="Times New Roman" w:cs="Times New Roman"/>
          <w:sz w:val="24"/>
          <w:szCs w:val="24"/>
        </w:rPr>
        <w:t>examine whether</w:t>
      </w:r>
      <w:r w:rsidR="002D16AE">
        <w:rPr>
          <w:rFonts w:ascii="Times New Roman" w:hAnsi="Times New Roman" w:cs="Times New Roman"/>
          <w:sz w:val="24"/>
          <w:szCs w:val="24"/>
        </w:rPr>
        <w:t xml:space="preserve"> these associations </w:t>
      </w:r>
      <w:r w:rsidR="00E3649A">
        <w:rPr>
          <w:rFonts w:ascii="Times New Roman" w:hAnsi="Times New Roman" w:cs="Times New Roman"/>
          <w:sz w:val="24"/>
          <w:szCs w:val="24"/>
        </w:rPr>
        <w:t>exten</w:t>
      </w:r>
      <w:r w:rsidR="00305FC9">
        <w:rPr>
          <w:rFonts w:ascii="Times New Roman" w:hAnsi="Times New Roman" w:cs="Times New Roman"/>
          <w:sz w:val="24"/>
          <w:szCs w:val="24"/>
        </w:rPr>
        <w:t>d</w:t>
      </w:r>
      <w:r w:rsidR="00E3649A">
        <w:rPr>
          <w:rFonts w:ascii="Times New Roman" w:hAnsi="Times New Roman" w:cs="Times New Roman"/>
          <w:sz w:val="24"/>
          <w:szCs w:val="24"/>
        </w:rPr>
        <w:t xml:space="preserve"> to specific collectivistic contexts</w:t>
      </w:r>
      <w:r w:rsidR="00C042F1">
        <w:rPr>
          <w:rFonts w:ascii="Times New Roman" w:hAnsi="Times New Roman" w:cs="Times New Roman"/>
          <w:sz w:val="24"/>
          <w:szCs w:val="24"/>
        </w:rPr>
        <w:t>.</w:t>
      </w:r>
      <w:r w:rsidR="00AB7A30">
        <w:rPr>
          <w:rFonts w:ascii="Times New Roman" w:hAnsi="Times New Roman" w:cs="Times New Roman"/>
          <w:sz w:val="24"/>
          <w:szCs w:val="24"/>
        </w:rPr>
        <w:t xml:space="preserve"> </w:t>
      </w:r>
      <w:r w:rsidR="00A05B28">
        <w:rPr>
          <w:rFonts w:ascii="Times New Roman" w:hAnsi="Times New Roman" w:cs="Times New Roman"/>
          <w:sz w:val="24"/>
          <w:szCs w:val="24"/>
        </w:rPr>
        <w:t>Moreover, w</w:t>
      </w:r>
      <w:r w:rsidR="000906EC">
        <w:rPr>
          <w:rFonts w:ascii="Times New Roman" w:hAnsi="Times New Roman" w:cs="Times New Roman"/>
          <w:sz w:val="24"/>
          <w:szCs w:val="24"/>
        </w:rPr>
        <w:t xml:space="preserve">e </w:t>
      </w:r>
      <w:r w:rsidR="005F4B85">
        <w:rPr>
          <w:rFonts w:ascii="Times New Roman" w:hAnsi="Times New Roman" w:cs="Times New Roman"/>
          <w:sz w:val="24"/>
          <w:szCs w:val="24"/>
        </w:rPr>
        <w:t xml:space="preserve">build on </w:t>
      </w:r>
      <w:r w:rsidR="000906EC">
        <w:rPr>
          <w:rFonts w:ascii="Times New Roman" w:hAnsi="Times New Roman" w:cs="Times New Roman"/>
          <w:sz w:val="24"/>
          <w:szCs w:val="24"/>
        </w:rPr>
        <w:t>prior work</w:t>
      </w:r>
      <w:r w:rsidR="00D65302">
        <w:rPr>
          <w:rFonts w:ascii="Times New Roman" w:hAnsi="Times New Roman" w:cs="Times New Roman"/>
          <w:sz w:val="24"/>
          <w:szCs w:val="24"/>
        </w:rPr>
        <w:t xml:space="preserve"> regarding Uses and Gratifications of SNS use,</w:t>
      </w:r>
      <w:r w:rsidR="000906EC">
        <w:rPr>
          <w:rFonts w:ascii="Times New Roman" w:hAnsi="Times New Roman" w:cs="Times New Roman"/>
          <w:sz w:val="24"/>
          <w:szCs w:val="24"/>
        </w:rPr>
        <w:t xml:space="preserve"> by examining </w:t>
      </w:r>
      <w:r w:rsidR="00AB7A30">
        <w:rPr>
          <w:rFonts w:ascii="Times New Roman" w:hAnsi="Times New Roman" w:cs="Times New Roman"/>
          <w:sz w:val="24"/>
          <w:szCs w:val="24"/>
        </w:rPr>
        <w:t xml:space="preserve">self-disclosure and self-presentation </w:t>
      </w:r>
      <w:r w:rsidR="009C152B">
        <w:rPr>
          <w:rFonts w:ascii="Times New Roman" w:hAnsi="Times New Roman" w:cs="Times New Roman"/>
          <w:sz w:val="24"/>
          <w:szCs w:val="24"/>
        </w:rPr>
        <w:t>simultaneousl</w:t>
      </w:r>
      <w:r w:rsidR="000906EC">
        <w:rPr>
          <w:rFonts w:ascii="Times New Roman" w:hAnsi="Times New Roman" w:cs="Times New Roman"/>
          <w:sz w:val="24"/>
          <w:szCs w:val="24"/>
        </w:rPr>
        <w:t>y</w:t>
      </w:r>
      <w:r w:rsidR="005F4B85">
        <w:rPr>
          <w:rFonts w:ascii="Times New Roman" w:hAnsi="Times New Roman" w:cs="Times New Roman"/>
          <w:sz w:val="24"/>
          <w:szCs w:val="24"/>
        </w:rPr>
        <w:t xml:space="preserve"> in relation to social outcomes</w:t>
      </w:r>
      <w:r w:rsidR="002D16AE">
        <w:rPr>
          <w:rFonts w:ascii="Times New Roman" w:hAnsi="Times New Roman" w:cs="Times New Roman"/>
          <w:sz w:val="24"/>
          <w:szCs w:val="24"/>
        </w:rPr>
        <w:t xml:space="preserve">. </w:t>
      </w:r>
      <w:r w:rsidR="00117DA2">
        <w:rPr>
          <w:rFonts w:ascii="Times New Roman" w:hAnsi="Times New Roman" w:cs="Times New Roman"/>
          <w:sz w:val="24"/>
          <w:szCs w:val="24"/>
        </w:rPr>
        <w:t xml:space="preserve">Consistent with evidence that </w:t>
      </w:r>
      <w:r w:rsidR="004413B7">
        <w:rPr>
          <w:rFonts w:ascii="Times New Roman" w:hAnsi="Times New Roman" w:cs="Times New Roman"/>
          <w:sz w:val="24"/>
          <w:szCs w:val="24"/>
        </w:rPr>
        <w:t>social media</w:t>
      </w:r>
      <w:r w:rsidR="00BA6AD1">
        <w:rPr>
          <w:rFonts w:ascii="Times New Roman" w:hAnsi="Times New Roman" w:cs="Times New Roman"/>
          <w:sz w:val="24"/>
          <w:szCs w:val="24"/>
        </w:rPr>
        <w:t xml:space="preserve"> use</w:t>
      </w:r>
      <w:r w:rsidR="004413B7">
        <w:rPr>
          <w:rFonts w:ascii="Times New Roman" w:hAnsi="Times New Roman" w:cs="Times New Roman"/>
          <w:sz w:val="24"/>
          <w:szCs w:val="24"/>
        </w:rPr>
        <w:t xml:space="preserve"> </w:t>
      </w:r>
      <w:r w:rsidR="00440A0D">
        <w:rPr>
          <w:rFonts w:ascii="Times New Roman" w:hAnsi="Times New Roman" w:cs="Times New Roman"/>
          <w:sz w:val="24"/>
          <w:szCs w:val="24"/>
        </w:rPr>
        <w:t xml:space="preserve">is associated with </w:t>
      </w:r>
      <w:r w:rsidR="00BA6AD1">
        <w:rPr>
          <w:rFonts w:ascii="Times New Roman" w:hAnsi="Times New Roman" w:cs="Times New Roman"/>
          <w:sz w:val="24"/>
          <w:szCs w:val="24"/>
        </w:rPr>
        <w:t>forming</w:t>
      </w:r>
      <w:r w:rsidR="00117DA2">
        <w:rPr>
          <w:rFonts w:ascii="Times New Roman" w:hAnsi="Times New Roman" w:cs="Times New Roman"/>
          <w:sz w:val="24"/>
          <w:szCs w:val="24"/>
        </w:rPr>
        <w:t xml:space="preserve"> connections</w:t>
      </w:r>
      <w:r w:rsidR="00BA6AD1" w:rsidRPr="00BA6AD1">
        <w:rPr>
          <w:rFonts w:ascii="Times New Roman" w:hAnsi="Times New Roman" w:cs="Times New Roman"/>
          <w:sz w:val="24"/>
          <w:szCs w:val="24"/>
        </w:rPr>
        <w:t xml:space="preserve"> </w:t>
      </w:r>
      <w:r w:rsidR="00BA6AD1">
        <w:rPr>
          <w:rFonts w:ascii="Times New Roman" w:hAnsi="Times New Roman" w:cs="Times New Roman"/>
          <w:sz w:val="24"/>
          <w:szCs w:val="24"/>
        </w:rPr>
        <w:t>and initial interpersonal liking</w:t>
      </w:r>
      <w:r w:rsidR="00117DA2">
        <w:rPr>
          <w:rFonts w:ascii="Times New Roman" w:hAnsi="Times New Roman" w:cs="Times New Roman"/>
          <w:sz w:val="24"/>
          <w:szCs w:val="24"/>
        </w:rPr>
        <w:t>, w</w:t>
      </w:r>
      <w:r w:rsidR="001849ED">
        <w:rPr>
          <w:rFonts w:ascii="Times New Roman" w:hAnsi="Times New Roman" w:cs="Times New Roman"/>
          <w:sz w:val="24"/>
          <w:szCs w:val="24"/>
        </w:rPr>
        <w:t xml:space="preserve">e predict that </w:t>
      </w:r>
      <w:r w:rsidR="00AC72A3">
        <w:rPr>
          <w:rFonts w:ascii="Times New Roman" w:hAnsi="Times New Roman" w:cs="Times New Roman"/>
          <w:sz w:val="24"/>
          <w:szCs w:val="24"/>
        </w:rPr>
        <w:t>self-presentation levels</w:t>
      </w:r>
      <w:r w:rsidR="0066391A">
        <w:rPr>
          <w:rFonts w:ascii="Times New Roman" w:hAnsi="Times New Roman" w:cs="Times New Roman"/>
          <w:sz w:val="24"/>
          <w:szCs w:val="24"/>
        </w:rPr>
        <w:t xml:space="preserve"> (H1</w:t>
      </w:r>
      <w:r w:rsidR="00AE3A22">
        <w:rPr>
          <w:rFonts w:ascii="Times New Roman" w:hAnsi="Times New Roman" w:cs="Times New Roman"/>
          <w:sz w:val="24"/>
          <w:szCs w:val="24"/>
        </w:rPr>
        <w:t>a</w:t>
      </w:r>
      <w:r w:rsidR="0066391A">
        <w:rPr>
          <w:rFonts w:ascii="Times New Roman" w:hAnsi="Times New Roman" w:cs="Times New Roman"/>
          <w:sz w:val="24"/>
          <w:szCs w:val="24"/>
        </w:rPr>
        <w:t xml:space="preserve">) </w:t>
      </w:r>
      <w:r w:rsidR="00AE3A22">
        <w:rPr>
          <w:rFonts w:ascii="Times New Roman" w:hAnsi="Times New Roman" w:cs="Times New Roman"/>
          <w:sz w:val="24"/>
          <w:szCs w:val="24"/>
        </w:rPr>
        <w:t xml:space="preserve">and self-disclosure levels (H1b) </w:t>
      </w:r>
      <w:r w:rsidR="00AC72A3">
        <w:rPr>
          <w:rFonts w:ascii="Times New Roman" w:hAnsi="Times New Roman" w:cs="Times New Roman"/>
          <w:sz w:val="24"/>
          <w:szCs w:val="24"/>
        </w:rPr>
        <w:t xml:space="preserve">will be positively associated </w:t>
      </w:r>
      <w:r w:rsidR="00DD3B4C">
        <w:rPr>
          <w:rFonts w:ascii="Times New Roman" w:hAnsi="Times New Roman" w:cs="Times New Roman"/>
          <w:sz w:val="24"/>
          <w:szCs w:val="24"/>
        </w:rPr>
        <w:t xml:space="preserve">with </w:t>
      </w:r>
      <w:r w:rsidR="0066391A">
        <w:rPr>
          <w:rFonts w:ascii="Times New Roman" w:hAnsi="Times New Roman" w:cs="Times New Roman"/>
          <w:sz w:val="24"/>
          <w:szCs w:val="24"/>
        </w:rPr>
        <w:t>relationship initi</w:t>
      </w:r>
      <w:r w:rsidR="00DD3B4C">
        <w:rPr>
          <w:rFonts w:ascii="Times New Roman" w:hAnsi="Times New Roman" w:cs="Times New Roman"/>
          <w:sz w:val="24"/>
          <w:szCs w:val="24"/>
        </w:rPr>
        <w:t xml:space="preserve">ation benefits. </w:t>
      </w:r>
      <w:r w:rsidR="00E45CDB">
        <w:rPr>
          <w:rFonts w:ascii="Times New Roman" w:hAnsi="Times New Roman" w:cs="Times New Roman"/>
          <w:sz w:val="24"/>
          <w:szCs w:val="24"/>
        </w:rPr>
        <w:t>In line with</w:t>
      </w:r>
      <w:r w:rsidR="00741F4D">
        <w:rPr>
          <w:rFonts w:ascii="Times New Roman" w:hAnsi="Times New Roman" w:cs="Times New Roman"/>
          <w:sz w:val="24"/>
          <w:szCs w:val="24"/>
        </w:rPr>
        <w:t xml:space="preserve"> research</w:t>
      </w:r>
      <w:r w:rsidR="00FB037F">
        <w:rPr>
          <w:rFonts w:ascii="Times New Roman" w:hAnsi="Times New Roman" w:cs="Times New Roman"/>
          <w:sz w:val="24"/>
          <w:szCs w:val="24"/>
        </w:rPr>
        <w:t xml:space="preserve"> and theory</w:t>
      </w:r>
      <w:r w:rsidR="00E45CDB">
        <w:rPr>
          <w:rFonts w:ascii="Times New Roman" w:hAnsi="Times New Roman" w:cs="Times New Roman"/>
          <w:sz w:val="24"/>
          <w:szCs w:val="24"/>
        </w:rPr>
        <w:t xml:space="preserve"> </w:t>
      </w:r>
      <w:r w:rsidR="0062167F">
        <w:rPr>
          <w:rFonts w:ascii="Times New Roman" w:hAnsi="Times New Roman" w:cs="Times New Roman"/>
          <w:sz w:val="24"/>
          <w:szCs w:val="24"/>
        </w:rPr>
        <w:t xml:space="preserve">linking self-disclosure to </w:t>
      </w:r>
      <w:r w:rsidR="00482E95">
        <w:rPr>
          <w:rFonts w:ascii="Times New Roman" w:hAnsi="Times New Roman" w:cs="Times New Roman"/>
          <w:sz w:val="24"/>
          <w:szCs w:val="24"/>
        </w:rPr>
        <w:t>friendship maintenance, belonging</w:t>
      </w:r>
      <w:r w:rsidR="008517FF">
        <w:rPr>
          <w:rFonts w:ascii="Times New Roman" w:hAnsi="Times New Roman" w:cs="Times New Roman"/>
          <w:sz w:val="24"/>
          <w:szCs w:val="24"/>
        </w:rPr>
        <w:t xml:space="preserve">, </w:t>
      </w:r>
      <w:r w:rsidR="008517FF">
        <w:rPr>
          <w:rFonts w:ascii="Times New Roman" w:hAnsi="Times New Roman" w:cs="Times New Roman"/>
          <w:sz w:val="24"/>
          <w:szCs w:val="24"/>
        </w:rPr>
        <w:lastRenderedPageBreak/>
        <w:t>and</w:t>
      </w:r>
      <w:r w:rsidR="00B141E8">
        <w:rPr>
          <w:rFonts w:ascii="Times New Roman" w:hAnsi="Times New Roman" w:cs="Times New Roman"/>
          <w:sz w:val="24"/>
          <w:szCs w:val="24"/>
        </w:rPr>
        <w:t xml:space="preserve"> </w:t>
      </w:r>
      <w:r w:rsidR="008517FF">
        <w:rPr>
          <w:rFonts w:ascii="Times New Roman" w:hAnsi="Times New Roman" w:cs="Times New Roman"/>
          <w:sz w:val="24"/>
          <w:szCs w:val="24"/>
        </w:rPr>
        <w:t xml:space="preserve">interpersonal closeness </w:t>
      </w:r>
      <w:r w:rsidR="00B141E8">
        <w:rPr>
          <w:rFonts w:ascii="Times New Roman" w:hAnsi="Times New Roman" w:cs="Times New Roman"/>
          <w:sz w:val="24"/>
          <w:szCs w:val="24"/>
        </w:rPr>
        <w:t>(</w:t>
      </w:r>
      <w:r w:rsidR="00D005C3">
        <w:rPr>
          <w:rFonts w:ascii="Times New Roman" w:hAnsi="Times New Roman" w:cs="Times New Roman"/>
          <w:sz w:val="24"/>
          <w:szCs w:val="24"/>
        </w:rPr>
        <w:t xml:space="preserve">e.g., </w:t>
      </w:r>
      <w:r w:rsidR="008517FF">
        <w:rPr>
          <w:rFonts w:ascii="Times New Roman" w:hAnsi="Times New Roman" w:cs="Times New Roman"/>
          <w:sz w:val="24"/>
          <w:szCs w:val="24"/>
        </w:rPr>
        <w:t>Altman &amp; Taylor, 1973</w:t>
      </w:r>
      <w:r w:rsidR="00D005C3">
        <w:rPr>
          <w:rFonts w:ascii="Times New Roman" w:hAnsi="Times New Roman" w:cs="Times New Roman"/>
          <w:sz w:val="24"/>
          <w:szCs w:val="24"/>
        </w:rPr>
        <w:t xml:space="preserve">; </w:t>
      </w:r>
      <w:r w:rsidR="00DB1889">
        <w:rPr>
          <w:rFonts w:ascii="Times New Roman" w:hAnsi="Times New Roman" w:cs="Times New Roman"/>
          <w:sz w:val="24"/>
          <w:szCs w:val="24"/>
        </w:rPr>
        <w:t>Pang, 2018</w:t>
      </w:r>
      <w:r w:rsidR="00B141E8">
        <w:rPr>
          <w:rFonts w:ascii="Times New Roman" w:hAnsi="Times New Roman" w:cs="Times New Roman"/>
          <w:sz w:val="24"/>
          <w:szCs w:val="24"/>
        </w:rPr>
        <w:t>)</w:t>
      </w:r>
      <w:r w:rsidR="00482E95">
        <w:rPr>
          <w:rFonts w:ascii="Times New Roman" w:hAnsi="Times New Roman" w:cs="Times New Roman"/>
          <w:sz w:val="24"/>
          <w:szCs w:val="24"/>
        </w:rPr>
        <w:t>, w</w:t>
      </w:r>
      <w:r w:rsidR="00DD3B4C">
        <w:rPr>
          <w:rFonts w:ascii="Times New Roman" w:hAnsi="Times New Roman" w:cs="Times New Roman"/>
          <w:sz w:val="24"/>
          <w:szCs w:val="24"/>
        </w:rPr>
        <w:t>e</w:t>
      </w:r>
      <w:r w:rsidR="008B7AED">
        <w:rPr>
          <w:rFonts w:ascii="Times New Roman" w:hAnsi="Times New Roman" w:cs="Times New Roman"/>
          <w:sz w:val="24"/>
          <w:szCs w:val="24"/>
        </w:rPr>
        <w:t xml:space="preserve"> </w:t>
      </w:r>
      <w:r w:rsidR="00DD3B4C">
        <w:rPr>
          <w:rFonts w:ascii="Times New Roman" w:hAnsi="Times New Roman" w:cs="Times New Roman"/>
          <w:sz w:val="24"/>
          <w:szCs w:val="24"/>
        </w:rPr>
        <w:t xml:space="preserve">expect </w:t>
      </w:r>
      <w:r w:rsidR="00024565" w:rsidRPr="00024565">
        <w:rPr>
          <w:rFonts w:ascii="Times New Roman" w:hAnsi="Times New Roman" w:cs="Times New Roman"/>
          <w:sz w:val="24"/>
          <w:szCs w:val="24"/>
        </w:rPr>
        <w:t xml:space="preserve">higher self-disclosure levels to be associated with increased relationship maintenance and closeness </w:t>
      </w:r>
      <w:r w:rsidR="00162AFA">
        <w:rPr>
          <w:rFonts w:ascii="Times New Roman" w:hAnsi="Times New Roman" w:cs="Times New Roman"/>
          <w:sz w:val="24"/>
          <w:szCs w:val="24"/>
        </w:rPr>
        <w:t xml:space="preserve">(H2a). </w:t>
      </w:r>
      <w:r w:rsidR="009E0A99" w:rsidRPr="009E0A99">
        <w:rPr>
          <w:rFonts w:ascii="Times New Roman" w:hAnsi="Times New Roman" w:cs="Times New Roman"/>
          <w:sz w:val="24"/>
          <w:szCs w:val="24"/>
        </w:rPr>
        <w:t>However,</w:t>
      </w:r>
      <w:r w:rsidR="00116623">
        <w:rPr>
          <w:rFonts w:ascii="Times New Roman" w:hAnsi="Times New Roman" w:cs="Times New Roman"/>
          <w:sz w:val="24"/>
          <w:szCs w:val="24"/>
        </w:rPr>
        <w:t xml:space="preserve"> evidence that strategic self-presentation</w:t>
      </w:r>
      <w:r w:rsidR="00EC3476">
        <w:rPr>
          <w:rFonts w:ascii="Times New Roman" w:hAnsi="Times New Roman" w:cs="Times New Roman"/>
          <w:sz w:val="24"/>
          <w:szCs w:val="24"/>
        </w:rPr>
        <w:t xml:space="preserve"> can</w:t>
      </w:r>
      <w:r w:rsidR="00116623">
        <w:rPr>
          <w:rFonts w:ascii="Times New Roman" w:hAnsi="Times New Roman" w:cs="Times New Roman"/>
          <w:sz w:val="24"/>
          <w:szCs w:val="24"/>
        </w:rPr>
        <w:t xml:space="preserve"> prompt s</w:t>
      </w:r>
      <w:r w:rsidR="00CD5783">
        <w:rPr>
          <w:rFonts w:ascii="Times New Roman" w:hAnsi="Times New Roman" w:cs="Times New Roman"/>
          <w:sz w:val="24"/>
          <w:szCs w:val="24"/>
        </w:rPr>
        <w:t xml:space="preserve">cepticism </w:t>
      </w:r>
      <w:r w:rsidR="00BA6415">
        <w:rPr>
          <w:rFonts w:ascii="Times New Roman" w:hAnsi="Times New Roman" w:cs="Times New Roman"/>
          <w:sz w:val="24"/>
          <w:szCs w:val="24"/>
        </w:rPr>
        <w:t>from audiences</w:t>
      </w:r>
      <w:r w:rsidR="00EC3476">
        <w:rPr>
          <w:rFonts w:ascii="Times New Roman" w:hAnsi="Times New Roman" w:cs="Times New Roman"/>
          <w:sz w:val="24"/>
          <w:szCs w:val="24"/>
        </w:rPr>
        <w:t xml:space="preserve">, </w:t>
      </w:r>
      <w:r w:rsidR="005F5A66">
        <w:rPr>
          <w:rFonts w:ascii="Times New Roman" w:hAnsi="Times New Roman" w:cs="Times New Roman"/>
          <w:sz w:val="24"/>
          <w:szCs w:val="24"/>
        </w:rPr>
        <w:t xml:space="preserve">potentially </w:t>
      </w:r>
      <w:r w:rsidR="00CD5783">
        <w:rPr>
          <w:rFonts w:ascii="Times New Roman" w:hAnsi="Times New Roman" w:cs="Times New Roman"/>
          <w:sz w:val="24"/>
          <w:szCs w:val="24"/>
        </w:rPr>
        <w:t>weakening perceptions of closeness</w:t>
      </w:r>
      <w:r w:rsidR="00EC3476">
        <w:rPr>
          <w:rFonts w:ascii="Times New Roman" w:hAnsi="Times New Roman" w:cs="Times New Roman"/>
          <w:sz w:val="24"/>
          <w:szCs w:val="24"/>
        </w:rPr>
        <w:t xml:space="preserve"> (</w:t>
      </w:r>
      <w:r w:rsidR="00D005C3">
        <w:rPr>
          <w:rFonts w:ascii="Times New Roman" w:hAnsi="Times New Roman" w:cs="Times New Roman"/>
          <w:sz w:val="24"/>
          <w:szCs w:val="24"/>
        </w:rPr>
        <w:t xml:space="preserve">e.g., </w:t>
      </w:r>
      <w:r w:rsidR="00EC3476">
        <w:rPr>
          <w:rFonts w:ascii="Times New Roman" w:hAnsi="Times New Roman" w:cs="Times New Roman"/>
          <w:sz w:val="24"/>
          <w:szCs w:val="24"/>
        </w:rPr>
        <w:t>Bai et al., 2024</w:t>
      </w:r>
      <w:r w:rsidR="00E060D2">
        <w:rPr>
          <w:rFonts w:ascii="Times New Roman" w:hAnsi="Times New Roman" w:cs="Times New Roman"/>
          <w:sz w:val="24"/>
          <w:szCs w:val="24"/>
        </w:rPr>
        <w:t>)</w:t>
      </w:r>
      <w:r w:rsidR="00CD5783">
        <w:rPr>
          <w:rFonts w:ascii="Times New Roman" w:hAnsi="Times New Roman" w:cs="Times New Roman"/>
          <w:sz w:val="24"/>
          <w:szCs w:val="24"/>
        </w:rPr>
        <w:t>,</w:t>
      </w:r>
      <w:r w:rsidR="000C604E">
        <w:rPr>
          <w:rFonts w:ascii="Times New Roman" w:hAnsi="Times New Roman" w:cs="Times New Roman"/>
          <w:sz w:val="24"/>
          <w:szCs w:val="24"/>
        </w:rPr>
        <w:t xml:space="preserve"> suggests its potential interpersonal costs; thus</w:t>
      </w:r>
      <w:r w:rsidR="00D30A6A">
        <w:rPr>
          <w:rFonts w:ascii="Times New Roman" w:hAnsi="Times New Roman" w:cs="Times New Roman"/>
          <w:sz w:val="24"/>
          <w:szCs w:val="24"/>
        </w:rPr>
        <w:t>,</w:t>
      </w:r>
      <w:r w:rsidR="009E0A99" w:rsidRPr="009E0A99">
        <w:rPr>
          <w:rFonts w:ascii="Times New Roman" w:hAnsi="Times New Roman" w:cs="Times New Roman"/>
          <w:sz w:val="24"/>
          <w:szCs w:val="24"/>
        </w:rPr>
        <w:t xml:space="preserve"> we anticipate that higher levels of self-presentation will be associated with decreased relationship maintenance and perceived closeness (H</w:t>
      </w:r>
      <w:r w:rsidR="00AC3DA8">
        <w:rPr>
          <w:rFonts w:ascii="Times New Roman" w:hAnsi="Times New Roman" w:cs="Times New Roman"/>
          <w:sz w:val="24"/>
          <w:szCs w:val="24"/>
        </w:rPr>
        <w:t>2b</w:t>
      </w:r>
      <w:r w:rsidR="009E0A99" w:rsidRPr="009E0A99">
        <w:rPr>
          <w:rFonts w:ascii="Times New Roman" w:hAnsi="Times New Roman" w:cs="Times New Roman"/>
          <w:sz w:val="24"/>
          <w:szCs w:val="24"/>
        </w:rPr>
        <w:t>)</w:t>
      </w:r>
      <w:r w:rsidR="009E0A99">
        <w:rPr>
          <w:rFonts w:ascii="Times New Roman" w:hAnsi="Times New Roman" w:cs="Times New Roman"/>
          <w:sz w:val="24"/>
          <w:szCs w:val="24"/>
        </w:rPr>
        <w:t xml:space="preserve">, </w:t>
      </w:r>
      <w:r w:rsidR="00A42E55">
        <w:rPr>
          <w:rFonts w:ascii="Times New Roman" w:hAnsi="Times New Roman" w:cs="Times New Roman"/>
          <w:sz w:val="24"/>
          <w:szCs w:val="24"/>
        </w:rPr>
        <w:t>particularly</w:t>
      </w:r>
      <w:r w:rsidR="001E21CB">
        <w:rPr>
          <w:rFonts w:ascii="Times New Roman" w:hAnsi="Times New Roman" w:cs="Times New Roman"/>
          <w:sz w:val="24"/>
          <w:szCs w:val="24"/>
        </w:rPr>
        <w:t xml:space="preserve"> </w:t>
      </w:r>
      <w:r w:rsidR="00A42E55">
        <w:rPr>
          <w:rFonts w:ascii="Times New Roman" w:hAnsi="Times New Roman" w:cs="Times New Roman"/>
          <w:sz w:val="24"/>
          <w:szCs w:val="24"/>
        </w:rPr>
        <w:t xml:space="preserve">in </w:t>
      </w:r>
      <w:r w:rsidR="00AB41C4">
        <w:rPr>
          <w:rFonts w:ascii="Times New Roman" w:hAnsi="Times New Roman" w:cs="Times New Roman"/>
          <w:sz w:val="24"/>
          <w:szCs w:val="24"/>
        </w:rPr>
        <w:t xml:space="preserve">collectivistic cultures </w:t>
      </w:r>
      <w:r w:rsidR="00A42E55">
        <w:rPr>
          <w:rFonts w:ascii="Times New Roman" w:hAnsi="Times New Roman" w:cs="Times New Roman"/>
          <w:sz w:val="24"/>
          <w:szCs w:val="24"/>
        </w:rPr>
        <w:t xml:space="preserve">that </w:t>
      </w:r>
      <w:r w:rsidR="00AB41C4">
        <w:rPr>
          <w:rFonts w:ascii="Times New Roman" w:hAnsi="Times New Roman" w:cs="Times New Roman"/>
          <w:sz w:val="24"/>
          <w:szCs w:val="24"/>
        </w:rPr>
        <w:t xml:space="preserve">value </w:t>
      </w:r>
      <w:r w:rsidR="00AC3DA8">
        <w:rPr>
          <w:rFonts w:ascii="Times New Roman" w:hAnsi="Times New Roman" w:cs="Times New Roman"/>
          <w:sz w:val="24"/>
          <w:szCs w:val="24"/>
        </w:rPr>
        <w:t xml:space="preserve">social cohesion over self-promotion. </w:t>
      </w:r>
      <w:r w:rsidR="004C5092">
        <w:rPr>
          <w:rFonts w:ascii="Times New Roman" w:hAnsi="Times New Roman" w:cs="Times New Roman"/>
          <w:sz w:val="24"/>
          <w:szCs w:val="24"/>
        </w:rPr>
        <w:t xml:space="preserve">Given </w:t>
      </w:r>
      <w:r w:rsidR="00C623DF">
        <w:rPr>
          <w:rFonts w:ascii="Times New Roman" w:hAnsi="Times New Roman" w:cs="Times New Roman"/>
          <w:sz w:val="24"/>
          <w:szCs w:val="24"/>
        </w:rPr>
        <w:t xml:space="preserve">prior evidence linking self-presentation to increased popularity and attention from others (e.g., </w:t>
      </w:r>
      <w:proofErr w:type="spellStart"/>
      <w:r w:rsidR="00C623DF">
        <w:rPr>
          <w:rFonts w:ascii="Times New Roman" w:hAnsi="Times New Roman" w:cs="Times New Roman"/>
          <w:sz w:val="24"/>
          <w:szCs w:val="24"/>
        </w:rPr>
        <w:t>Bareket-Bojmel</w:t>
      </w:r>
      <w:proofErr w:type="spellEnd"/>
      <w:r w:rsidR="00C623DF">
        <w:rPr>
          <w:rFonts w:ascii="Times New Roman" w:hAnsi="Times New Roman" w:cs="Times New Roman"/>
          <w:sz w:val="24"/>
          <w:szCs w:val="24"/>
        </w:rPr>
        <w:t xml:space="preserve"> et al., 2016; Mun &amp; Kim, 2021)</w:t>
      </w:r>
      <w:r w:rsidR="004C5092">
        <w:rPr>
          <w:rFonts w:ascii="Times New Roman" w:hAnsi="Times New Roman" w:cs="Times New Roman"/>
          <w:sz w:val="24"/>
          <w:szCs w:val="24"/>
        </w:rPr>
        <w:t>, w</w:t>
      </w:r>
      <w:r w:rsidR="00421830">
        <w:rPr>
          <w:rFonts w:ascii="Times New Roman" w:hAnsi="Times New Roman" w:cs="Times New Roman"/>
          <w:sz w:val="24"/>
          <w:szCs w:val="24"/>
        </w:rPr>
        <w:t xml:space="preserve">e predict that self-presentation will be positively associated </w:t>
      </w:r>
      <w:r w:rsidR="00AC72A3">
        <w:rPr>
          <w:rFonts w:ascii="Times New Roman" w:hAnsi="Times New Roman" w:cs="Times New Roman"/>
          <w:sz w:val="24"/>
          <w:szCs w:val="24"/>
        </w:rPr>
        <w:t>with perceived popularity, attention, and validation benefits (H</w:t>
      </w:r>
      <w:r w:rsidR="00421830">
        <w:rPr>
          <w:rFonts w:ascii="Times New Roman" w:hAnsi="Times New Roman" w:cs="Times New Roman"/>
          <w:sz w:val="24"/>
          <w:szCs w:val="24"/>
        </w:rPr>
        <w:t xml:space="preserve">3). </w:t>
      </w:r>
      <w:r w:rsidR="00B62DF9">
        <w:rPr>
          <w:rFonts w:ascii="Times New Roman" w:hAnsi="Times New Roman" w:cs="Times New Roman"/>
          <w:sz w:val="24"/>
          <w:szCs w:val="24"/>
        </w:rPr>
        <w:t xml:space="preserve">Lastly, </w:t>
      </w:r>
      <w:r w:rsidR="00A229FD">
        <w:rPr>
          <w:rFonts w:ascii="Times New Roman" w:hAnsi="Times New Roman" w:cs="Times New Roman"/>
          <w:sz w:val="24"/>
          <w:szCs w:val="24"/>
        </w:rPr>
        <w:t>consistent with prior findings linking disclosure to supportive network responses</w:t>
      </w:r>
      <w:r w:rsidR="002C7A98">
        <w:rPr>
          <w:rFonts w:ascii="Times New Roman" w:hAnsi="Times New Roman" w:cs="Times New Roman"/>
          <w:sz w:val="24"/>
          <w:szCs w:val="24"/>
        </w:rPr>
        <w:t xml:space="preserve"> (</w:t>
      </w:r>
      <w:r w:rsidR="00D005C3">
        <w:rPr>
          <w:rFonts w:ascii="Times New Roman" w:hAnsi="Times New Roman" w:cs="Times New Roman"/>
          <w:sz w:val="24"/>
          <w:szCs w:val="24"/>
        </w:rPr>
        <w:t xml:space="preserve">e.g., </w:t>
      </w:r>
      <w:r w:rsidR="002C7A98">
        <w:rPr>
          <w:rFonts w:ascii="Times New Roman" w:hAnsi="Times New Roman" w:cs="Times New Roman"/>
          <w:sz w:val="24"/>
          <w:szCs w:val="24"/>
        </w:rPr>
        <w:t>Lee et al., 2013)</w:t>
      </w:r>
      <w:r w:rsidR="00A229FD">
        <w:rPr>
          <w:rFonts w:ascii="Times New Roman" w:hAnsi="Times New Roman" w:cs="Times New Roman"/>
          <w:sz w:val="24"/>
          <w:szCs w:val="24"/>
        </w:rPr>
        <w:t xml:space="preserve">, </w:t>
      </w:r>
      <w:r w:rsidR="00B62DF9">
        <w:rPr>
          <w:rFonts w:ascii="Times New Roman" w:hAnsi="Times New Roman" w:cs="Times New Roman"/>
          <w:sz w:val="24"/>
          <w:szCs w:val="24"/>
        </w:rPr>
        <w:t>we expect self-disclosure to be positively associated with perceiving more support from one’s network (H4).</w:t>
      </w:r>
      <w:r w:rsidR="00F424BD">
        <w:rPr>
          <w:rFonts w:ascii="Times New Roman" w:hAnsi="Times New Roman" w:cs="Times New Roman"/>
          <w:sz w:val="24"/>
          <w:szCs w:val="24"/>
        </w:rPr>
        <w:t xml:space="preserve"> </w:t>
      </w:r>
      <w:r w:rsidR="00AC72A3" w:rsidRPr="00AC72A3">
        <w:rPr>
          <w:rFonts w:ascii="Times New Roman" w:hAnsi="Times New Roman" w:cs="Times New Roman"/>
          <w:sz w:val="24"/>
          <w:szCs w:val="24"/>
        </w:rPr>
        <w:t>In addition to the listed hypotheses, w</w:t>
      </w:r>
      <w:r w:rsidR="0069185C" w:rsidRPr="00AC72A3">
        <w:rPr>
          <w:rFonts w:ascii="Times New Roman" w:hAnsi="Times New Roman" w:cs="Times New Roman"/>
          <w:sz w:val="24"/>
          <w:szCs w:val="24"/>
        </w:rPr>
        <w:t xml:space="preserve">e </w:t>
      </w:r>
      <w:r w:rsidR="00B84D58">
        <w:rPr>
          <w:rFonts w:ascii="Times New Roman" w:hAnsi="Times New Roman" w:cs="Times New Roman"/>
          <w:sz w:val="24"/>
          <w:szCs w:val="24"/>
        </w:rPr>
        <w:t>conduct</w:t>
      </w:r>
      <w:r w:rsidR="0069185C" w:rsidRPr="00AC72A3">
        <w:rPr>
          <w:rFonts w:ascii="Times New Roman" w:hAnsi="Times New Roman" w:cs="Times New Roman"/>
          <w:sz w:val="24"/>
          <w:szCs w:val="24"/>
        </w:rPr>
        <w:t xml:space="preserve"> </w:t>
      </w:r>
      <w:r w:rsidR="00AC72A3" w:rsidRPr="00AC72A3">
        <w:rPr>
          <w:rFonts w:ascii="Times New Roman" w:hAnsi="Times New Roman" w:cs="Times New Roman"/>
          <w:sz w:val="24"/>
          <w:szCs w:val="24"/>
        </w:rPr>
        <w:t xml:space="preserve">several </w:t>
      </w:r>
      <w:r w:rsidR="0069185C" w:rsidRPr="00AC72A3">
        <w:rPr>
          <w:rFonts w:ascii="Times New Roman" w:hAnsi="Times New Roman" w:cs="Times New Roman"/>
          <w:sz w:val="24"/>
          <w:szCs w:val="24"/>
        </w:rPr>
        <w:t>exploratory analyses</w:t>
      </w:r>
      <w:r w:rsidR="00F424BD">
        <w:rPr>
          <w:rFonts w:ascii="Times New Roman" w:hAnsi="Times New Roman" w:cs="Times New Roman"/>
          <w:sz w:val="24"/>
          <w:szCs w:val="24"/>
        </w:rPr>
        <w:t>,</w:t>
      </w:r>
      <w:r w:rsidR="00B84D58">
        <w:rPr>
          <w:rFonts w:ascii="Times New Roman" w:hAnsi="Times New Roman" w:cs="Times New Roman"/>
          <w:sz w:val="24"/>
          <w:szCs w:val="24"/>
        </w:rPr>
        <w:t xml:space="preserve"> examin</w:t>
      </w:r>
      <w:r w:rsidR="00F424BD">
        <w:rPr>
          <w:rFonts w:ascii="Times New Roman" w:hAnsi="Times New Roman" w:cs="Times New Roman"/>
          <w:sz w:val="24"/>
          <w:szCs w:val="24"/>
        </w:rPr>
        <w:t>ing</w:t>
      </w:r>
      <w:r w:rsidR="00B84D58">
        <w:rPr>
          <w:rFonts w:ascii="Times New Roman" w:hAnsi="Times New Roman" w:cs="Times New Roman"/>
          <w:sz w:val="24"/>
          <w:szCs w:val="24"/>
        </w:rPr>
        <w:t xml:space="preserve"> </w:t>
      </w:r>
      <w:r w:rsidR="00F424BD">
        <w:rPr>
          <w:rFonts w:ascii="Times New Roman" w:hAnsi="Times New Roman" w:cs="Times New Roman"/>
          <w:sz w:val="24"/>
          <w:szCs w:val="24"/>
        </w:rPr>
        <w:t xml:space="preserve">posts </w:t>
      </w:r>
      <w:r w:rsidR="00B84D58">
        <w:rPr>
          <w:rFonts w:ascii="Times New Roman" w:hAnsi="Times New Roman" w:cs="Times New Roman"/>
          <w:sz w:val="24"/>
          <w:szCs w:val="24"/>
        </w:rPr>
        <w:t xml:space="preserve">characteristics (i.e., </w:t>
      </w:r>
      <w:r w:rsidR="00B84D58" w:rsidRPr="00AC72A3">
        <w:rPr>
          <w:rFonts w:ascii="Times New Roman" w:hAnsi="Times New Roman" w:cs="Times New Roman"/>
          <w:sz w:val="24"/>
          <w:szCs w:val="24"/>
        </w:rPr>
        <w:t xml:space="preserve">emotionality, honesty, intimacy, </w:t>
      </w:r>
      <w:r w:rsidR="00264FBD">
        <w:rPr>
          <w:rFonts w:ascii="Times New Roman" w:hAnsi="Times New Roman" w:cs="Times New Roman"/>
          <w:sz w:val="24"/>
          <w:szCs w:val="24"/>
        </w:rPr>
        <w:t>positivity, negativity</w:t>
      </w:r>
      <w:r w:rsidR="00B84D58" w:rsidRPr="00AC72A3">
        <w:rPr>
          <w:rFonts w:ascii="Times New Roman" w:hAnsi="Times New Roman" w:cs="Times New Roman"/>
          <w:sz w:val="24"/>
          <w:szCs w:val="24"/>
        </w:rPr>
        <w:t>, use of filters, tagging of others</w:t>
      </w:r>
      <w:r w:rsidR="00B84D58">
        <w:rPr>
          <w:rFonts w:ascii="Times New Roman" w:hAnsi="Times New Roman" w:cs="Times New Roman"/>
          <w:sz w:val="24"/>
          <w:szCs w:val="24"/>
        </w:rPr>
        <w:t xml:space="preserve">) </w:t>
      </w:r>
      <w:r w:rsidR="00F424BD">
        <w:rPr>
          <w:rFonts w:ascii="Times New Roman" w:hAnsi="Times New Roman" w:cs="Times New Roman"/>
          <w:sz w:val="24"/>
          <w:szCs w:val="24"/>
        </w:rPr>
        <w:t xml:space="preserve">in </w:t>
      </w:r>
      <w:r w:rsidR="00B84D58">
        <w:rPr>
          <w:rFonts w:ascii="Times New Roman" w:hAnsi="Times New Roman" w:cs="Times New Roman"/>
          <w:sz w:val="24"/>
          <w:szCs w:val="24"/>
        </w:rPr>
        <w:t>relat</w:t>
      </w:r>
      <w:r w:rsidR="00994DDA">
        <w:rPr>
          <w:rFonts w:ascii="Times New Roman" w:hAnsi="Times New Roman" w:cs="Times New Roman"/>
          <w:sz w:val="24"/>
          <w:szCs w:val="24"/>
        </w:rPr>
        <w:t>ion</w:t>
      </w:r>
      <w:r w:rsidR="00B84D58">
        <w:rPr>
          <w:rFonts w:ascii="Times New Roman" w:hAnsi="Times New Roman" w:cs="Times New Roman"/>
          <w:sz w:val="24"/>
          <w:szCs w:val="24"/>
        </w:rPr>
        <w:t xml:space="preserve"> to perceived social benefits.</w:t>
      </w:r>
      <w:r w:rsidR="00A75D7C">
        <w:rPr>
          <w:rFonts w:ascii="Times New Roman" w:hAnsi="Times New Roman" w:cs="Times New Roman"/>
          <w:sz w:val="24"/>
          <w:szCs w:val="24"/>
        </w:rPr>
        <w:t xml:space="preserve"> </w:t>
      </w:r>
      <w:r w:rsidR="00CB5119">
        <w:rPr>
          <w:rFonts w:ascii="Times New Roman" w:hAnsi="Times New Roman" w:cs="Times New Roman"/>
          <w:sz w:val="24"/>
          <w:szCs w:val="24"/>
        </w:rPr>
        <w:t>Details on exploratory analyses are provi</w:t>
      </w:r>
      <w:r w:rsidR="00105CF1">
        <w:rPr>
          <w:rFonts w:ascii="Times New Roman" w:hAnsi="Times New Roman" w:cs="Times New Roman"/>
          <w:sz w:val="24"/>
          <w:szCs w:val="24"/>
        </w:rPr>
        <w:t xml:space="preserve">ded in Supplementary materials. </w:t>
      </w:r>
    </w:p>
    <w:p w14:paraId="2FBA76F1" w14:textId="511090B4" w:rsidR="001B2F83" w:rsidRPr="001E11EA" w:rsidRDefault="001B2F83" w:rsidP="001B2F83">
      <w:pPr>
        <w:spacing w:after="0" w:line="480" w:lineRule="auto"/>
        <w:jc w:val="center"/>
        <w:rPr>
          <w:rFonts w:ascii="Times New Roman" w:hAnsi="Times New Roman" w:cs="Times New Roman"/>
          <w:b/>
          <w:bCs/>
          <w:sz w:val="24"/>
          <w:szCs w:val="24"/>
        </w:rPr>
      </w:pPr>
      <w:r w:rsidRPr="001E11EA">
        <w:rPr>
          <w:rFonts w:ascii="Times New Roman" w:hAnsi="Times New Roman" w:cs="Times New Roman"/>
          <w:b/>
          <w:bCs/>
          <w:sz w:val="24"/>
          <w:szCs w:val="24"/>
        </w:rPr>
        <w:t>Method</w:t>
      </w:r>
    </w:p>
    <w:p w14:paraId="3DCC3971" w14:textId="19304F47" w:rsidR="004C1449" w:rsidRPr="004C1449" w:rsidRDefault="00834F28" w:rsidP="001B2F83">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present study was part of a larger project investigating </w:t>
      </w:r>
      <w:r w:rsidR="00E40806">
        <w:rPr>
          <w:rFonts w:ascii="Times New Roman" w:hAnsi="Times New Roman" w:cs="Times New Roman"/>
          <w:sz w:val="24"/>
          <w:szCs w:val="24"/>
        </w:rPr>
        <w:t xml:space="preserve">associations between personality traits, social media use, and </w:t>
      </w:r>
      <w:r w:rsidR="009776C1">
        <w:rPr>
          <w:rFonts w:ascii="Times New Roman" w:hAnsi="Times New Roman" w:cs="Times New Roman"/>
          <w:sz w:val="24"/>
          <w:szCs w:val="24"/>
        </w:rPr>
        <w:t xml:space="preserve">interpersonal outcomes. We collected data </w:t>
      </w:r>
      <w:r w:rsidR="006761A0">
        <w:rPr>
          <w:rFonts w:ascii="Times New Roman" w:hAnsi="Times New Roman" w:cs="Times New Roman"/>
          <w:sz w:val="24"/>
          <w:szCs w:val="24"/>
        </w:rPr>
        <w:t xml:space="preserve">between October 2024 and January 2025 </w:t>
      </w:r>
      <w:r w:rsidR="009776C1">
        <w:rPr>
          <w:rFonts w:ascii="Times New Roman" w:hAnsi="Times New Roman" w:cs="Times New Roman"/>
          <w:sz w:val="24"/>
          <w:szCs w:val="24"/>
        </w:rPr>
        <w:t>via Besample (</w:t>
      </w:r>
      <w:r w:rsidR="006761A0" w:rsidRPr="006761A0">
        <w:rPr>
          <w:rFonts w:ascii="Times New Roman" w:hAnsi="Times New Roman" w:cs="Times New Roman"/>
          <w:sz w:val="24"/>
          <w:szCs w:val="24"/>
        </w:rPr>
        <w:t>www.besample.app</w:t>
      </w:r>
      <w:r w:rsidR="009776C1">
        <w:rPr>
          <w:rFonts w:ascii="Times New Roman" w:hAnsi="Times New Roman" w:cs="Times New Roman"/>
          <w:sz w:val="24"/>
          <w:szCs w:val="24"/>
        </w:rPr>
        <w:t>)</w:t>
      </w:r>
      <w:r w:rsidR="006761A0">
        <w:rPr>
          <w:rFonts w:ascii="Times New Roman" w:hAnsi="Times New Roman" w:cs="Times New Roman"/>
          <w:sz w:val="24"/>
          <w:szCs w:val="24"/>
        </w:rPr>
        <w:t>, which provides non-probability, opt-in samples</w:t>
      </w:r>
      <w:r w:rsidR="002B5175">
        <w:rPr>
          <w:rFonts w:ascii="Times New Roman" w:hAnsi="Times New Roman" w:cs="Times New Roman"/>
          <w:sz w:val="24"/>
          <w:szCs w:val="24"/>
        </w:rPr>
        <w:t xml:space="preserve">. </w:t>
      </w:r>
      <w:r w:rsidR="000E03E1">
        <w:rPr>
          <w:rFonts w:ascii="Times New Roman" w:hAnsi="Times New Roman" w:cs="Times New Roman"/>
          <w:sz w:val="24"/>
          <w:szCs w:val="24"/>
        </w:rPr>
        <w:t xml:space="preserve">The </w:t>
      </w:r>
      <w:r w:rsidR="00304929">
        <w:rPr>
          <w:rFonts w:ascii="Times New Roman" w:hAnsi="Times New Roman" w:cs="Times New Roman"/>
          <w:sz w:val="24"/>
          <w:szCs w:val="24"/>
        </w:rPr>
        <w:t xml:space="preserve">project </w:t>
      </w:r>
      <w:r w:rsidR="003341E3">
        <w:rPr>
          <w:rFonts w:ascii="Times New Roman" w:hAnsi="Times New Roman" w:cs="Times New Roman"/>
          <w:sz w:val="24"/>
          <w:szCs w:val="24"/>
        </w:rPr>
        <w:t>was pre-registered on Open Science Framework</w:t>
      </w:r>
      <w:r w:rsidR="009D6596">
        <w:rPr>
          <w:rFonts w:ascii="Times New Roman" w:hAnsi="Times New Roman" w:cs="Times New Roman"/>
          <w:sz w:val="24"/>
          <w:szCs w:val="24"/>
        </w:rPr>
        <w:t xml:space="preserve"> </w:t>
      </w:r>
      <w:r w:rsidR="00CB3E51">
        <w:rPr>
          <w:rFonts w:ascii="Times New Roman" w:hAnsi="Times New Roman" w:cs="Times New Roman"/>
          <w:sz w:val="24"/>
          <w:szCs w:val="24"/>
        </w:rPr>
        <w:t>(</w:t>
      </w:r>
      <w:r w:rsidR="00D80963" w:rsidRPr="00DF7DAB">
        <w:rPr>
          <w:rFonts w:ascii="Times New Roman" w:hAnsi="Times New Roman" w:cs="Times New Roman"/>
          <w:sz w:val="24"/>
          <w:szCs w:val="24"/>
        </w:rPr>
        <w:t>https://osf.io/dfv2q/overview</w:t>
      </w:r>
      <w:r w:rsidR="00CB3E51">
        <w:rPr>
          <w:rFonts w:ascii="Times New Roman" w:hAnsi="Times New Roman" w:cs="Times New Roman"/>
          <w:sz w:val="24"/>
          <w:szCs w:val="24"/>
        </w:rPr>
        <w:t>)</w:t>
      </w:r>
      <w:r w:rsidR="009D6596">
        <w:rPr>
          <w:rFonts w:ascii="Times New Roman" w:hAnsi="Times New Roman" w:cs="Times New Roman"/>
          <w:sz w:val="24"/>
          <w:szCs w:val="24"/>
        </w:rPr>
        <w:t>.</w:t>
      </w:r>
      <w:r w:rsidR="007A108C">
        <w:rPr>
          <w:rFonts w:ascii="Times New Roman" w:hAnsi="Times New Roman" w:cs="Times New Roman"/>
          <w:sz w:val="24"/>
          <w:szCs w:val="24"/>
        </w:rPr>
        <w:t xml:space="preserve"> </w:t>
      </w:r>
      <w:r w:rsidR="007A108C" w:rsidRPr="007A108C">
        <w:rPr>
          <w:rFonts w:ascii="Times New Roman" w:hAnsi="Times New Roman" w:cs="Times New Roman"/>
          <w:sz w:val="24"/>
          <w:szCs w:val="24"/>
        </w:rPr>
        <w:t>We used the STROBE cross sectional checklist when writing our report</w:t>
      </w:r>
      <w:r w:rsidR="007A108C">
        <w:rPr>
          <w:rFonts w:ascii="Times New Roman" w:hAnsi="Times New Roman" w:cs="Times New Roman"/>
          <w:sz w:val="24"/>
          <w:szCs w:val="24"/>
        </w:rPr>
        <w:t xml:space="preserve"> (von Elm et al., </w:t>
      </w:r>
      <w:r w:rsidR="00B04F1A">
        <w:rPr>
          <w:rFonts w:ascii="Times New Roman" w:hAnsi="Times New Roman" w:cs="Times New Roman"/>
          <w:sz w:val="24"/>
          <w:szCs w:val="24"/>
        </w:rPr>
        <w:t>2014</w:t>
      </w:r>
      <w:r w:rsidR="007A108C">
        <w:rPr>
          <w:rFonts w:ascii="Times New Roman" w:hAnsi="Times New Roman" w:cs="Times New Roman"/>
          <w:sz w:val="24"/>
          <w:szCs w:val="24"/>
        </w:rPr>
        <w:t>).</w:t>
      </w:r>
    </w:p>
    <w:p w14:paraId="1F71D372" w14:textId="7AEEB474" w:rsidR="001B2F83" w:rsidRPr="001E11EA" w:rsidRDefault="001B2F83" w:rsidP="001B2F83">
      <w:pPr>
        <w:spacing w:after="0" w:line="480" w:lineRule="auto"/>
        <w:rPr>
          <w:rFonts w:ascii="Times New Roman" w:hAnsi="Times New Roman" w:cs="Times New Roman"/>
          <w:b/>
          <w:bCs/>
          <w:sz w:val="24"/>
          <w:szCs w:val="24"/>
        </w:rPr>
      </w:pPr>
      <w:r w:rsidRPr="001E11EA">
        <w:rPr>
          <w:rFonts w:ascii="Times New Roman" w:hAnsi="Times New Roman" w:cs="Times New Roman"/>
          <w:b/>
          <w:bCs/>
          <w:sz w:val="24"/>
          <w:szCs w:val="24"/>
        </w:rPr>
        <w:t>Participants</w:t>
      </w:r>
    </w:p>
    <w:p w14:paraId="0D7340E9" w14:textId="6D5E27CA" w:rsidR="005B2A54" w:rsidRDefault="001B2F83" w:rsidP="001B2F83">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F01F48">
        <w:rPr>
          <w:rFonts w:ascii="Times New Roman" w:hAnsi="Times New Roman" w:cs="Times New Roman"/>
          <w:sz w:val="24"/>
          <w:szCs w:val="24"/>
        </w:rPr>
        <w:t>A</w:t>
      </w:r>
      <w:r w:rsidR="00F40761">
        <w:rPr>
          <w:rFonts w:ascii="Times New Roman" w:hAnsi="Times New Roman" w:cs="Times New Roman"/>
          <w:sz w:val="24"/>
          <w:szCs w:val="24"/>
        </w:rPr>
        <w:t xml:space="preserve"> </w:t>
      </w:r>
      <w:r w:rsidR="00CE1D66">
        <w:rPr>
          <w:rFonts w:ascii="Times New Roman" w:hAnsi="Times New Roman" w:cs="Times New Roman"/>
          <w:sz w:val="24"/>
          <w:szCs w:val="24"/>
        </w:rPr>
        <w:t>post</w:t>
      </w:r>
      <w:r w:rsidR="00DB2F2F">
        <w:rPr>
          <w:rFonts w:ascii="Times New Roman" w:hAnsi="Times New Roman" w:cs="Times New Roman"/>
          <w:sz w:val="24"/>
          <w:szCs w:val="24"/>
        </w:rPr>
        <w:t>-</w:t>
      </w:r>
      <w:r w:rsidR="00CE1D66">
        <w:rPr>
          <w:rFonts w:ascii="Times New Roman" w:hAnsi="Times New Roman" w:cs="Times New Roman"/>
          <w:sz w:val="24"/>
          <w:szCs w:val="24"/>
        </w:rPr>
        <w:t xml:space="preserve">hoc </w:t>
      </w:r>
      <w:r w:rsidR="00F40761">
        <w:rPr>
          <w:rFonts w:ascii="Times New Roman" w:hAnsi="Times New Roman" w:cs="Times New Roman"/>
          <w:sz w:val="24"/>
          <w:szCs w:val="24"/>
        </w:rPr>
        <w:t>power analysis using G*Power (Faul et al., 2009)</w:t>
      </w:r>
      <w:r w:rsidR="00790C0F">
        <w:rPr>
          <w:rFonts w:ascii="Times New Roman" w:hAnsi="Times New Roman" w:cs="Times New Roman"/>
          <w:sz w:val="24"/>
          <w:szCs w:val="24"/>
        </w:rPr>
        <w:t xml:space="preserve"> </w:t>
      </w:r>
      <w:r w:rsidR="009352A3">
        <w:rPr>
          <w:rFonts w:ascii="Times New Roman" w:hAnsi="Times New Roman" w:cs="Times New Roman"/>
          <w:sz w:val="24"/>
          <w:szCs w:val="24"/>
        </w:rPr>
        <w:t xml:space="preserve">suggested that 400 participants </w:t>
      </w:r>
      <w:r w:rsidR="0080679D">
        <w:rPr>
          <w:rFonts w:ascii="Times New Roman" w:hAnsi="Times New Roman" w:cs="Times New Roman"/>
          <w:sz w:val="24"/>
          <w:szCs w:val="24"/>
        </w:rPr>
        <w:t xml:space="preserve">provide 81% power for small cross-sectional effects. </w:t>
      </w:r>
      <w:r w:rsidR="00BD651B">
        <w:rPr>
          <w:rFonts w:ascii="Times New Roman" w:hAnsi="Times New Roman" w:cs="Times New Roman"/>
          <w:sz w:val="24"/>
          <w:szCs w:val="24"/>
        </w:rPr>
        <w:t>T</w:t>
      </w:r>
      <w:r w:rsidR="00BF04E0">
        <w:rPr>
          <w:rFonts w:ascii="Times New Roman" w:hAnsi="Times New Roman" w:cs="Times New Roman"/>
          <w:sz w:val="24"/>
          <w:szCs w:val="24"/>
        </w:rPr>
        <w:t xml:space="preserve">he study </w:t>
      </w:r>
      <w:r w:rsidR="009E6BB0">
        <w:rPr>
          <w:rFonts w:ascii="Times New Roman" w:hAnsi="Times New Roman" w:cs="Times New Roman"/>
          <w:sz w:val="24"/>
          <w:szCs w:val="24"/>
        </w:rPr>
        <w:t>received</w:t>
      </w:r>
      <w:r w:rsidR="00BD651B">
        <w:rPr>
          <w:rFonts w:ascii="Times New Roman" w:hAnsi="Times New Roman" w:cs="Times New Roman"/>
          <w:sz w:val="24"/>
          <w:szCs w:val="24"/>
        </w:rPr>
        <w:t xml:space="preserve"> ethic</w:t>
      </w:r>
      <w:r w:rsidR="009E6BB0">
        <w:rPr>
          <w:rFonts w:ascii="Times New Roman" w:hAnsi="Times New Roman" w:cs="Times New Roman"/>
          <w:sz w:val="24"/>
          <w:szCs w:val="24"/>
        </w:rPr>
        <w:t>s</w:t>
      </w:r>
      <w:r w:rsidR="00BD651B">
        <w:rPr>
          <w:rFonts w:ascii="Times New Roman" w:hAnsi="Times New Roman" w:cs="Times New Roman"/>
          <w:sz w:val="24"/>
          <w:szCs w:val="24"/>
        </w:rPr>
        <w:t xml:space="preserve"> approv</w:t>
      </w:r>
      <w:r w:rsidR="009E6BB0">
        <w:rPr>
          <w:rFonts w:ascii="Times New Roman" w:hAnsi="Times New Roman" w:cs="Times New Roman"/>
          <w:sz w:val="24"/>
          <w:szCs w:val="24"/>
        </w:rPr>
        <w:t>al</w:t>
      </w:r>
      <w:r w:rsidR="00BD651B">
        <w:rPr>
          <w:rFonts w:ascii="Times New Roman" w:hAnsi="Times New Roman" w:cs="Times New Roman"/>
          <w:sz w:val="24"/>
          <w:szCs w:val="24"/>
        </w:rPr>
        <w:t xml:space="preserve"> </w:t>
      </w:r>
      <w:r w:rsidR="00BF04E0">
        <w:rPr>
          <w:rFonts w:ascii="Times New Roman" w:hAnsi="Times New Roman" w:cs="Times New Roman"/>
          <w:sz w:val="24"/>
          <w:szCs w:val="24"/>
        </w:rPr>
        <w:t xml:space="preserve">from the University of </w:t>
      </w:r>
      <w:r w:rsidR="00695CFE">
        <w:rPr>
          <w:rFonts w:ascii="Times New Roman" w:hAnsi="Times New Roman" w:cs="Times New Roman"/>
          <w:sz w:val="24"/>
          <w:szCs w:val="24"/>
        </w:rPr>
        <w:t>Southampton</w:t>
      </w:r>
      <w:r w:rsidR="00F973A9">
        <w:rPr>
          <w:rFonts w:ascii="Times New Roman" w:hAnsi="Times New Roman" w:cs="Times New Roman"/>
          <w:sz w:val="24"/>
          <w:szCs w:val="24"/>
        </w:rPr>
        <w:t xml:space="preserve"> Ethic</w:t>
      </w:r>
      <w:r w:rsidR="00DF7DAB">
        <w:rPr>
          <w:rFonts w:ascii="Times New Roman" w:hAnsi="Times New Roman" w:cs="Times New Roman"/>
          <w:sz w:val="24"/>
          <w:szCs w:val="24"/>
        </w:rPr>
        <w:t>s</w:t>
      </w:r>
      <w:r w:rsidR="00F973A9">
        <w:rPr>
          <w:rFonts w:ascii="Times New Roman" w:hAnsi="Times New Roman" w:cs="Times New Roman"/>
          <w:sz w:val="24"/>
          <w:szCs w:val="24"/>
        </w:rPr>
        <w:t xml:space="preserve"> </w:t>
      </w:r>
      <w:r w:rsidR="00B27327">
        <w:rPr>
          <w:rFonts w:ascii="Times New Roman" w:hAnsi="Times New Roman" w:cs="Times New Roman"/>
          <w:sz w:val="24"/>
          <w:szCs w:val="24"/>
        </w:rPr>
        <w:t>C</w:t>
      </w:r>
      <w:r w:rsidR="00F973A9">
        <w:rPr>
          <w:rFonts w:ascii="Times New Roman" w:hAnsi="Times New Roman" w:cs="Times New Roman"/>
          <w:sz w:val="24"/>
          <w:szCs w:val="24"/>
        </w:rPr>
        <w:t>ommittee</w:t>
      </w:r>
      <w:r w:rsidR="00695CFE">
        <w:rPr>
          <w:rFonts w:ascii="Times New Roman" w:hAnsi="Times New Roman" w:cs="Times New Roman"/>
          <w:sz w:val="24"/>
          <w:szCs w:val="24"/>
        </w:rPr>
        <w:t xml:space="preserve"> (ERGO number: 99739)</w:t>
      </w:r>
      <w:r w:rsidR="006A5E1F">
        <w:rPr>
          <w:rFonts w:ascii="Times New Roman" w:hAnsi="Times New Roman" w:cs="Times New Roman"/>
          <w:sz w:val="24"/>
          <w:szCs w:val="24"/>
        </w:rPr>
        <w:t xml:space="preserve">, and participants received monetary compensation </w:t>
      </w:r>
      <w:r w:rsidR="007B5058">
        <w:rPr>
          <w:rFonts w:ascii="Times New Roman" w:hAnsi="Times New Roman" w:cs="Times New Roman"/>
          <w:sz w:val="24"/>
          <w:szCs w:val="24"/>
        </w:rPr>
        <w:t>upon study completion.</w:t>
      </w:r>
      <w:r w:rsidR="009917C8" w:rsidRPr="009917C8">
        <w:rPr>
          <w:rFonts w:ascii="Times New Roman" w:hAnsi="Times New Roman" w:cs="Times New Roman"/>
          <w:sz w:val="24"/>
          <w:szCs w:val="24"/>
        </w:rPr>
        <w:t xml:space="preserve"> </w:t>
      </w:r>
      <w:r w:rsidR="00B57730">
        <w:rPr>
          <w:rFonts w:ascii="Times New Roman" w:hAnsi="Times New Roman" w:cs="Times New Roman"/>
          <w:sz w:val="24"/>
          <w:szCs w:val="24"/>
        </w:rPr>
        <w:t>P</w:t>
      </w:r>
      <w:r w:rsidR="009917C8">
        <w:rPr>
          <w:rFonts w:ascii="Times New Roman" w:hAnsi="Times New Roman" w:cs="Times New Roman"/>
          <w:sz w:val="24"/>
          <w:szCs w:val="24"/>
        </w:rPr>
        <w:t>articipants had to be over 18 years old, speak English, and have an active social media account.</w:t>
      </w:r>
      <w:r w:rsidR="00C5056A">
        <w:rPr>
          <w:rFonts w:ascii="Times New Roman" w:hAnsi="Times New Roman" w:cs="Times New Roman"/>
          <w:sz w:val="24"/>
          <w:szCs w:val="24"/>
        </w:rPr>
        <w:t xml:space="preserve"> Data was collected from </w:t>
      </w:r>
      <w:r w:rsidR="00790F2F">
        <w:rPr>
          <w:rFonts w:ascii="Times New Roman" w:hAnsi="Times New Roman" w:cs="Times New Roman"/>
          <w:sz w:val="24"/>
          <w:szCs w:val="24"/>
        </w:rPr>
        <w:t>50</w:t>
      </w:r>
      <w:r w:rsidR="00C377E7">
        <w:rPr>
          <w:rFonts w:ascii="Times New Roman" w:hAnsi="Times New Roman" w:cs="Times New Roman"/>
          <w:sz w:val="24"/>
          <w:szCs w:val="24"/>
        </w:rPr>
        <w:t>8</w:t>
      </w:r>
      <w:r w:rsidR="00790F2F">
        <w:rPr>
          <w:rFonts w:ascii="Times New Roman" w:hAnsi="Times New Roman" w:cs="Times New Roman"/>
          <w:sz w:val="24"/>
          <w:szCs w:val="24"/>
        </w:rPr>
        <w:t xml:space="preserve"> participants; we excluded 60</w:t>
      </w:r>
      <w:r w:rsidR="00426001">
        <w:rPr>
          <w:rFonts w:ascii="Times New Roman" w:hAnsi="Times New Roman" w:cs="Times New Roman"/>
          <w:sz w:val="24"/>
          <w:szCs w:val="24"/>
        </w:rPr>
        <w:t xml:space="preserve"> participants</w:t>
      </w:r>
      <w:r w:rsidR="00790F2F">
        <w:rPr>
          <w:rFonts w:ascii="Times New Roman" w:hAnsi="Times New Roman" w:cs="Times New Roman"/>
          <w:sz w:val="24"/>
          <w:szCs w:val="24"/>
        </w:rPr>
        <w:t xml:space="preserve"> for failing both attention checks, and </w:t>
      </w:r>
      <w:r w:rsidR="00426001">
        <w:rPr>
          <w:rFonts w:ascii="Times New Roman" w:hAnsi="Times New Roman" w:cs="Times New Roman"/>
          <w:sz w:val="24"/>
          <w:szCs w:val="24"/>
        </w:rPr>
        <w:t>five</w:t>
      </w:r>
      <w:r w:rsidR="00C46465">
        <w:rPr>
          <w:rFonts w:ascii="Times New Roman" w:hAnsi="Times New Roman" w:cs="Times New Roman"/>
          <w:sz w:val="24"/>
          <w:szCs w:val="24"/>
        </w:rPr>
        <w:t xml:space="preserve"> </w:t>
      </w:r>
      <w:r w:rsidR="00D22F3E">
        <w:rPr>
          <w:rFonts w:ascii="Times New Roman" w:hAnsi="Times New Roman" w:cs="Times New Roman"/>
          <w:sz w:val="24"/>
          <w:szCs w:val="24"/>
        </w:rPr>
        <w:t>for</w:t>
      </w:r>
      <w:r w:rsidR="0084254A">
        <w:rPr>
          <w:rFonts w:ascii="Times New Roman" w:hAnsi="Times New Roman" w:cs="Times New Roman"/>
          <w:sz w:val="24"/>
          <w:szCs w:val="24"/>
        </w:rPr>
        <w:t xml:space="preserve"> not hav</w:t>
      </w:r>
      <w:r w:rsidR="00D22F3E">
        <w:rPr>
          <w:rFonts w:ascii="Times New Roman" w:hAnsi="Times New Roman" w:cs="Times New Roman"/>
          <w:sz w:val="24"/>
          <w:szCs w:val="24"/>
        </w:rPr>
        <w:t>in</w:t>
      </w:r>
      <w:r w:rsidR="00014798">
        <w:rPr>
          <w:rFonts w:ascii="Times New Roman" w:hAnsi="Times New Roman" w:cs="Times New Roman"/>
          <w:sz w:val="24"/>
          <w:szCs w:val="24"/>
        </w:rPr>
        <w:t>g</w:t>
      </w:r>
      <w:r w:rsidR="0084254A">
        <w:rPr>
          <w:rFonts w:ascii="Times New Roman" w:hAnsi="Times New Roman" w:cs="Times New Roman"/>
          <w:sz w:val="24"/>
          <w:szCs w:val="24"/>
        </w:rPr>
        <w:t xml:space="preserve"> an SNS account.</w:t>
      </w:r>
    </w:p>
    <w:p w14:paraId="0BD0241E" w14:textId="4AB171B1" w:rsidR="007E1BE1" w:rsidRDefault="00B41ADF" w:rsidP="001B2F83">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0C1B95">
        <w:rPr>
          <w:rFonts w:ascii="Times New Roman" w:hAnsi="Times New Roman" w:cs="Times New Roman"/>
          <w:sz w:val="24"/>
          <w:szCs w:val="24"/>
        </w:rPr>
        <w:t xml:space="preserve">The final sample consisted </w:t>
      </w:r>
      <w:r w:rsidR="00E96D68">
        <w:rPr>
          <w:rFonts w:ascii="Times New Roman" w:hAnsi="Times New Roman" w:cs="Times New Roman"/>
          <w:sz w:val="24"/>
          <w:szCs w:val="24"/>
        </w:rPr>
        <w:t xml:space="preserve">of </w:t>
      </w:r>
      <w:r w:rsidR="00E0607B">
        <w:rPr>
          <w:rFonts w:ascii="Times New Roman" w:hAnsi="Times New Roman" w:cs="Times New Roman"/>
          <w:sz w:val="24"/>
          <w:szCs w:val="24"/>
        </w:rPr>
        <w:t>44</w:t>
      </w:r>
      <w:r w:rsidR="00F43819">
        <w:rPr>
          <w:rFonts w:ascii="Times New Roman" w:hAnsi="Times New Roman" w:cs="Times New Roman"/>
          <w:sz w:val="24"/>
          <w:szCs w:val="24"/>
        </w:rPr>
        <w:t>3</w:t>
      </w:r>
      <w:r w:rsidR="00E0607B">
        <w:rPr>
          <w:rFonts w:ascii="Times New Roman" w:hAnsi="Times New Roman" w:cs="Times New Roman"/>
          <w:sz w:val="24"/>
          <w:szCs w:val="24"/>
        </w:rPr>
        <w:t xml:space="preserve"> participants</w:t>
      </w:r>
      <w:r w:rsidR="003A4F56">
        <w:rPr>
          <w:rFonts w:ascii="Times New Roman" w:hAnsi="Times New Roman" w:cs="Times New Roman"/>
          <w:sz w:val="24"/>
          <w:szCs w:val="24"/>
        </w:rPr>
        <w:t>,</w:t>
      </w:r>
      <w:r w:rsidR="00014798">
        <w:rPr>
          <w:rFonts w:ascii="Times New Roman" w:hAnsi="Times New Roman" w:cs="Times New Roman"/>
          <w:sz w:val="24"/>
          <w:szCs w:val="24"/>
        </w:rPr>
        <w:t xml:space="preserve"> all identifying </w:t>
      </w:r>
      <w:r w:rsidR="003A4F56">
        <w:rPr>
          <w:rFonts w:ascii="Times New Roman" w:hAnsi="Times New Roman" w:cs="Times New Roman"/>
          <w:sz w:val="24"/>
          <w:szCs w:val="24"/>
        </w:rPr>
        <w:t>a</w:t>
      </w:r>
      <w:r w:rsidR="000630DD">
        <w:rPr>
          <w:rFonts w:ascii="Times New Roman" w:hAnsi="Times New Roman" w:cs="Times New Roman"/>
          <w:sz w:val="24"/>
          <w:szCs w:val="24"/>
        </w:rPr>
        <w:t>s either female (</w:t>
      </w:r>
      <w:r w:rsidR="000630DD" w:rsidRPr="00297A11">
        <w:rPr>
          <w:rFonts w:ascii="Times New Roman" w:hAnsi="Times New Roman" w:cs="Times New Roman"/>
          <w:i/>
          <w:iCs/>
          <w:sz w:val="24"/>
          <w:szCs w:val="24"/>
        </w:rPr>
        <w:t>n</w:t>
      </w:r>
      <w:r w:rsidR="000630DD">
        <w:rPr>
          <w:rFonts w:ascii="Times New Roman" w:hAnsi="Times New Roman" w:cs="Times New Roman"/>
          <w:sz w:val="24"/>
          <w:szCs w:val="24"/>
        </w:rPr>
        <w:t xml:space="preserve"> = 263) or male (</w:t>
      </w:r>
      <w:r w:rsidR="000630DD" w:rsidRPr="00297A11">
        <w:rPr>
          <w:rFonts w:ascii="Times New Roman" w:hAnsi="Times New Roman" w:cs="Times New Roman"/>
          <w:i/>
          <w:iCs/>
          <w:sz w:val="24"/>
          <w:szCs w:val="24"/>
        </w:rPr>
        <w:t>n</w:t>
      </w:r>
      <w:r w:rsidR="000630DD">
        <w:rPr>
          <w:rFonts w:ascii="Times New Roman" w:hAnsi="Times New Roman" w:cs="Times New Roman"/>
          <w:sz w:val="24"/>
          <w:szCs w:val="24"/>
        </w:rPr>
        <w:t xml:space="preserve"> = 180). </w:t>
      </w:r>
      <w:r w:rsidR="00754697">
        <w:rPr>
          <w:rFonts w:ascii="Times New Roman" w:hAnsi="Times New Roman" w:cs="Times New Roman"/>
          <w:sz w:val="24"/>
          <w:szCs w:val="24"/>
        </w:rPr>
        <w:t xml:space="preserve">Based on country of participation, </w:t>
      </w:r>
      <w:r w:rsidR="000C1954">
        <w:rPr>
          <w:rFonts w:ascii="Times New Roman" w:hAnsi="Times New Roman" w:cs="Times New Roman"/>
          <w:sz w:val="24"/>
          <w:szCs w:val="24"/>
        </w:rPr>
        <w:t>21</w:t>
      </w:r>
      <w:r w:rsidR="00F43819">
        <w:rPr>
          <w:rFonts w:ascii="Times New Roman" w:hAnsi="Times New Roman" w:cs="Times New Roman"/>
          <w:sz w:val="24"/>
          <w:szCs w:val="24"/>
        </w:rPr>
        <w:t>6</w:t>
      </w:r>
      <w:r w:rsidR="000C1954">
        <w:rPr>
          <w:rFonts w:ascii="Times New Roman" w:hAnsi="Times New Roman" w:cs="Times New Roman"/>
          <w:sz w:val="24"/>
          <w:szCs w:val="24"/>
        </w:rPr>
        <w:t xml:space="preserve"> participants were from Brazil, wh</w:t>
      </w:r>
      <w:r w:rsidR="000B3E73">
        <w:rPr>
          <w:rFonts w:ascii="Times New Roman" w:hAnsi="Times New Roman" w:cs="Times New Roman"/>
          <w:sz w:val="24"/>
          <w:szCs w:val="24"/>
        </w:rPr>
        <w:t>ereas</w:t>
      </w:r>
      <w:r w:rsidR="000C1954">
        <w:rPr>
          <w:rFonts w:ascii="Times New Roman" w:hAnsi="Times New Roman" w:cs="Times New Roman"/>
          <w:sz w:val="24"/>
          <w:szCs w:val="24"/>
        </w:rPr>
        <w:t xml:space="preserve"> 227 were from Indonesia. Participant age ranged between </w:t>
      </w:r>
      <w:r w:rsidR="00FC7479">
        <w:rPr>
          <w:rFonts w:ascii="Times New Roman" w:hAnsi="Times New Roman" w:cs="Times New Roman"/>
          <w:sz w:val="24"/>
          <w:szCs w:val="24"/>
        </w:rPr>
        <w:t xml:space="preserve">18 and 66 years old </w:t>
      </w:r>
      <w:r w:rsidR="00061F18">
        <w:rPr>
          <w:rFonts w:ascii="Times New Roman" w:hAnsi="Times New Roman" w:cs="Times New Roman"/>
          <w:sz w:val="24"/>
          <w:szCs w:val="24"/>
        </w:rPr>
        <w:t>(</w:t>
      </w:r>
      <w:r w:rsidR="00061F18" w:rsidRPr="00061F18">
        <w:rPr>
          <w:rFonts w:ascii="Times New Roman" w:hAnsi="Times New Roman" w:cs="Times New Roman"/>
          <w:i/>
          <w:iCs/>
          <w:sz w:val="24"/>
          <w:szCs w:val="24"/>
        </w:rPr>
        <w:t xml:space="preserve">M </w:t>
      </w:r>
      <w:r w:rsidR="00061F18" w:rsidRPr="00061F18">
        <w:rPr>
          <w:rFonts w:ascii="Times New Roman" w:hAnsi="Times New Roman" w:cs="Times New Roman"/>
          <w:sz w:val="24"/>
          <w:szCs w:val="24"/>
        </w:rPr>
        <w:t xml:space="preserve">= 32.10, </w:t>
      </w:r>
      <w:r w:rsidR="00061F18" w:rsidRPr="00061F18">
        <w:rPr>
          <w:rFonts w:ascii="Times New Roman" w:hAnsi="Times New Roman" w:cs="Times New Roman"/>
          <w:i/>
          <w:iCs/>
          <w:sz w:val="24"/>
          <w:szCs w:val="24"/>
        </w:rPr>
        <w:t>SD</w:t>
      </w:r>
      <w:r w:rsidR="00061F18" w:rsidRPr="00061F18">
        <w:rPr>
          <w:rFonts w:ascii="Times New Roman" w:hAnsi="Times New Roman" w:cs="Times New Roman"/>
          <w:sz w:val="24"/>
          <w:szCs w:val="24"/>
        </w:rPr>
        <w:t xml:space="preserve"> = 8.87</w:t>
      </w:r>
      <w:r w:rsidR="00061F18">
        <w:rPr>
          <w:rFonts w:ascii="Times New Roman" w:hAnsi="Times New Roman" w:cs="Times New Roman"/>
          <w:sz w:val="24"/>
          <w:szCs w:val="24"/>
        </w:rPr>
        <w:t>)</w:t>
      </w:r>
      <w:r w:rsidR="00A027B8">
        <w:rPr>
          <w:rFonts w:ascii="Times New Roman" w:hAnsi="Times New Roman" w:cs="Times New Roman"/>
          <w:sz w:val="24"/>
          <w:szCs w:val="24"/>
        </w:rPr>
        <w:t>, with 5 participants not reporting age</w:t>
      </w:r>
      <w:r w:rsidR="00061F18">
        <w:rPr>
          <w:rFonts w:ascii="Times New Roman" w:hAnsi="Times New Roman" w:cs="Times New Roman"/>
          <w:sz w:val="24"/>
          <w:szCs w:val="24"/>
        </w:rPr>
        <w:t>.</w:t>
      </w:r>
      <w:r w:rsidR="00D80249">
        <w:rPr>
          <w:rFonts w:ascii="Times New Roman" w:hAnsi="Times New Roman" w:cs="Times New Roman"/>
          <w:sz w:val="24"/>
          <w:szCs w:val="24"/>
        </w:rPr>
        <w:t xml:space="preserve"> </w:t>
      </w:r>
      <w:r w:rsidR="00ED3E0B">
        <w:rPr>
          <w:rFonts w:ascii="Times New Roman" w:hAnsi="Times New Roman" w:cs="Times New Roman"/>
          <w:sz w:val="24"/>
          <w:szCs w:val="24"/>
        </w:rPr>
        <w:t xml:space="preserve">Most </w:t>
      </w:r>
      <w:r w:rsidR="00174FD6">
        <w:rPr>
          <w:rFonts w:ascii="Times New Roman" w:hAnsi="Times New Roman" w:cs="Times New Roman"/>
          <w:sz w:val="24"/>
          <w:szCs w:val="24"/>
        </w:rPr>
        <w:t xml:space="preserve">participants chose Instagram as their preferred </w:t>
      </w:r>
      <w:r w:rsidR="006D2B6F">
        <w:rPr>
          <w:rFonts w:ascii="Times New Roman" w:hAnsi="Times New Roman" w:cs="Times New Roman"/>
          <w:sz w:val="24"/>
          <w:szCs w:val="24"/>
        </w:rPr>
        <w:t xml:space="preserve">SNS </w:t>
      </w:r>
      <w:r w:rsidR="00174FD6">
        <w:rPr>
          <w:rFonts w:ascii="Times New Roman" w:hAnsi="Times New Roman" w:cs="Times New Roman"/>
          <w:sz w:val="24"/>
          <w:szCs w:val="24"/>
        </w:rPr>
        <w:t>(</w:t>
      </w:r>
      <w:r w:rsidR="00174FD6" w:rsidRPr="00583E1B">
        <w:rPr>
          <w:rFonts w:ascii="Times New Roman" w:hAnsi="Times New Roman" w:cs="Times New Roman"/>
          <w:i/>
          <w:iCs/>
          <w:sz w:val="24"/>
          <w:szCs w:val="24"/>
        </w:rPr>
        <w:t>n</w:t>
      </w:r>
      <w:r w:rsidR="00174FD6">
        <w:rPr>
          <w:rFonts w:ascii="Times New Roman" w:hAnsi="Times New Roman" w:cs="Times New Roman"/>
          <w:sz w:val="24"/>
          <w:szCs w:val="24"/>
        </w:rPr>
        <w:t xml:space="preserve"> = 213</w:t>
      </w:r>
      <w:r w:rsidR="0029563F">
        <w:rPr>
          <w:rFonts w:ascii="Times New Roman" w:hAnsi="Times New Roman" w:cs="Times New Roman"/>
          <w:sz w:val="24"/>
          <w:szCs w:val="24"/>
        </w:rPr>
        <w:t>), followed</w:t>
      </w:r>
      <w:r w:rsidR="00364156">
        <w:rPr>
          <w:rFonts w:ascii="Times New Roman" w:hAnsi="Times New Roman" w:cs="Times New Roman"/>
          <w:sz w:val="24"/>
          <w:szCs w:val="24"/>
        </w:rPr>
        <w:t xml:space="preserve"> by </w:t>
      </w:r>
      <w:r w:rsidR="007F77C4">
        <w:rPr>
          <w:rFonts w:ascii="Times New Roman" w:hAnsi="Times New Roman" w:cs="Times New Roman"/>
          <w:sz w:val="24"/>
          <w:szCs w:val="24"/>
        </w:rPr>
        <w:t>Facebook (</w:t>
      </w:r>
      <w:r w:rsidR="007F77C4" w:rsidRPr="00583E1B">
        <w:rPr>
          <w:rFonts w:ascii="Times New Roman" w:hAnsi="Times New Roman" w:cs="Times New Roman"/>
          <w:i/>
          <w:iCs/>
          <w:sz w:val="24"/>
          <w:szCs w:val="24"/>
        </w:rPr>
        <w:t>n</w:t>
      </w:r>
      <w:r w:rsidR="007F77C4">
        <w:rPr>
          <w:rFonts w:ascii="Times New Roman" w:hAnsi="Times New Roman" w:cs="Times New Roman"/>
          <w:sz w:val="24"/>
          <w:szCs w:val="24"/>
        </w:rPr>
        <w:t xml:space="preserve"> = 86), TikTok (</w:t>
      </w:r>
      <w:r w:rsidR="007F77C4" w:rsidRPr="00583E1B">
        <w:rPr>
          <w:rFonts w:ascii="Times New Roman" w:hAnsi="Times New Roman" w:cs="Times New Roman"/>
          <w:i/>
          <w:iCs/>
          <w:sz w:val="24"/>
          <w:szCs w:val="24"/>
        </w:rPr>
        <w:t>n</w:t>
      </w:r>
      <w:r w:rsidR="007F77C4">
        <w:rPr>
          <w:rFonts w:ascii="Times New Roman" w:hAnsi="Times New Roman" w:cs="Times New Roman"/>
          <w:sz w:val="24"/>
          <w:szCs w:val="24"/>
        </w:rPr>
        <w:t xml:space="preserve"> = 52), YouTube (</w:t>
      </w:r>
      <w:r w:rsidR="007F77C4" w:rsidRPr="00583E1B">
        <w:rPr>
          <w:rFonts w:ascii="Times New Roman" w:hAnsi="Times New Roman" w:cs="Times New Roman"/>
          <w:i/>
          <w:iCs/>
          <w:sz w:val="24"/>
          <w:szCs w:val="24"/>
        </w:rPr>
        <w:t>n</w:t>
      </w:r>
      <w:r w:rsidR="007F77C4">
        <w:rPr>
          <w:rFonts w:ascii="Times New Roman" w:hAnsi="Times New Roman" w:cs="Times New Roman"/>
          <w:sz w:val="24"/>
          <w:szCs w:val="24"/>
        </w:rPr>
        <w:t xml:space="preserve"> = 39), X (</w:t>
      </w:r>
      <w:r w:rsidR="007F77C4" w:rsidRPr="00583E1B">
        <w:rPr>
          <w:rFonts w:ascii="Times New Roman" w:hAnsi="Times New Roman" w:cs="Times New Roman"/>
          <w:i/>
          <w:iCs/>
          <w:sz w:val="24"/>
          <w:szCs w:val="24"/>
        </w:rPr>
        <w:t>n</w:t>
      </w:r>
      <w:r w:rsidR="007F77C4">
        <w:rPr>
          <w:rFonts w:ascii="Times New Roman" w:hAnsi="Times New Roman" w:cs="Times New Roman"/>
          <w:sz w:val="24"/>
          <w:szCs w:val="24"/>
        </w:rPr>
        <w:t xml:space="preserve"> = 34)</w:t>
      </w:r>
      <w:r w:rsidR="00583E1B">
        <w:rPr>
          <w:rFonts w:ascii="Times New Roman" w:hAnsi="Times New Roman" w:cs="Times New Roman"/>
          <w:sz w:val="24"/>
          <w:szCs w:val="24"/>
        </w:rPr>
        <w:t xml:space="preserve">, or other options. </w:t>
      </w:r>
      <w:r w:rsidR="00BF54CE">
        <w:rPr>
          <w:rFonts w:ascii="Times New Roman" w:hAnsi="Times New Roman" w:cs="Times New Roman"/>
          <w:sz w:val="24"/>
          <w:szCs w:val="24"/>
        </w:rPr>
        <w:t xml:space="preserve">The average length of having an account on their preferred SNS was </w:t>
      </w:r>
      <w:r w:rsidR="00184944">
        <w:rPr>
          <w:rFonts w:ascii="Times New Roman" w:hAnsi="Times New Roman" w:cs="Times New Roman"/>
          <w:sz w:val="24"/>
          <w:szCs w:val="24"/>
        </w:rPr>
        <w:t>8.41 years (</w:t>
      </w:r>
      <w:r w:rsidR="00184944" w:rsidRPr="00297A11">
        <w:rPr>
          <w:rFonts w:ascii="Times New Roman" w:hAnsi="Times New Roman" w:cs="Times New Roman"/>
          <w:i/>
          <w:iCs/>
          <w:sz w:val="24"/>
          <w:szCs w:val="24"/>
        </w:rPr>
        <w:t>SD</w:t>
      </w:r>
      <w:r w:rsidR="00184944">
        <w:rPr>
          <w:rFonts w:ascii="Times New Roman" w:hAnsi="Times New Roman" w:cs="Times New Roman"/>
          <w:sz w:val="24"/>
          <w:szCs w:val="24"/>
        </w:rPr>
        <w:t xml:space="preserve"> = 4.35), </w:t>
      </w:r>
      <w:r w:rsidR="00862717">
        <w:rPr>
          <w:rFonts w:ascii="Times New Roman" w:hAnsi="Times New Roman" w:cs="Times New Roman"/>
          <w:sz w:val="24"/>
          <w:szCs w:val="24"/>
        </w:rPr>
        <w:t xml:space="preserve">with a </w:t>
      </w:r>
      <w:r w:rsidR="00184944">
        <w:rPr>
          <w:rFonts w:ascii="Times New Roman" w:hAnsi="Times New Roman" w:cs="Times New Roman"/>
          <w:sz w:val="24"/>
          <w:szCs w:val="24"/>
        </w:rPr>
        <w:t xml:space="preserve">median of </w:t>
      </w:r>
      <w:r w:rsidR="009E739C">
        <w:rPr>
          <w:rFonts w:ascii="Times New Roman" w:hAnsi="Times New Roman" w:cs="Times New Roman"/>
          <w:sz w:val="24"/>
          <w:szCs w:val="24"/>
        </w:rPr>
        <w:t xml:space="preserve">500 </w:t>
      </w:r>
      <w:r w:rsidR="00184944">
        <w:rPr>
          <w:rFonts w:ascii="Times New Roman" w:hAnsi="Times New Roman" w:cs="Times New Roman"/>
          <w:sz w:val="24"/>
          <w:szCs w:val="24"/>
        </w:rPr>
        <w:t>‘friends’/followers</w:t>
      </w:r>
      <w:r w:rsidR="00BD227E">
        <w:rPr>
          <w:rFonts w:ascii="Times New Roman" w:hAnsi="Times New Roman" w:cs="Times New Roman"/>
          <w:sz w:val="24"/>
          <w:szCs w:val="24"/>
        </w:rPr>
        <w:t>.</w:t>
      </w:r>
      <w:r w:rsidR="00E50F8D">
        <w:rPr>
          <w:rFonts w:ascii="Times New Roman" w:hAnsi="Times New Roman" w:cs="Times New Roman"/>
          <w:sz w:val="24"/>
          <w:szCs w:val="24"/>
        </w:rPr>
        <w:t xml:space="preserve"> </w:t>
      </w:r>
      <w:r w:rsidR="006F15CF">
        <w:rPr>
          <w:rFonts w:ascii="Times New Roman" w:hAnsi="Times New Roman" w:cs="Times New Roman"/>
          <w:sz w:val="24"/>
          <w:szCs w:val="24"/>
        </w:rPr>
        <w:t xml:space="preserve">We provide </w:t>
      </w:r>
      <w:r w:rsidR="00490995">
        <w:rPr>
          <w:rFonts w:ascii="Times New Roman" w:hAnsi="Times New Roman" w:cs="Times New Roman"/>
          <w:sz w:val="24"/>
          <w:szCs w:val="24"/>
        </w:rPr>
        <w:t xml:space="preserve">detailed </w:t>
      </w:r>
      <w:r w:rsidR="00EB0092">
        <w:rPr>
          <w:rFonts w:ascii="Times New Roman" w:hAnsi="Times New Roman" w:cs="Times New Roman"/>
          <w:sz w:val="24"/>
          <w:szCs w:val="24"/>
        </w:rPr>
        <w:t>sample characteristics</w:t>
      </w:r>
      <w:r w:rsidR="006F15CF">
        <w:rPr>
          <w:rFonts w:ascii="Times New Roman" w:hAnsi="Times New Roman" w:cs="Times New Roman"/>
          <w:sz w:val="24"/>
          <w:szCs w:val="24"/>
        </w:rPr>
        <w:t xml:space="preserve"> by country </w:t>
      </w:r>
      <w:r w:rsidR="00EB0092">
        <w:rPr>
          <w:rFonts w:ascii="Times New Roman" w:hAnsi="Times New Roman" w:cs="Times New Roman"/>
          <w:sz w:val="24"/>
          <w:szCs w:val="24"/>
        </w:rPr>
        <w:t>in Table S1 of Supplementary materials.</w:t>
      </w:r>
    </w:p>
    <w:p w14:paraId="07352B3C" w14:textId="328DCE96" w:rsidR="001B2F83" w:rsidRPr="00037D91" w:rsidRDefault="001B2F83" w:rsidP="001B2F83">
      <w:pPr>
        <w:spacing w:after="0" w:line="480" w:lineRule="auto"/>
        <w:rPr>
          <w:rFonts w:ascii="Times New Roman" w:hAnsi="Times New Roman" w:cs="Times New Roman"/>
          <w:b/>
          <w:bCs/>
          <w:sz w:val="24"/>
          <w:szCs w:val="24"/>
        </w:rPr>
      </w:pPr>
      <w:r w:rsidRPr="00037D91">
        <w:rPr>
          <w:rFonts w:ascii="Times New Roman" w:hAnsi="Times New Roman" w:cs="Times New Roman"/>
          <w:b/>
          <w:bCs/>
          <w:sz w:val="24"/>
          <w:szCs w:val="24"/>
        </w:rPr>
        <w:t>Procedure</w:t>
      </w:r>
    </w:p>
    <w:p w14:paraId="1DC8615C" w14:textId="0CE323B5" w:rsidR="001B2F83" w:rsidRDefault="001B2F83" w:rsidP="001B2F83">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study involved completing a 10-minute </w:t>
      </w:r>
      <w:r w:rsidR="00B2331A">
        <w:rPr>
          <w:rFonts w:ascii="Times New Roman" w:hAnsi="Times New Roman" w:cs="Times New Roman"/>
          <w:sz w:val="24"/>
          <w:szCs w:val="24"/>
        </w:rPr>
        <w:t xml:space="preserve">Qualtrics </w:t>
      </w:r>
      <w:r>
        <w:rPr>
          <w:rFonts w:ascii="Times New Roman" w:hAnsi="Times New Roman" w:cs="Times New Roman"/>
          <w:sz w:val="24"/>
          <w:szCs w:val="24"/>
        </w:rPr>
        <w:t>survey</w:t>
      </w:r>
      <w:r w:rsidR="00014798">
        <w:rPr>
          <w:rFonts w:ascii="Times New Roman" w:hAnsi="Times New Roman" w:cs="Times New Roman"/>
          <w:sz w:val="24"/>
          <w:szCs w:val="24"/>
        </w:rPr>
        <w:t xml:space="preserve"> </w:t>
      </w:r>
      <w:r>
        <w:rPr>
          <w:rFonts w:ascii="Times New Roman" w:hAnsi="Times New Roman" w:cs="Times New Roman"/>
          <w:sz w:val="24"/>
          <w:szCs w:val="24"/>
        </w:rPr>
        <w:t xml:space="preserve">after providing informed consent. </w:t>
      </w:r>
      <w:r w:rsidR="00593446">
        <w:rPr>
          <w:rFonts w:ascii="Times New Roman" w:hAnsi="Times New Roman" w:cs="Times New Roman"/>
          <w:sz w:val="24"/>
          <w:szCs w:val="24"/>
        </w:rPr>
        <w:t>Q</w:t>
      </w:r>
      <w:r>
        <w:rPr>
          <w:rFonts w:ascii="Times New Roman" w:hAnsi="Times New Roman" w:cs="Times New Roman"/>
          <w:sz w:val="24"/>
          <w:szCs w:val="24"/>
        </w:rPr>
        <w:t xml:space="preserve">uestions covered demographic information, </w:t>
      </w:r>
      <w:r w:rsidR="00A74778">
        <w:rPr>
          <w:rFonts w:ascii="Times New Roman" w:hAnsi="Times New Roman" w:cs="Times New Roman"/>
          <w:sz w:val="24"/>
          <w:szCs w:val="24"/>
        </w:rPr>
        <w:t xml:space="preserve">general SNS </w:t>
      </w:r>
      <w:r>
        <w:rPr>
          <w:rFonts w:ascii="Times New Roman" w:hAnsi="Times New Roman" w:cs="Times New Roman"/>
          <w:sz w:val="24"/>
          <w:szCs w:val="24"/>
        </w:rPr>
        <w:t xml:space="preserve">self-presentation and self-disclosure, </w:t>
      </w:r>
      <w:r w:rsidR="00A51B86">
        <w:rPr>
          <w:rFonts w:ascii="Times New Roman" w:hAnsi="Times New Roman" w:cs="Times New Roman"/>
          <w:sz w:val="24"/>
          <w:szCs w:val="24"/>
        </w:rPr>
        <w:t xml:space="preserve">posting behaviour on the preferred SNS in the past month, </w:t>
      </w:r>
      <w:r>
        <w:rPr>
          <w:rFonts w:ascii="Times New Roman" w:hAnsi="Times New Roman" w:cs="Times New Roman"/>
          <w:sz w:val="24"/>
          <w:szCs w:val="24"/>
        </w:rPr>
        <w:t xml:space="preserve">and social outcomes perceived </w:t>
      </w:r>
      <w:r w:rsidR="00B76F12">
        <w:rPr>
          <w:rFonts w:ascii="Times New Roman" w:hAnsi="Times New Roman" w:cs="Times New Roman"/>
          <w:sz w:val="24"/>
          <w:szCs w:val="24"/>
        </w:rPr>
        <w:t>from</w:t>
      </w:r>
      <w:r w:rsidR="000936B4">
        <w:rPr>
          <w:rFonts w:ascii="Times New Roman" w:hAnsi="Times New Roman" w:cs="Times New Roman"/>
          <w:sz w:val="24"/>
          <w:szCs w:val="24"/>
        </w:rPr>
        <w:t xml:space="preserve"> </w:t>
      </w:r>
      <w:r>
        <w:rPr>
          <w:rFonts w:ascii="Times New Roman" w:hAnsi="Times New Roman" w:cs="Times New Roman"/>
          <w:sz w:val="24"/>
          <w:szCs w:val="24"/>
        </w:rPr>
        <w:t>posting</w:t>
      </w:r>
      <w:r w:rsidR="00D0463B">
        <w:rPr>
          <w:rFonts w:ascii="Times New Roman" w:hAnsi="Times New Roman" w:cs="Times New Roman"/>
          <w:sz w:val="24"/>
          <w:szCs w:val="24"/>
          <w:vertAlign w:val="superscript"/>
        </w:rPr>
        <w:t>2</w:t>
      </w:r>
      <w:r>
        <w:rPr>
          <w:rFonts w:ascii="Times New Roman" w:hAnsi="Times New Roman" w:cs="Times New Roman"/>
          <w:sz w:val="24"/>
          <w:szCs w:val="24"/>
        </w:rPr>
        <w:t>. The survey ended with a Debriefing Statement.</w:t>
      </w:r>
      <w:r w:rsidR="00697A22">
        <w:rPr>
          <w:rFonts w:ascii="Times New Roman" w:hAnsi="Times New Roman" w:cs="Times New Roman"/>
          <w:sz w:val="24"/>
          <w:szCs w:val="24"/>
        </w:rPr>
        <w:t xml:space="preserve"> </w:t>
      </w:r>
      <w:r w:rsidR="00593446">
        <w:rPr>
          <w:rFonts w:ascii="Times New Roman" w:hAnsi="Times New Roman" w:cs="Times New Roman"/>
          <w:sz w:val="24"/>
          <w:szCs w:val="24"/>
        </w:rPr>
        <w:t>P</w:t>
      </w:r>
      <w:r w:rsidR="00697A22">
        <w:rPr>
          <w:rFonts w:ascii="Times New Roman" w:hAnsi="Times New Roman" w:cs="Times New Roman"/>
          <w:sz w:val="24"/>
          <w:szCs w:val="24"/>
        </w:rPr>
        <w:t xml:space="preserve">articipants who did not fail </w:t>
      </w:r>
      <w:r w:rsidR="00352F6E">
        <w:rPr>
          <w:rFonts w:ascii="Times New Roman" w:hAnsi="Times New Roman" w:cs="Times New Roman"/>
          <w:sz w:val="24"/>
          <w:szCs w:val="24"/>
        </w:rPr>
        <w:t xml:space="preserve">both attention checks received monetary compensation for </w:t>
      </w:r>
      <w:r w:rsidR="00593446">
        <w:rPr>
          <w:rFonts w:ascii="Times New Roman" w:hAnsi="Times New Roman" w:cs="Times New Roman"/>
          <w:sz w:val="24"/>
          <w:szCs w:val="24"/>
        </w:rPr>
        <w:t xml:space="preserve">study </w:t>
      </w:r>
      <w:r w:rsidR="00352F6E">
        <w:rPr>
          <w:rFonts w:ascii="Times New Roman" w:hAnsi="Times New Roman" w:cs="Times New Roman"/>
          <w:sz w:val="24"/>
          <w:szCs w:val="24"/>
        </w:rPr>
        <w:t>completi</w:t>
      </w:r>
      <w:r w:rsidR="00593446">
        <w:rPr>
          <w:rFonts w:ascii="Times New Roman" w:hAnsi="Times New Roman" w:cs="Times New Roman"/>
          <w:sz w:val="24"/>
          <w:szCs w:val="24"/>
        </w:rPr>
        <w:t>on</w:t>
      </w:r>
      <w:r w:rsidR="00352F6E">
        <w:rPr>
          <w:rFonts w:ascii="Times New Roman" w:hAnsi="Times New Roman" w:cs="Times New Roman"/>
          <w:sz w:val="24"/>
          <w:szCs w:val="24"/>
        </w:rPr>
        <w:t>.</w:t>
      </w:r>
    </w:p>
    <w:p w14:paraId="2B4BC19E" w14:textId="053B217E" w:rsidR="001B2F83" w:rsidRPr="00356C46" w:rsidRDefault="001B2F83" w:rsidP="001B2F83">
      <w:pPr>
        <w:spacing w:after="0" w:line="480" w:lineRule="auto"/>
        <w:rPr>
          <w:rFonts w:ascii="Times New Roman" w:hAnsi="Times New Roman" w:cs="Times New Roman"/>
          <w:b/>
          <w:bCs/>
          <w:sz w:val="24"/>
          <w:szCs w:val="24"/>
        </w:rPr>
      </w:pPr>
      <w:r w:rsidRPr="00356C46">
        <w:rPr>
          <w:rFonts w:ascii="Times New Roman" w:hAnsi="Times New Roman" w:cs="Times New Roman"/>
          <w:b/>
          <w:bCs/>
          <w:sz w:val="24"/>
          <w:szCs w:val="24"/>
        </w:rPr>
        <w:t>M</w:t>
      </w:r>
      <w:r w:rsidR="00204109">
        <w:rPr>
          <w:rFonts w:ascii="Times New Roman" w:hAnsi="Times New Roman" w:cs="Times New Roman"/>
          <w:b/>
          <w:bCs/>
          <w:sz w:val="24"/>
          <w:szCs w:val="24"/>
        </w:rPr>
        <w:t>easures</w:t>
      </w:r>
    </w:p>
    <w:p w14:paraId="144F90E9" w14:textId="656F18CE" w:rsidR="001B2F83" w:rsidRPr="00356C46" w:rsidRDefault="001B2F83" w:rsidP="001B2F83">
      <w:pPr>
        <w:spacing w:after="0" w:line="480" w:lineRule="auto"/>
        <w:rPr>
          <w:rFonts w:ascii="Times New Roman" w:hAnsi="Times New Roman" w:cs="Times New Roman"/>
          <w:b/>
          <w:bCs/>
          <w:i/>
          <w:iCs/>
          <w:sz w:val="24"/>
          <w:szCs w:val="24"/>
        </w:rPr>
      </w:pPr>
      <w:r w:rsidRPr="00356C46">
        <w:rPr>
          <w:rFonts w:ascii="Times New Roman" w:hAnsi="Times New Roman" w:cs="Times New Roman"/>
          <w:b/>
          <w:bCs/>
          <w:i/>
          <w:iCs/>
          <w:sz w:val="24"/>
          <w:szCs w:val="24"/>
        </w:rPr>
        <w:t>Demographics</w:t>
      </w:r>
      <w:r w:rsidR="00204109">
        <w:rPr>
          <w:rFonts w:ascii="Times New Roman" w:hAnsi="Times New Roman" w:cs="Times New Roman"/>
          <w:b/>
          <w:bCs/>
          <w:i/>
          <w:iCs/>
          <w:sz w:val="24"/>
          <w:szCs w:val="24"/>
        </w:rPr>
        <w:t xml:space="preserve"> and </w:t>
      </w:r>
      <w:r w:rsidR="00466947">
        <w:rPr>
          <w:rFonts w:ascii="Times New Roman" w:hAnsi="Times New Roman" w:cs="Times New Roman"/>
          <w:b/>
          <w:bCs/>
          <w:i/>
          <w:iCs/>
          <w:sz w:val="24"/>
          <w:szCs w:val="24"/>
        </w:rPr>
        <w:t>S</w:t>
      </w:r>
      <w:r w:rsidR="00204109">
        <w:rPr>
          <w:rFonts w:ascii="Times New Roman" w:hAnsi="Times New Roman" w:cs="Times New Roman"/>
          <w:b/>
          <w:bCs/>
          <w:i/>
          <w:iCs/>
          <w:sz w:val="24"/>
          <w:szCs w:val="24"/>
        </w:rPr>
        <w:t xml:space="preserve">ocial </w:t>
      </w:r>
      <w:r w:rsidR="00466947">
        <w:rPr>
          <w:rFonts w:ascii="Times New Roman" w:hAnsi="Times New Roman" w:cs="Times New Roman"/>
          <w:b/>
          <w:bCs/>
          <w:i/>
          <w:iCs/>
          <w:sz w:val="24"/>
          <w:szCs w:val="24"/>
        </w:rPr>
        <w:t>M</w:t>
      </w:r>
      <w:r w:rsidR="00204109">
        <w:rPr>
          <w:rFonts w:ascii="Times New Roman" w:hAnsi="Times New Roman" w:cs="Times New Roman"/>
          <w:b/>
          <w:bCs/>
          <w:i/>
          <w:iCs/>
          <w:sz w:val="24"/>
          <w:szCs w:val="24"/>
        </w:rPr>
        <w:t xml:space="preserve">edia </w:t>
      </w:r>
      <w:r w:rsidR="00466947">
        <w:rPr>
          <w:rFonts w:ascii="Times New Roman" w:hAnsi="Times New Roman" w:cs="Times New Roman"/>
          <w:b/>
          <w:bCs/>
          <w:i/>
          <w:iCs/>
          <w:sz w:val="24"/>
          <w:szCs w:val="24"/>
        </w:rPr>
        <w:t>U</w:t>
      </w:r>
      <w:r w:rsidR="00204109">
        <w:rPr>
          <w:rFonts w:ascii="Times New Roman" w:hAnsi="Times New Roman" w:cs="Times New Roman"/>
          <w:b/>
          <w:bCs/>
          <w:i/>
          <w:iCs/>
          <w:sz w:val="24"/>
          <w:szCs w:val="24"/>
        </w:rPr>
        <w:t>se</w:t>
      </w:r>
    </w:p>
    <w:p w14:paraId="4B76EB33" w14:textId="20578645" w:rsidR="001B2F83" w:rsidRDefault="001B2F83" w:rsidP="001B2F83">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2B5DA8">
        <w:rPr>
          <w:rFonts w:ascii="Times New Roman" w:hAnsi="Times New Roman" w:cs="Times New Roman"/>
          <w:sz w:val="24"/>
          <w:szCs w:val="24"/>
        </w:rPr>
        <w:t>P</w:t>
      </w:r>
      <w:r>
        <w:rPr>
          <w:rFonts w:ascii="Times New Roman" w:hAnsi="Times New Roman" w:cs="Times New Roman"/>
          <w:sz w:val="24"/>
          <w:szCs w:val="24"/>
        </w:rPr>
        <w:t xml:space="preserve">articipants </w:t>
      </w:r>
      <w:r w:rsidR="002B5DA8">
        <w:rPr>
          <w:rFonts w:ascii="Times New Roman" w:hAnsi="Times New Roman" w:cs="Times New Roman"/>
          <w:sz w:val="24"/>
          <w:szCs w:val="24"/>
        </w:rPr>
        <w:t xml:space="preserve">reported </w:t>
      </w:r>
      <w:r>
        <w:rPr>
          <w:rFonts w:ascii="Times New Roman" w:hAnsi="Times New Roman" w:cs="Times New Roman"/>
          <w:sz w:val="24"/>
          <w:szCs w:val="24"/>
        </w:rPr>
        <w:t>demographic information</w:t>
      </w:r>
      <w:r w:rsidR="002B5DA8">
        <w:rPr>
          <w:rFonts w:ascii="Times New Roman" w:hAnsi="Times New Roman" w:cs="Times New Roman"/>
          <w:sz w:val="24"/>
          <w:szCs w:val="24"/>
        </w:rPr>
        <w:t>, including</w:t>
      </w:r>
      <w:r w:rsidR="00346AD0">
        <w:rPr>
          <w:rFonts w:ascii="Times New Roman" w:hAnsi="Times New Roman" w:cs="Times New Roman"/>
          <w:sz w:val="24"/>
          <w:szCs w:val="24"/>
        </w:rPr>
        <w:t xml:space="preserve"> </w:t>
      </w:r>
      <w:r>
        <w:rPr>
          <w:rFonts w:ascii="Times New Roman" w:hAnsi="Times New Roman" w:cs="Times New Roman"/>
          <w:sz w:val="24"/>
          <w:szCs w:val="24"/>
        </w:rPr>
        <w:t>age,</w:t>
      </w:r>
      <w:r w:rsidR="00E807AF">
        <w:rPr>
          <w:rFonts w:ascii="Times New Roman" w:hAnsi="Times New Roman" w:cs="Times New Roman"/>
          <w:sz w:val="24"/>
          <w:szCs w:val="24"/>
        </w:rPr>
        <w:t xml:space="preserve"> nationality, and religious affiliation</w:t>
      </w:r>
      <w:r w:rsidR="00346AD0">
        <w:rPr>
          <w:rFonts w:ascii="Times New Roman" w:hAnsi="Times New Roman" w:cs="Times New Roman"/>
          <w:sz w:val="24"/>
          <w:szCs w:val="24"/>
        </w:rPr>
        <w:t xml:space="preserve"> (open-ended)</w:t>
      </w:r>
      <w:r w:rsidR="00E807AF">
        <w:rPr>
          <w:rFonts w:ascii="Times New Roman" w:hAnsi="Times New Roman" w:cs="Times New Roman"/>
          <w:sz w:val="24"/>
          <w:szCs w:val="24"/>
        </w:rPr>
        <w:t>,</w:t>
      </w:r>
      <w:r>
        <w:rPr>
          <w:rFonts w:ascii="Times New Roman" w:hAnsi="Times New Roman" w:cs="Times New Roman"/>
          <w:sz w:val="24"/>
          <w:szCs w:val="24"/>
        </w:rPr>
        <w:t xml:space="preserve"> </w:t>
      </w:r>
      <w:r w:rsidR="000A05E9">
        <w:rPr>
          <w:rFonts w:ascii="Times New Roman" w:hAnsi="Times New Roman" w:cs="Times New Roman"/>
          <w:sz w:val="24"/>
          <w:szCs w:val="24"/>
        </w:rPr>
        <w:t>country of participation</w:t>
      </w:r>
      <w:r w:rsidR="00346AD0">
        <w:rPr>
          <w:rFonts w:ascii="Times New Roman" w:hAnsi="Times New Roman" w:cs="Times New Roman"/>
          <w:sz w:val="24"/>
          <w:szCs w:val="24"/>
        </w:rPr>
        <w:t xml:space="preserve"> (dichotomous choice)</w:t>
      </w:r>
      <w:r w:rsidR="000C00C6">
        <w:rPr>
          <w:rFonts w:ascii="Times New Roman" w:hAnsi="Times New Roman" w:cs="Times New Roman"/>
          <w:sz w:val="24"/>
          <w:szCs w:val="24"/>
        </w:rPr>
        <w:t>,</w:t>
      </w:r>
      <w:r w:rsidR="00E807AF">
        <w:rPr>
          <w:rFonts w:ascii="Times New Roman" w:hAnsi="Times New Roman" w:cs="Times New Roman"/>
          <w:sz w:val="24"/>
          <w:szCs w:val="24"/>
        </w:rPr>
        <w:t xml:space="preserve"> </w:t>
      </w:r>
      <w:r w:rsidR="00444B9F">
        <w:rPr>
          <w:rFonts w:ascii="Times New Roman" w:hAnsi="Times New Roman" w:cs="Times New Roman"/>
          <w:sz w:val="24"/>
          <w:szCs w:val="24"/>
        </w:rPr>
        <w:t xml:space="preserve">gender </w:t>
      </w:r>
      <w:r w:rsidR="00444B9F">
        <w:rPr>
          <w:rFonts w:ascii="Times New Roman" w:hAnsi="Times New Roman" w:cs="Times New Roman"/>
          <w:sz w:val="24"/>
          <w:szCs w:val="24"/>
        </w:rPr>
        <w:lastRenderedPageBreak/>
        <w:t>(male, female, non-binary, ‘prefer not to say’</w:t>
      </w:r>
      <w:r w:rsidR="00483869">
        <w:rPr>
          <w:rFonts w:ascii="Times New Roman" w:hAnsi="Times New Roman" w:cs="Times New Roman"/>
          <w:sz w:val="24"/>
          <w:szCs w:val="24"/>
        </w:rPr>
        <w:t>, or</w:t>
      </w:r>
      <w:r w:rsidR="00444B9F">
        <w:rPr>
          <w:rFonts w:ascii="Times New Roman" w:hAnsi="Times New Roman" w:cs="Times New Roman"/>
          <w:sz w:val="24"/>
          <w:szCs w:val="24"/>
        </w:rPr>
        <w:t xml:space="preserve"> an open-ended option) and</w:t>
      </w:r>
      <w:r w:rsidR="000C00C6">
        <w:rPr>
          <w:rFonts w:ascii="Times New Roman" w:hAnsi="Times New Roman" w:cs="Times New Roman"/>
          <w:sz w:val="24"/>
          <w:szCs w:val="24"/>
        </w:rPr>
        <w:t xml:space="preserve"> relationship status</w:t>
      </w:r>
      <w:r w:rsidR="00435E9F">
        <w:rPr>
          <w:rFonts w:ascii="Times New Roman" w:hAnsi="Times New Roman" w:cs="Times New Roman"/>
          <w:sz w:val="24"/>
          <w:szCs w:val="24"/>
        </w:rPr>
        <w:t xml:space="preserve"> (single, dating, committed relationship, cohabiting, married/civil partnership, </w:t>
      </w:r>
      <w:r w:rsidR="00D30A62">
        <w:rPr>
          <w:rFonts w:ascii="Times New Roman" w:hAnsi="Times New Roman" w:cs="Times New Roman"/>
          <w:sz w:val="24"/>
          <w:szCs w:val="24"/>
        </w:rPr>
        <w:t>or</w:t>
      </w:r>
      <w:r w:rsidR="00435E9F">
        <w:rPr>
          <w:rFonts w:ascii="Times New Roman" w:hAnsi="Times New Roman" w:cs="Times New Roman"/>
          <w:sz w:val="24"/>
          <w:szCs w:val="24"/>
        </w:rPr>
        <w:t xml:space="preserve"> an open-ended option</w:t>
      </w:r>
      <w:r>
        <w:rPr>
          <w:rFonts w:ascii="Times New Roman" w:hAnsi="Times New Roman" w:cs="Times New Roman"/>
          <w:sz w:val="24"/>
          <w:szCs w:val="24"/>
        </w:rPr>
        <w:t>)</w:t>
      </w:r>
      <w:r w:rsidR="00435E9F">
        <w:rPr>
          <w:rFonts w:ascii="Times New Roman" w:hAnsi="Times New Roman" w:cs="Times New Roman"/>
          <w:sz w:val="24"/>
          <w:szCs w:val="24"/>
        </w:rPr>
        <w:t>.</w:t>
      </w:r>
      <w:r w:rsidR="008F2E1E">
        <w:rPr>
          <w:rFonts w:ascii="Times New Roman" w:hAnsi="Times New Roman" w:cs="Times New Roman"/>
          <w:sz w:val="24"/>
          <w:szCs w:val="24"/>
        </w:rPr>
        <w:t xml:space="preserve"> </w:t>
      </w:r>
      <w:r w:rsidR="00435E9F">
        <w:rPr>
          <w:rFonts w:ascii="Times New Roman" w:hAnsi="Times New Roman" w:cs="Times New Roman"/>
          <w:sz w:val="24"/>
          <w:szCs w:val="24"/>
        </w:rPr>
        <w:t xml:space="preserve">We also included questions on </w:t>
      </w:r>
      <w:r>
        <w:rPr>
          <w:rFonts w:ascii="Times New Roman" w:hAnsi="Times New Roman" w:cs="Times New Roman"/>
          <w:sz w:val="24"/>
          <w:szCs w:val="24"/>
        </w:rPr>
        <w:t>general social media</w:t>
      </w:r>
      <w:r w:rsidR="00E57506">
        <w:rPr>
          <w:rFonts w:ascii="Times New Roman" w:hAnsi="Times New Roman" w:cs="Times New Roman"/>
          <w:sz w:val="24"/>
          <w:szCs w:val="24"/>
        </w:rPr>
        <w:t xml:space="preserve"> use</w:t>
      </w:r>
      <w:r>
        <w:rPr>
          <w:rFonts w:ascii="Times New Roman" w:hAnsi="Times New Roman" w:cs="Times New Roman"/>
          <w:sz w:val="24"/>
          <w:szCs w:val="24"/>
        </w:rPr>
        <w:t xml:space="preserve">, specifically about </w:t>
      </w:r>
      <w:r w:rsidR="000A05E9">
        <w:rPr>
          <w:rFonts w:ascii="Times New Roman" w:hAnsi="Times New Roman" w:cs="Times New Roman"/>
          <w:sz w:val="24"/>
          <w:szCs w:val="24"/>
        </w:rPr>
        <w:t>participants</w:t>
      </w:r>
      <w:r w:rsidR="008F2E1E">
        <w:rPr>
          <w:rFonts w:ascii="Times New Roman" w:hAnsi="Times New Roman" w:cs="Times New Roman"/>
          <w:sz w:val="24"/>
          <w:szCs w:val="24"/>
        </w:rPr>
        <w:t>’</w:t>
      </w:r>
      <w:r w:rsidR="000442D9">
        <w:rPr>
          <w:rFonts w:ascii="Times New Roman" w:hAnsi="Times New Roman" w:cs="Times New Roman"/>
          <w:sz w:val="24"/>
          <w:szCs w:val="24"/>
        </w:rPr>
        <w:t xml:space="preserve"> </w:t>
      </w:r>
      <w:r>
        <w:rPr>
          <w:rFonts w:ascii="Times New Roman" w:hAnsi="Times New Roman" w:cs="Times New Roman"/>
          <w:sz w:val="24"/>
          <w:szCs w:val="24"/>
        </w:rPr>
        <w:t>preferred SNS platform (e.g., frequency of posting,</w:t>
      </w:r>
      <w:r w:rsidR="0066522B">
        <w:rPr>
          <w:rFonts w:ascii="Times New Roman" w:hAnsi="Times New Roman" w:cs="Times New Roman"/>
          <w:sz w:val="24"/>
          <w:szCs w:val="24"/>
        </w:rPr>
        <w:t xml:space="preserve"> frequency of checking SNS,</w:t>
      </w:r>
      <w:r>
        <w:rPr>
          <w:rFonts w:ascii="Times New Roman" w:hAnsi="Times New Roman" w:cs="Times New Roman"/>
          <w:sz w:val="24"/>
          <w:szCs w:val="24"/>
        </w:rPr>
        <w:t xml:space="preserve"> number of </w:t>
      </w:r>
      <w:r w:rsidR="0001792B">
        <w:rPr>
          <w:rFonts w:ascii="Times New Roman" w:hAnsi="Times New Roman" w:cs="Times New Roman"/>
          <w:sz w:val="24"/>
          <w:szCs w:val="24"/>
        </w:rPr>
        <w:t>‘friends’/</w:t>
      </w:r>
      <w:r>
        <w:rPr>
          <w:rFonts w:ascii="Times New Roman" w:hAnsi="Times New Roman" w:cs="Times New Roman"/>
          <w:sz w:val="24"/>
          <w:szCs w:val="24"/>
        </w:rPr>
        <w:t>followers,</w:t>
      </w:r>
      <w:r w:rsidR="0066522B">
        <w:rPr>
          <w:rFonts w:ascii="Times New Roman" w:hAnsi="Times New Roman" w:cs="Times New Roman"/>
          <w:sz w:val="24"/>
          <w:szCs w:val="24"/>
        </w:rPr>
        <w:t xml:space="preserve"> time having account</w:t>
      </w:r>
      <w:r>
        <w:rPr>
          <w:rFonts w:ascii="Times New Roman" w:hAnsi="Times New Roman" w:cs="Times New Roman"/>
          <w:sz w:val="24"/>
          <w:szCs w:val="24"/>
        </w:rPr>
        <w:t>).</w:t>
      </w:r>
    </w:p>
    <w:p w14:paraId="7074E24C" w14:textId="0AAEB2FA" w:rsidR="001B2F83" w:rsidRPr="00E51769" w:rsidRDefault="001B2F83" w:rsidP="001B2F83">
      <w:pPr>
        <w:spacing w:after="0" w:line="480" w:lineRule="auto"/>
        <w:rPr>
          <w:rFonts w:ascii="Times New Roman" w:hAnsi="Times New Roman" w:cs="Times New Roman"/>
          <w:b/>
          <w:bCs/>
          <w:i/>
          <w:iCs/>
          <w:sz w:val="24"/>
          <w:szCs w:val="24"/>
        </w:rPr>
      </w:pPr>
      <w:r w:rsidRPr="00E51769">
        <w:rPr>
          <w:rFonts w:ascii="Times New Roman" w:hAnsi="Times New Roman" w:cs="Times New Roman"/>
          <w:b/>
          <w:bCs/>
          <w:i/>
          <w:iCs/>
          <w:sz w:val="24"/>
          <w:szCs w:val="24"/>
        </w:rPr>
        <w:t xml:space="preserve">Posting </w:t>
      </w:r>
      <w:r w:rsidR="00466947">
        <w:rPr>
          <w:rFonts w:ascii="Times New Roman" w:hAnsi="Times New Roman" w:cs="Times New Roman"/>
          <w:b/>
          <w:bCs/>
          <w:i/>
          <w:iCs/>
          <w:sz w:val="24"/>
          <w:szCs w:val="24"/>
        </w:rPr>
        <w:t>B</w:t>
      </w:r>
      <w:r w:rsidRPr="00E51769">
        <w:rPr>
          <w:rFonts w:ascii="Times New Roman" w:hAnsi="Times New Roman" w:cs="Times New Roman"/>
          <w:b/>
          <w:bCs/>
          <w:i/>
          <w:iCs/>
          <w:sz w:val="24"/>
          <w:szCs w:val="24"/>
        </w:rPr>
        <w:t>ehaviour</w:t>
      </w:r>
    </w:p>
    <w:p w14:paraId="4F1A5F9D" w14:textId="6702D632" w:rsidR="001B2F83" w:rsidRDefault="001B2F83" w:rsidP="001B2F83">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0300FE">
        <w:rPr>
          <w:rFonts w:ascii="Times New Roman" w:hAnsi="Times New Roman" w:cs="Times New Roman"/>
          <w:sz w:val="24"/>
          <w:szCs w:val="24"/>
        </w:rPr>
        <w:t>P</w:t>
      </w:r>
      <w:r>
        <w:rPr>
          <w:rFonts w:ascii="Times New Roman" w:hAnsi="Times New Roman" w:cs="Times New Roman"/>
          <w:sz w:val="24"/>
          <w:szCs w:val="24"/>
        </w:rPr>
        <w:t>articipants considered the</w:t>
      </w:r>
      <w:r w:rsidR="005524D2">
        <w:rPr>
          <w:rFonts w:ascii="Times New Roman" w:hAnsi="Times New Roman" w:cs="Times New Roman"/>
          <w:sz w:val="24"/>
          <w:szCs w:val="24"/>
        </w:rPr>
        <w:t>ir</w:t>
      </w:r>
      <w:r>
        <w:rPr>
          <w:rFonts w:ascii="Times New Roman" w:hAnsi="Times New Roman" w:cs="Times New Roman"/>
          <w:sz w:val="24"/>
          <w:szCs w:val="24"/>
        </w:rPr>
        <w:t xml:space="preserve"> social media posts </w:t>
      </w:r>
      <w:r w:rsidR="005524D2">
        <w:rPr>
          <w:rFonts w:ascii="Times New Roman" w:hAnsi="Times New Roman" w:cs="Times New Roman"/>
          <w:sz w:val="24"/>
          <w:szCs w:val="24"/>
        </w:rPr>
        <w:t xml:space="preserve">from </w:t>
      </w:r>
      <w:r>
        <w:rPr>
          <w:rFonts w:ascii="Times New Roman" w:hAnsi="Times New Roman" w:cs="Times New Roman"/>
          <w:sz w:val="24"/>
          <w:szCs w:val="24"/>
        </w:rPr>
        <w:t xml:space="preserve">the </w:t>
      </w:r>
      <w:r w:rsidR="005524D2">
        <w:rPr>
          <w:rFonts w:ascii="Times New Roman" w:hAnsi="Times New Roman" w:cs="Times New Roman"/>
          <w:sz w:val="24"/>
          <w:szCs w:val="24"/>
        </w:rPr>
        <w:t xml:space="preserve">past </w:t>
      </w:r>
      <w:r>
        <w:rPr>
          <w:rFonts w:ascii="Times New Roman" w:hAnsi="Times New Roman" w:cs="Times New Roman"/>
          <w:sz w:val="24"/>
          <w:szCs w:val="24"/>
        </w:rPr>
        <w:t>month</w:t>
      </w:r>
      <w:r w:rsidR="00426D11">
        <w:rPr>
          <w:rFonts w:ascii="Times New Roman" w:hAnsi="Times New Roman" w:cs="Times New Roman"/>
          <w:sz w:val="24"/>
          <w:szCs w:val="24"/>
        </w:rPr>
        <w:t>,</w:t>
      </w:r>
      <w:r>
        <w:rPr>
          <w:rFonts w:ascii="Times New Roman" w:hAnsi="Times New Roman" w:cs="Times New Roman"/>
          <w:sz w:val="24"/>
          <w:szCs w:val="24"/>
        </w:rPr>
        <w:t xml:space="preserve"> answer</w:t>
      </w:r>
      <w:r w:rsidR="00426D11">
        <w:rPr>
          <w:rFonts w:ascii="Times New Roman" w:hAnsi="Times New Roman" w:cs="Times New Roman"/>
          <w:sz w:val="24"/>
          <w:szCs w:val="24"/>
        </w:rPr>
        <w:t>ing</w:t>
      </w:r>
      <w:r>
        <w:rPr>
          <w:rFonts w:ascii="Times New Roman" w:hAnsi="Times New Roman" w:cs="Times New Roman"/>
          <w:sz w:val="24"/>
          <w:szCs w:val="24"/>
        </w:rPr>
        <w:t xml:space="preserve"> questions regarding the</w:t>
      </w:r>
      <w:r w:rsidR="000300FE">
        <w:rPr>
          <w:rFonts w:ascii="Times New Roman" w:hAnsi="Times New Roman" w:cs="Times New Roman"/>
          <w:sz w:val="24"/>
          <w:szCs w:val="24"/>
        </w:rPr>
        <w:t>ir</w:t>
      </w:r>
      <w:r>
        <w:rPr>
          <w:rFonts w:ascii="Times New Roman" w:hAnsi="Times New Roman" w:cs="Times New Roman"/>
          <w:sz w:val="24"/>
          <w:szCs w:val="24"/>
        </w:rPr>
        <w:t xml:space="preserve"> nature</w:t>
      </w:r>
      <w:r w:rsidR="00952DC8">
        <w:rPr>
          <w:rFonts w:ascii="Times New Roman" w:hAnsi="Times New Roman" w:cs="Times New Roman"/>
          <w:sz w:val="24"/>
          <w:szCs w:val="24"/>
        </w:rPr>
        <w:t xml:space="preserve">; </w:t>
      </w:r>
      <w:r w:rsidR="005132ED">
        <w:rPr>
          <w:rFonts w:ascii="Times New Roman" w:hAnsi="Times New Roman" w:cs="Times New Roman"/>
          <w:sz w:val="24"/>
          <w:szCs w:val="24"/>
        </w:rPr>
        <w:t>all items refer</w:t>
      </w:r>
      <w:r w:rsidR="004A651E">
        <w:rPr>
          <w:rFonts w:ascii="Times New Roman" w:hAnsi="Times New Roman" w:cs="Times New Roman"/>
          <w:sz w:val="24"/>
          <w:szCs w:val="24"/>
        </w:rPr>
        <w:t>red</w:t>
      </w:r>
      <w:r w:rsidR="005132ED">
        <w:rPr>
          <w:rFonts w:ascii="Times New Roman" w:hAnsi="Times New Roman" w:cs="Times New Roman"/>
          <w:sz w:val="24"/>
          <w:szCs w:val="24"/>
        </w:rPr>
        <w:t xml:space="preserve"> to </w:t>
      </w:r>
      <w:r w:rsidR="005E617C">
        <w:rPr>
          <w:rFonts w:ascii="Times New Roman" w:hAnsi="Times New Roman" w:cs="Times New Roman"/>
          <w:sz w:val="24"/>
          <w:szCs w:val="24"/>
        </w:rPr>
        <w:t>their indicated preferred SNS</w:t>
      </w:r>
      <w:r>
        <w:rPr>
          <w:rFonts w:ascii="Times New Roman" w:hAnsi="Times New Roman" w:cs="Times New Roman"/>
          <w:sz w:val="24"/>
          <w:szCs w:val="24"/>
        </w:rPr>
        <w:t xml:space="preserve">. </w:t>
      </w:r>
      <w:r w:rsidR="00426D11">
        <w:rPr>
          <w:rFonts w:ascii="Times New Roman" w:hAnsi="Times New Roman" w:cs="Times New Roman"/>
          <w:sz w:val="24"/>
          <w:szCs w:val="24"/>
        </w:rPr>
        <w:t>P</w:t>
      </w:r>
      <w:r w:rsidRPr="008F516E">
        <w:rPr>
          <w:rFonts w:ascii="Times New Roman" w:hAnsi="Times New Roman" w:cs="Times New Roman"/>
          <w:sz w:val="24"/>
          <w:szCs w:val="24"/>
        </w:rPr>
        <w:t>articipants rate</w:t>
      </w:r>
      <w:r w:rsidR="00426D11">
        <w:rPr>
          <w:rFonts w:ascii="Times New Roman" w:hAnsi="Times New Roman" w:cs="Times New Roman"/>
          <w:sz w:val="24"/>
          <w:szCs w:val="24"/>
        </w:rPr>
        <w:t>d</w:t>
      </w:r>
      <w:r w:rsidRPr="008F516E">
        <w:rPr>
          <w:rFonts w:ascii="Times New Roman" w:hAnsi="Times New Roman" w:cs="Times New Roman"/>
          <w:sz w:val="24"/>
          <w:szCs w:val="24"/>
        </w:rPr>
        <w:t xml:space="preserve"> the intimacy and honesty of post</w:t>
      </w:r>
      <w:r w:rsidR="00426D11">
        <w:rPr>
          <w:rFonts w:ascii="Times New Roman" w:hAnsi="Times New Roman" w:cs="Times New Roman"/>
          <w:sz w:val="24"/>
          <w:szCs w:val="24"/>
        </w:rPr>
        <w:t>s</w:t>
      </w:r>
      <w:r w:rsidRPr="008F516E">
        <w:rPr>
          <w:rFonts w:ascii="Times New Roman" w:hAnsi="Times New Roman" w:cs="Times New Roman"/>
          <w:sz w:val="24"/>
          <w:szCs w:val="24"/>
        </w:rPr>
        <w:t xml:space="preserve"> from 1 to 3</w:t>
      </w:r>
      <w:r w:rsidR="00C42DA9">
        <w:rPr>
          <w:rFonts w:ascii="Times New Roman" w:hAnsi="Times New Roman" w:cs="Times New Roman"/>
          <w:sz w:val="24"/>
          <w:szCs w:val="24"/>
        </w:rPr>
        <w:t xml:space="preserve"> (e.g., “how honest were your posts?”)</w:t>
      </w:r>
      <w:r w:rsidRPr="008F516E">
        <w:rPr>
          <w:rFonts w:ascii="Times New Roman" w:hAnsi="Times New Roman" w:cs="Times New Roman"/>
          <w:sz w:val="24"/>
          <w:szCs w:val="24"/>
        </w:rPr>
        <w:t xml:space="preserve">, and negativity, positivity, and </w:t>
      </w:r>
      <w:r w:rsidR="00D66F5B">
        <w:rPr>
          <w:rFonts w:ascii="Times New Roman" w:hAnsi="Times New Roman" w:cs="Times New Roman"/>
          <w:sz w:val="24"/>
          <w:szCs w:val="24"/>
        </w:rPr>
        <w:t>emotionality</w:t>
      </w:r>
      <w:r w:rsidR="00D66F5B" w:rsidRPr="008F516E">
        <w:rPr>
          <w:rFonts w:ascii="Times New Roman" w:hAnsi="Times New Roman" w:cs="Times New Roman"/>
          <w:sz w:val="24"/>
          <w:szCs w:val="24"/>
        </w:rPr>
        <w:t xml:space="preserve"> </w:t>
      </w:r>
      <w:r w:rsidRPr="008F516E">
        <w:rPr>
          <w:rFonts w:ascii="Times New Roman" w:hAnsi="Times New Roman" w:cs="Times New Roman"/>
          <w:sz w:val="24"/>
          <w:szCs w:val="24"/>
        </w:rPr>
        <w:t>of post</w:t>
      </w:r>
      <w:r w:rsidR="001037B2">
        <w:rPr>
          <w:rFonts w:ascii="Times New Roman" w:hAnsi="Times New Roman" w:cs="Times New Roman"/>
          <w:sz w:val="24"/>
          <w:szCs w:val="24"/>
        </w:rPr>
        <w:t>s</w:t>
      </w:r>
      <w:r w:rsidRPr="008F516E">
        <w:rPr>
          <w:rFonts w:ascii="Times New Roman" w:hAnsi="Times New Roman" w:cs="Times New Roman"/>
          <w:sz w:val="24"/>
          <w:szCs w:val="24"/>
        </w:rPr>
        <w:t xml:space="preserve"> from 1 to 4.</w:t>
      </w:r>
      <w:r w:rsidRPr="00C036F1">
        <w:t xml:space="preserve"> </w:t>
      </w:r>
      <w:r>
        <w:rPr>
          <w:rFonts w:ascii="Times New Roman" w:hAnsi="Times New Roman" w:cs="Times New Roman"/>
          <w:sz w:val="24"/>
          <w:szCs w:val="24"/>
        </w:rPr>
        <w:t xml:space="preserve">Additionally, </w:t>
      </w:r>
      <w:r w:rsidR="002F2F37">
        <w:rPr>
          <w:rFonts w:ascii="Times New Roman" w:hAnsi="Times New Roman" w:cs="Times New Roman"/>
          <w:sz w:val="24"/>
          <w:szCs w:val="24"/>
        </w:rPr>
        <w:t>we</w:t>
      </w:r>
      <w:r>
        <w:rPr>
          <w:rFonts w:ascii="Times New Roman" w:hAnsi="Times New Roman" w:cs="Times New Roman"/>
          <w:sz w:val="24"/>
          <w:szCs w:val="24"/>
        </w:rPr>
        <w:t xml:space="preserve"> asked </w:t>
      </w:r>
      <w:r w:rsidR="00B75FF6">
        <w:rPr>
          <w:rFonts w:ascii="Times New Roman" w:hAnsi="Times New Roman" w:cs="Times New Roman"/>
          <w:sz w:val="24"/>
          <w:szCs w:val="24"/>
        </w:rPr>
        <w:t xml:space="preserve">about use of </w:t>
      </w:r>
      <w:r>
        <w:rPr>
          <w:rFonts w:ascii="Times New Roman" w:hAnsi="Times New Roman" w:cs="Times New Roman"/>
          <w:sz w:val="24"/>
          <w:szCs w:val="24"/>
        </w:rPr>
        <w:t xml:space="preserve">filters </w:t>
      </w:r>
      <w:r w:rsidR="00BC1258">
        <w:rPr>
          <w:rFonts w:ascii="Times New Roman" w:hAnsi="Times New Roman" w:cs="Times New Roman"/>
          <w:sz w:val="24"/>
          <w:szCs w:val="24"/>
        </w:rPr>
        <w:t>(</w:t>
      </w:r>
      <w:r w:rsidR="00B75FF6">
        <w:rPr>
          <w:rFonts w:ascii="Times New Roman" w:hAnsi="Times New Roman" w:cs="Times New Roman"/>
          <w:sz w:val="24"/>
          <w:szCs w:val="24"/>
        </w:rPr>
        <w:t>“</w:t>
      </w:r>
      <w:r w:rsidR="00B75FF6" w:rsidRPr="00B75FF6">
        <w:rPr>
          <w:rFonts w:ascii="Times New Roman" w:hAnsi="Times New Roman" w:cs="Times New Roman"/>
          <w:sz w:val="24"/>
          <w:szCs w:val="24"/>
        </w:rPr>
        <w:t>If your posts included photos, did you use special effects and/or filters?</w:t>
      </w:r>
      <w:r w:rsidR="00B75FF6">
        <w:rPr>
          <w:rFonts w:ascii="Times New Roman" w:hAnsi="Times New Roman" w:cs="Times New Roman"/>
          <w:sz w:val="24"/>
          <w:szCs w:val="24"/>
        </w:rPr>
        <w:t>”)</w:t>
      </w:r>
      <w:r>
        <w:rPr>
          <w:rFonts w:ascii="Times New Roman" w:hAnsi="Times New Roman" w:cs="Times New Roman"/>
          <w:sz w:val="24"/>
          <w:szCs w:val="24"/>
        </w:rPr>
        <w:t xml:space="preserve">, </w:t>
      </w:r>
      <w:r w:rsidR="009864C5">
        <w:rPr>
          <w:rFonts w:ascii="Times New Roman" w:hAnsi="Times New Roman" w:cs="Times New Roman"/>
          <w:sz w:val="24"/>
          <w:szCs w:val="24"/>
        </w:rPr>
        <w:t xml:space="preserve">and picture </w:t>
      </w:r>
      <w:r>
        <w:rPr>
          <w:rFonts w:ascii="Times New Roman" w:hAnsi="Times New Roman" w:cs="Times New Roman"/>
          <w:sz w:val="24"/>
          <w:szCs w:val="24"/>
        </w:rPr>
        <w:t xml:space="preserve">content </w:t>
      </w:r>
      <w:r w:rsidR="00B75FF6">
        <w:rPr>
          <w:rFonts w:ascii="Times New Roman" w:hAnsi="Times New Roman" w:cs="Times New Roman"/>
          <w:sz w:val="24"/>
          <w:szCs w:val="24"/>
        </w:rPr>
        <w:t>(</w:t>
      </w:r>
      <w:r w:rsidR="00204988">
        <w:rPr>
          <w:rFonts w:ascii="Times New Roman" w:hAnsi="Times New Roman" w:cs="Times New Roman"/>
          <w:sz w:val="24"/>
          <w:szCs w:val="24"/>
        </w:rPr>
        <w:t>“</w:t>
      </w:r>
      <w:r w:rsidR="00204988" w:rsidRPr="00204988">
        <w:rPr>
          <w:rFonts w:ascii="Times New Roman" w:hAnsi="Times New Roman" w:cs="Times New Roman"/>
          <w:sz w:val="24"/>
          <w:szCs w:val="24"/>
        </w:rPr>
        <w:t>If your posts included photos, what would the content most often be?</w:t>
      </w:r>
      <w:r w:rsidR="00204988">
        <w:rPr>
          <w:rFonts w:ascii="Times New Roman" w:hAnsi="Times New Roman" w:cs="Times New Roman"/>
          <w:sz w:val="24"/>
          <w:szCs w:val="24"/>
        </w:rPr>
        <w:t>”</w:t>
      </w:r>
      <w:r w:rsidR="00B75FF6">
        <w:rPr>
          <w:rFonts w:ascii="Times New Roman" w:hAnsi="Times New Roman" w:cs="Times New Roman"/>
          <w:sz w:val="24"/>
          <w:szCs w:val="24"/>
        </w:rPr>
        <w:t>)</w:t>
      </w:r>
      <w:r>
        <w:rPr>
          <w:rFonts w:ascii="Times New Roman" w:hAnsi="Times New Roman" w:cs="Times New Roman"/>
          <w:sz w:val="24"/>
          <w:szCs w:val="24"/>
        </w:rPr>
        <w:t xml:space="preserve">. Lastly, </w:t>
      </w:r>
      <w:r w:rsidR="00813453">
        <w:rPr>
          <w:rFonts w:ascii="Times New Roman" w:hAnsi="Times New Roman" w:cs="Times New Roman"/>
          <w:sz w:val="24"/>
          <w:szCs w:val="24"/>
        </w:rPr>
        <w:t xml:space="preserve">we </w:t>
      </w:r>
      <w:r>
        <w:rPr>
          <w:rFonts w:ascii="Times New Roman" w:hAnsi="Times New Roman" w:cs="Times New Roman"/>
          <w:sz w:val="24"/>
          <w:szCs w:val="24"/>
        </w:rPr>
        <w:t xml:space="preserve">asked </w:t>
      </w:r>
      <w:r w:rsidR="00813453">
        <w:rPr>
          <w:rFonts w:ascii="Times New Roman" w:hAnsi="Times New Roman" w:cs="Times New Roman"/>
          <w:sz w:val="24"/>
          <w:szCs w:val="24"/>
        </w:rPr>
        <w:t>if</w:t>
      </w:r>
      <w:r>
        <w:rPr>
          <w:rFonts w:ascii="Times New Roman" w:hAnsi="Times New Roman" w:cs="Times New Roman"/>
          <w:sz w:val="24"/>
          <w:szCs w:val="24"/>
        </w:rPr>
        <w:t xml:space="preserve"> posts usually include</w:t>
      </w:r>
      <w:r w:rsidR="00813453">
        <w:rPr>
          <w:rFonts w:ascii="Times New Roman" w:hAnsi="Times New Roman" w:cs="Times New Roman"/>
          <w:sz w:val="24"/>
          <w:szCs w:val="24"/>
        </w:rPr>
        <w:t>d</w:t>
      </w:r>
      <w:r>
        <w:rPr>
          <w:rFonts w:ascii="Times New Roman" w:hAnsi="Times New Roman" w:cs="Times New Roman"/>
          <w:sz w:val="24"/>
          <w:szCs w:val="24"/>
        </w:rPr>
        <w:t xml:space="preserve"> tags of other people </w:t>
      </w:r>
      <w:r w:rsidR="00813453">
        <w:rPr>
          <w:rFonts w:ascii="Times New Roman" w:hAnsi="Times New Roman" w:cs="Times New Roman"/>
          <w:sz w:val="24"/>
          <w:szCs w:val="24"/>
        </w:rPr>
        <w:t>and/</w:t>
      </w:r>
      <w:r>
        <w:rPr>
          <w:rFonts w:ascii="Times New Roman" w:hAnsi="Times New Roman" w:cs="Times New Roman"/>
          <w:sz w:val="24"/>
          <w:szCs w:val="24"/>
        </w:rPr>
        <w:t>or SNS pages.</w:t>
      </w:r>
    </w:p>
    <w:p w14:paraId="41D2FA5A" w14:textId="76CC0C2E" w:rsidR="001B2F83" w:rsidRPr="00D549BF" w:rsidRDefault="001556B7" w:rsidP="001B2F83">
      <w:pPr>
        <w:spacing w:after="0" w:line="480" w:lineRule="auto"/>
        <w:rPr>
          <w:rFonts w:ascii="Times New Roman" w:hAnsi="Times New Roman" w:cs="Times New Roman"/>
          <w:b/>
          <w:bCs/>
          <w:i/>
          <w:iCs/>
          <w:sz w:val="24"/>
          <w:szCs w:val="24"/>
        </w:rPr>
      </w:pPr>
      <w:r>
        <w:rPr>
          <w:rFonts w:ascii="Times New Roman" w:hAnsi="Times New Roman" w:cs="Times New Roman"/>
          <w:b/>
          <w:bCs/>
          <w:i/>
          <w:iCs/>
          <w:sz w:val="24"/>
          <w:szCs w:val="24"/>
        </w:rPr>
        <w:t xml:space="preserve">Honest </w:t>
      </w:r>
      <w:r w:rsidR="00466947">
        <w:rPr>
          <w:rFonts w:ascii="Times New Roman" w:hAnsi="Times New Roman" w:cs="Times New Roman"/>
          <w:b/>
          <w:bCs/>
          <w:i/>
          <w:iCs/>
          <w:sz w:val="24"/>
          <w:szCs w:val="24"/>
        </w:rPr>
        <w:t>S</w:t>
      </w:r>
      <w:r w:rsidR="001B2F83" w:rsidRPr="00D549BF">
        <w:rPr>
          <w:rFonts w:ascii="Times New Roman" w:hAnsi="Times New Roman" w:cs="Times New Roman"/>
          <w:b/>
          <w:bCs/>
          <w:i/>
          <w:iCs/>
          <w:sz w:val="24"/>
          <w:szCs w:val="24"/>
        </w:rPr>
        <w:t>elf-disclosure</w:t>
      </w:r>
    </w:p>
    <w:p w14:paraId="501B5A14" w14:textId="5AB5BD19" w:rsidR="0082749F" w:rsidRDefault="001B2F83" w:rsidP="001B2F83">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D87DC5">
        <w:rPr>
          <w:rFonts w:ascii="Times New Roman" w:hAnsi="Times New Roman" w:cs="Times New Roman"/>
          <w:sz w:val="24"/>
          <w:szCs w:val="24"/>
        </w:rPr>
        <w:t xml:space="preserve">We used </w:t>
      </w:r>
      <w:r w:rsidR="0082749F" w:rsidRPr="0082749F">
        <w:rPr>
          <w:rFonts w:ascii="Times New Roman" w:hAnsi="Times New Roman" w:cs="Times New Roman"/>
          <w:sz w:val="24"/>
          <w:szCs w:val="24"/>
        </w:rPr>
        <w:t xml:space="preserve">items </w:t>
      </w:r>
      <w:r w:rsidR="00D24664">
        <w:rPr>
          <w:rFonts w:ascii="Times New Roman" w:hAnsi="Times New Roman" w:cs="Times New Roman"/>
          <w:sz w:val="24"/>
          <w:szCs w:val="24"/>
        </w:rPr>
        <w:t xml:space="preserve">adapted from </w:t>
      </w:r>
      <w:r w:rsidR="0082749F" w:rsidRPr="0082749F">
        <w:rPr>
          <w:rFonts w:ascii="Times New Roman" w:hAnsi="Times New Roman" w:cs="Times New Roman"/>
          <w:sz w:val="24"/>
          <w:szCs w:val="24"/>
        </w:rPr>
        <w:t xml:space="preserve">the honesty-accuracy factor in Wheeless and Grotz’s (1976) Self-disclosure Scales to assess honesty of </w:t>
      </w:r>
      <w:r w:rsidR="0097226E">
        <w:rPr>
          <w:rFonts w:ascii="Times New Roman" w:hAnsi="Times New Roman" w:cs="Times New Roman"/>
          <w:sz w:val="24"/>
          <w:szCs w:val="24"/>
        </w:rPr>
        <w:t xml:space="preserve">SNS </w:t>
      </w:r>
      <w:r w:rsidR="0082749F" w:rsidRPr="0082749F">
        <w:rPr>
          <w:rFonts w:ascii="Times New Roman" w:hAnsi="Times New Roman" w:cs="Times New Roman"/>
          <w:sz w:val="24"/>
          <w:szCs w:val="24"/>
        </w:rPr>
        <w:t>self-disclosure</w:t>
      </w:r>
      <w:r w:rsidR="00002CBA">
        <w:rPr>
          <w:rFonts w:ascii="Times New Roman" w:hAnsi="Times New Roman" w:cs="Times New Roman"/>
          <w:sz w:val="24"/>
          <w:szCs w:val="24"/>
        </w:rPr>
        <w:t xml:space="preserve">; initial reported </w:t>
      </w:r>
      <w:r w:rsidR="00D10064">
        <w:rPr>
          <w:rFonts w:ascii="Times New Roman" w:hAnsi="Times New Roman" w:cs="Times New Roman"/>
          <w:sz w:val="24"/>
          <w:szCs w:val="24"/>
        </w:rPr>
        <w:t>internal consistency</w:t>
      </w:r>
      <w:r w:rsidR="00002CBA">
        <w:rPr>
          <w:rFonts w:ascii="Times New Roman" w:hAnsi="Times New Roman" w:cs="Times New Roman"/>
          <w:sz w:val="24"/>
          <w:szCs w:val="24"/>
        </w:rPr>
        <w:t xml:space="preserve"> for this factor was </w:t>
      </w:r>
      <w:r w:rsidR="00441BE5" w:rsidRPr="00441BE5">
        <w:rPr>
          <w:rFonts w:ascii="Times New Roman" w:hAnsi="Times New Roman" w:cs="Times New Roman"/>
          <w:i/>
          <w:iCs/>
          <w:sz w:val="24"/>
          <w:szCs w:val="24"/>
        </w:rPr>
        <w:t>α</w:t>
      </w:r>
      <w:r w:rsidR="00441BE5">
        <w:rPr>
          <w:rFonts w:ascii="Times New Roman" w:hAnsi="Times New Roman" w:cs="Times New Roman"/>
          <w:sz w:val="24"/>
          <w:szCs w:val="24"/>
        </w:rPr>
        <w:t xml:space="preserve"> = .74</w:t>
      </w:r>
      <w:r w:rsidR="0082749F">
        <w:rPr>
          <w:rFonts w:ascii="Times New Roman" w:hAnsi="Times New Roman" w:cs="Times New Roman"/>
          <w:sz w:val="24"/>
          <w:szCs w:val="24"/>
        </w:rPr>
        <w:t>.</w:t>
      </w:r>
      <w:r w:rsidR="00C801FC">
        <w:rPr>
          <w:rFonts w:ascii="Times New Roman" w:hAnsi="Times New Roman" w:cs="Times New Roman"/>
          <w:sz w:val="24"/>
          <w:szCs w:val="24"/>
        </w:rPr>
        <w:t xml:space="preserve"> </w:t>
      </w:r>
      <w:r w:rsidR="00690F04">
        <w:rPr>
          <w:rFonts w:ascii="Times New Roman" w:hAnsi="Times New Roman" w:cs="Times New Roman"/>
          <w:sz w:val="24"/>
          <w:szCs w:val="24"/>
        </w:rPr>
        <w:t>P</w:t>
      </w:r>
      <w:r w:rsidR="00BC0442">
        <w:rPr>
          <w:rFonts w:ascii="Times New Roman" w:hAnsi="Times New Roman" w:cs="Times New Roman"/>
          <w:sz w:val="24"/>
          <w:szCs w:val="24"/>
        </w:rPr>
        <w:t xml:space="preserve">articipants </w:t>
      </w:r>
      <w:r w:rsidR="00F35128">
        <w:rPr>
          <w:rFonts w:ascii="Times New Roman" w:hAnsi="Times New Roman" w:cs="Times New Roman"/>
          <w:sz w:val="24"/>
          <w:szCs w:val="24"/>
        </w:rPr>
        <w:t>consider</w:t>
      </w:r>
      <w:r w:rsidR="00690F04">
        <w:rPr>
          <w:rFonts w:ascii="Times New Roman" w:hAnsi="Times New Roman" w:cs="Times New Roman"/>
          <w:sz w:val="24"/>
          <w:szCs w:val="24"/>
        </w:rPr>
        <w:t>ed</w:t>
      </w:r>
      <w:r w:rsidR="00F35128">
        <w:rPr>
          <w:rFonts w:ascii="Times New Roman" w:hAnsi="Times New Roman" w:cs="Times New Roman"/>
          <w:sz w:val="24"/>
          <w:szCs w:val="24"/>
        </w:rPr>
        <w:t xml:space="preserve"> </w:t>
      </w:r>
      <w:r w:rsidR="00BC0442">
        <w:rPr>
          <w:rFonts w:ascii="Times New Roman" w:hAnsi="Times New Roman" w:cs="Times New Roman"/>
          <w:sz w:val="24"/>
          <w:szCs w:val="24"/>
        </w:rPr>
        <w:t xml:space="preserve">the </w:t>
      </w:r>
      <w:r w:rsidR="005D099A">
        <w:rPr>
          <w:rFonts w:ascii="Times New Roman" w:hAnsi="Times New Roman" w:cs="Times New Roman"/>
          <w:sz w:val="24"/>
          <w:szCs w:val="24"/>
        </w:rPr>
        <w:t xml:space="preserve">past month when responding to </w:t>
      </w:r>
      <w:r w:rsidR="00AD073D">
        <w:rPr>
          <w:rFonts w:ascii="Times New Roman" w:hAnsi="Times New Roman" w:cs="Times New Roman"/>
          <w:sz w:val="24"/>
          <w:szCs w:val="24"/>
        </w:rPr>
        <w:t>four</w:t>
      </w:r>
      <w:r w:rsidR="00C801FC">
        <w:rPr>
          <w:rFonts w:ascii="Times New Roman" w:hAnsi="Times New Roman" w:cs="Times New Roman"/>
          <w:sz w:val="24"/>
          <w:szCs w:val="24"/>
        </w:rPr>
        <w:t xml:space="preserve"> items: “</w:t>
      </w:r>
      <w:r w:rsidR="00140C5B" w:rsidRPr="00140C5B">
        <w:rPr>
          <w:rFonts w:ascii="Times New Roman" w:hAnsi="Times New Roman" w:cs="Times New Roman"/>
          <w:sz w:val="24"/>
          <w:szCs w:val="24"/>
        </w:rPr>
        <w:t>I am sincere when I reveal my own feelings and experiences on social media</w:t>
      </w:r>
      <w:r w:rsidR="00C801FC">
        <w:rPr>
          <w:rFonts w:ascii="Times New Roman" w:hAnsi="Times New Roman" w:cs="Times New Roman"/>
          <w:sz w:val="24"/>
          <w:szCs w:val="24"/>
        </w:rPr>
        <w:t>”</w:t>
      </w:r>
      <w:r w:rsidR="00140C5B">
        <w:rPr>
          <w:rFonts w:ascii="Times New Roman" w:hAnsi="Times New Roman" w:cs="Times New Roman"/>
          <w:sz w:val="24"/>
          <w:szCs w:val="24"/>
        </w:rPr>
        <w:t>, “</w:t>
      </w:r>
      <w:r w:rsidR="00140C5B" w:rsidRPr="00140C5B">
        <w:rPr>
          <w:rFonts w:ascii="Times New Roman" w:hAnsi="Times New Roman" w:cs="Times New Roman"/>
          <w:sz w:val="24"/>
          <w:szCs w:val="24"/>
        </w:rPr>
        <w:t>My self-disclosures on social media are accurate reflections of who I really am</w:t>
      </w:r>
      <w:r w:rsidR="00140C5B">
        <w:rPr>
          <w:rFonts w:ascii="Times New Roman" w:hAnsi="Times New Roman" w:cs="Times New Roman"/>
          <w:sz w:val="24"/>
          <w:szCs w:val="24"/>
        </w:rPr>
        <w:t xml:space="preserve">”, </w:t>
      </w:r>
      <w:r w:rsidR="00BC0442">
        <w:rPr>
          <w:rFonts w:ascii="Times New Roman" w:hAnsi="Times New Roman" w:cs="Times New Roman"/>
          <w:sz w:val="24"/>
          <w:szCs w:val="24"/>
        </w:rPr>
        <w:t>“</w:t>
      </w:r>
      <w:r w:rsidR="00BC0442" w:rsidRPr="00BC0442">
        <w:rPr>
          <w:rFonts w:ascii="Times New Roman" w:hAnsi="Times New Roman" w:cs="Times New Roman"/>
          <w:sz w:val="24"/>
          <w:szCs w:val="24"/>
        </w:rPr>
        <w:t>On social media, my statements about my feelings, emotions, and experiences are accurate self-perceptions</w:t>
      </w:r>
      <w:r w:rsidR="00BC0442">
        <w:rPr>
          <w:rFonts w:ascii="Times New Roman" w:hAnsi="Times New Roman" w:cs="Times New Roman"/>
          <w:sz w:val="24"/>
          <w:szCs w:val="24"/>
        </w:rPr>
        <w:t>”, and “</w:t>
      </w:r>
      <w:r w:rsidR="00BC0442" w:rsidRPr="00BC0442">
        <w:rPr>
          <w:rFonts w:ascii="Times New Roman" w:hAnsi="Times New Roman" w:cs="Times New Roman"/>
          <w:sz w:val="24"/>
          <w:szCs w:val="24"/>
        </w:rPr>
        <w:t>I am honest in my self-disclosures on social media</w:t>
      </w:r>
      <w:r w:rsidR="00BC0442">
        <w:rPr>
          <w:rFonts w:ascii="Times New Roman" w:hAnsi="Times New Roman" w:cs="Times New Roman"/>
          <w:sz w:val="24"/>
          <w:szCs w:val="24"/>
        </w:rPr>
        <w:t>”.</w:t>
      </w:r>
      <w:r w:rsidR="00533FF0">
        <w:rPr>
          <w:rFonts w:ascii="Times New Roman" w:hAnsi="Times New Roman" w:cs="Times New Roman"/>
          <w:sz w:val="24"/>
          <w:szCs w:val="24"/>
        </w:rPr>
        <w:t xml:space="preserve"> Agreement with the items was measured on a 7-point Likert scale</w:t>
      </w:r>
      <w:r w:rsidR="00FF0C7A">
        <w:rPr>
          <w:rFonts w:ascii="Times New Roman" w:hAnsi="Times New Roman" w:cs="Times New Roman"/>
          <w:sz w:val="24"/>
          <w:szCs w:val="24"/>
        </w:rPr>
        <w:t xml:space="preserve"> (1 = </w:t>
      </w:r>
      <w:r w:rsidR="00FF0C7A" w:rsidRPr="00FF0C7A">
        <w:rPr>
          <w:rFonts w:ascii="Times New Roman" w:hAnsi="Times New Roman" w:cs="Times New Roman"/>
          <w:i/>
          <w:iCs/>
          <w:sz w:val="24"/>
          <w:szCs w:val="24"/>
        </w:rPr>
        <w:t>do not agree at all</w:t>
      </w:r>
      <w:r w:rsidR="00FF0C7A">
        <w:rPr>
          <w:rFonts w:ascii="Times New Roman" w:hAnsi="Times New Roman" w:cs="Times New Roman"/>
          <w:sz w:val="24"/>
          <w:szCs w:val="24"/>
        </w:rPr>
        <w:t xml:space="preserve">, 7 = </w:t>
      </w:r>
      <w:r w:rsidR="00FF0C7A" w:rsidRPr="00FF0C7A">
        <w:rPr>
          <w:rFonts w:ascii="Times New Roman" w:hAnsi="Times New Roman" w:cs="Times New Roman"/>
          <w:i/>
          <w:iCs/>
          <w:sz w:val="24"/>
          <w:szCs w:val="24"/>
        </w:rPr>
        <w:t>completely agree</w:t>
      </w:r>
      <w:r w:rsidR="00FF0C7A">
        <w:rPr>
          <w:rFonts w:ascii="Times New Roman" w:hAnsi="Times New Roman" w:cs="Times New Roman"/>
          <w:sz w:val="24"/>
          <w:szCs w:val="24"/>
        </w:rPr>
        <w:t>).</w:t>
      </w:r>
      <w:r w:rsidR="00876577">
        <w:rPr>
          <w:rFonts w:ascii="Times New Roman" w:hAnsi="Times New Roman" w:cs="Times New Roman"/>
          <w:sz w:val="24"/>
          <w:szCs w:val="24"/>
        </w:rPr>
        <w:t xml:space="preserve"> We </w:t>
      </w:r>
      <w:r w:rsidR="00E247F5">
        <w:rPr>
          <w:rFonts w:ascii="Times New Roman" w:hAnsi="Times New Roman" w:cs="Times New Roman"/>
          <w:sz w:val="24"/>
          <w:szCs w:val="24"/>
        </w:rPr>
        <w:t>computed</w:t>
      </w:r>
      <w:r w:rsidR="00876577">
        <w:rPr>
          <w:rFonts w:ascii="Times New Roman" w:hAnsi="Times New Roman" w:cs="Times New Roman"/>
          <w:sz w:val="24"/>
          <w:szCs w:val="24"/>
        </w:rPr>
        <w:t xml:space="preserve"> a self-disclosure index </w:t>
      </w:r>
      <w:r w:rsidR="006978D7">
        <w:rPr>
          <w:rFonts w:ascii="Times New Roman" w:hAnsi="Times New Roman" w:cs="Times New Roman"/>
          <w:sz w:val="24"/>
          <w:szCs w:val="24"/>
        </w:rPr>
        <w:t xml:space="preserve">as </w:t>
      </w:r>
      <w:r w:rsidR="00FD688F">
        <w:rPr>
          <w:rFonts w:ascii="Times New Roman" w:hAnsi="Times New Roman" w:cs="Times New Roman"/>
          <w:sz w:val="24"/>
          <w:szCs w:val="24"/>
        </w:rPr>
        <w:t>the mean score across items.</w:t>
      </w:r>
      <w:r w:rsidR="00042138" w:rsidRPr="00042138">
        <w:rPr>
          <w:rFonts w:ascii="Times New Roman" w:hAnsi="Times New Roman" w:cs="Times New Roman"/>
          <w:sz w:val="24"/>
          <w:szCs w:val="24"/>
        </w:rPr>
        <w:t xml:space="preserve"> </w:t>
      </w:r>
      <w:r w:rsidR="003810D8">
        <w:rPr>
          <w:rFonts w:ascii="Times New Roman" w:hAnsi="Times New Roman" w:cs="Times New Roman"/>
          <w:sz w:val="24"/>
          <w:szCs w:val="24"/>
        </w:rPr>
        <w:t xml:space="preserve">Reliability for this measure in the present study is reported in </w:t>
      </w:r>
      <w:r w:rsidR="00042138">
        <w:rPr>
          <w:rFonts w:ascii="Times New Roman" w:hAnsi="Times New Roman" w:cs="Times New Roman"/>
          <w:sz w:val="24"/>
          <w:szCs w:val="24"/>
        </w:rPr>
        <w:t xml:space="preserve">Table </w:t>
      </w:r>
      <w:r w:rsidR="00F44BEE">
        <w:rPr>
          <w:rFonts w:ascii="Times New Roman" w:hAnsi="Times New Roman" w:cs="Times New Roman"/>
          <w:sz w:val="24"/>
          <w:szCs w:val="24"/>
        </w:rPr>
        <w:t>1,</w:t>
      </w:r>
      <w:r w:rsidR="00042138">
        <w:rPr>
          <w:rFonts w:ascii="Times New Roman" w:hAnsi="Times New Roman" w:cs="Times New Roman"/>
          <w:sz w:val="24"/>
          <w:szCs w:val="24"/>
        </w:rPr>
        <w:t xml:space="preserve"> </w:t>
      </w:r>
      <w:r w:rsidR="00F44BEE">
        <w:rPr>
          <w:rFonts w:ascii="Times New Roman" w:hAnsi="Times New Roman" w:cs="Times New Roman"/>
          <w:sz w:val="24"/>
          <w:szCs w:val="24"/>
        </w:rPr>
        <w:t>along with</w:t>
      </w:r>
      <w:r w:rsidR="00042138">
        <w:rPr>
          <w:rFonts w:ascii="Times New Roman" w:hAnsi="Times New Roman" w:cs="Times New Roman"/>
          <w:sz w:val="24"/>
          <w:szCs w:val="24"/>
        </w:rPr>
        <w:t xml:space="preserve"> descriptive statistics and reliabilit</w:t>
      </w:r>
      <w:r w:rsidR="00F44BEE">
        <w:rPr>
          <w:rFonts w:ascii="Times New Roman" w:hAnsi="Times New Roman" w:cs="Times New Roman"/>
          <w:sz w:val="24"/>
          <w:szCs w:val="24"/>
        </w:rPr>
        <w:t>ies</w:t>
      </w:r>
      <w:r w:rsidR="00042138">
        <w:rPr>
          <w:rFonts w:ascii="Times New Roman" w:hAnsi="Times New Roman" w:cs="Times New Roman"/>
          <w:sz w:val="24"/>
          <w:szCs w:val="24"/>
        </w:rPr>
        <w:t xml:space="preserve"> for </w:t>
      </w:r>
      <w:r w:rsidR="00F44BEE">
        <w:rPr>
          <w:rFonts w:ascii="Times New Roman" w:hAnsi="Times New Roman" w:cs="Times New Roman"/>
          <w:sz w:val="24"/>
          <w:szCs w:val="24"/>
        </w:rPr>
        <w:t xml:space="preserve">all </w:t>
      </w:r>
      <w:r w:rsidR="00042138">
        <w:rPr>
          <w:rFonts w:ascii="Times New Roman" w:hAnsi="Times New Roman" w:cs="Times New Roman"/>
          <w:sz w:val="24"/>
          <w:szCs w:val="24"/>
        </w:rPr>
        <w:t>predictors and social outcomes used in analyses.</w:t>
      </w:r>
    </w:p>
    <w:p w14:paraId="3530916A" w14:textId="12A6CB8E" w:rsidR="00AE2400" w:rsidRPr="00DF6835" w:rsidRDefault="00AA1777" w:rsidP="00AE2400">
      <w:pPr>
        <w:spacing w:after="0" w:line="480" w:lineRule="auto"/>
        <w:rPr>
          <w:rFonts w:ascii="Times New Roman" w:hAnsi="Times New Roman" w:cs="Times New Roman"/>
          <w:b/>
          <w:bCs/>
          <w:i/>
          <w:iCs/>
          <w:sz w:val="24"/>
          <w:szCs w:val="24"/>
        </w:rPr>
      </w:pPr>
      <w:r>
        <w:rPr>
          <w:rFonts w:ascii="Times New Roman" w:hAnsi="Times New Roman" w:cs="Times New Roman"/>
          <w:b/>
          <w:bCs/>
          <w:i/>
          <w:iCs/>
          <w:sz w:val="24"/>
          <w:szCs w:val="24"/>
        </w:rPr>
        <w:lastRenderedPageBreak/>
        <w:t>S</w:t>
      </w:r>
      <w:r w:rsidR="00AE2400" w:rsidRPr="00DF6835">
        <w:rPr>
          <w:rFonts w:ascii="Times New Roman" w:hAnsi="Times New Roman" w:cs="Times New Roman"/>
          <w:b/>
          <w:bCs/>
          <w:i/>
          <w:iCs/>
          <w:sz w:val="24"/>
          <w:szCs w:val="24"/>
        </w:rPr>
        <w:t>elf-presentation</w:t>
      </w:r>
    </w:p>
    <w:p w14:paraId="57D6FD1B" w14:textId="502957C8" w:rsidR="00AA1777" w:rsidRDefault="00AA1777" w:rsidP="0009539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We measured self-presentation with </w:t>
      </w:r>
      <w:r w:rsidR="00A90526">
        <w:rPr>
          <w:rFonts w:ascii="Times New Roman" w:hAnsi="Times New Roman" w:cs="Times New Roman"/>
          <w:sz w:val="24"/>
          <w:szCs w:val="24"/>
        </w:rPr>
        <w:t>three</w:t>
      </w:r>
      <w:r w:rsidR="004C5182">
        <w:rPr>
          <w:rFonts w:ascii="Times New Roman" w:hAnsi="Times New Roman" w:cs="Times New Roman"/>
          <w:sz w:val="24"/>
          <w:szCs w:val="24"/>
        </w:rPr>
        <w:t xml:space="preserve"> </w:t>
      </w:r>
      <w:r>
        <w:rPr>
          <w:rFonts w:ascii="Times New Roman" w:hAnsi="Times New Roman" w:cs="Times New Roman"/>
          <w:sz w:val="24"/>
          <w:szCs w:val="24"/>
        </w:rPr>
        <w:t xml:space="preserve">items previously proposed by Krasnova et al. (2010): </w:t>
      </w:r>
      <w:r w:rsidR="004C5182">
        <w:rPr>
          <w:rFonts w:ascii="Times New Roman" w:hAnsi="Times New Roman" w:cs="Times New Roman"/>
          <w:sz w:val="24"/>
          <w:szCs w:val="24"/>
        </w:rPr>
        <w:t>“</w:t>
      </w:r>
      <w:r w:rsidR="004C5182" w:rsidRPr="004C5182">
        <w:rPr>
          <w:rFonts w:ascii="Times New Roman" w:hAnsi="Times New Roman" w:cs="Times New Roman"/>
          <w:sz w:val="24"/>
          <w:szCs w:val="24"/>
        </w:rPr>
        <w:t>I try to make a good impression on others on social media</w:t>
      </w:r>
      <w:r w:rsidR="004C5182">
        <w:rPr>
          <w:rFonts w:ascii="Times New Roman" w:hAnsi="Times New Roman" w:cs="Times New Roman"/>
          <w:sz w:val="24"/>
          <w:szCs w:val="24"/>
        </w:rPr>
        <w:t>”, “</w:t>
      </w:r>
      <w:r w:rsidR="004C5182" w:rsidRPr="004C5182">
        <w:rPr>
          <w:rFonts w:ascii="Times New Roman" w:hAnsi="Times New Roman" w:cs="Times New Roman"/>
          <w:sz w:val="24"/>
          <w:szCs w:val="24"/>
        </w:rPr>
        <w:t>I try to present myself in a favourable way on social media</w:t>
      </w:r>
      <w:r w:rsidR="004C5182">
        <w:rPr>
          <w:rFonts w:ascii="Times New Roman" w:hAnsi="Times New Roman" w:cs="Times New Roman"/>
          <w:sz w:val="24"/>
          <w:szCs w:val="24"/>
        </w:rPr>
        <w:t>”, and “</w:t>
      </w:r>
      <w:r w:rsidR="004C5182" w:rsidRPr="004C5182">
        <w:rPr>
          <w:rFonts w:ascii="Times New Roman" w:hAnsi="Times New Roman" w:cs="Times New Roman"/>
          <w:sz w:val="24"/>
          <w:szCs w:val="24"/>
        </w:rPr>
        <w:t>Social media helps me to present my best side to others</w:t>
      </w:r>
      <w:r w:rsidR="004C5182">
        <w:rPr>
          <w:rFonts w:ascii="Times New Roman" w:hAnsi="Times New Roman" w:cs="Times New Roman"/>
          <w:sz w:val="24"/>
          <w:szCs w:val="24"/>
        </w:rPr>
        <w:t xml:space="preserve">”. </w:t>
      </w:r>
      <w:r w:rsidR="005A1261">
        <w:rPr>
          <w:rFonts w:ascii="Times New Roman" w:hAnsi="Times New Roman" w:cs="Times New Roman"/>
          <w:sz w:val="24"/>
          <w:szCs w:val="24"/>
        </w:rPr>
        <w:t>Krasnova et al. (20</w:t>
      </w:r>
      <w:r w:rsidR="00EE6DA4">
        <w:rPr>
          <w:rFonts w:ascii="Times New Roman" w:hAnsi="Times New Roman" w:cs="Times New Roman"/>
          <w:sz w:val="24"/>
          <w:szCs w:val="24"/>
        </w:rPr>
        <w:t>1</w:t>
      </w:r>
      <w:r w:rsidR="005A1261">
        <w:rPr>
          <w:rFonts w:ascii="Times New Roman" w:hAnsi="Times New Roman" w:cs="Times New Roman"/>
          <w:sz w:val="24"/>
          <w:szCs w:val="24"/>
        </w:rPr>
        <w:t xml:space="preserve">0) reported </w:t>
      </w:r>
      <w:r w:rsidR="000C2443">
        <w:rPr>
          <w:rFonts w:ascii="Times New Roman" w:hAnsi="Times New Roman" w:cs="Times New Roman"/>
          <w:sz w:val="24"/>
          <w:szCs w:val="24"/>
        </w:rPr>
        <w:t>good internal consistency (</w:t>
      </w:r>
      <w:r w:rsidR="005A1261" w:rsidRPr="00441BE5">
        <w:rPr>
          <w:rFonts w:ascii="Times New Roman" w:hAnsi="Times New Roman" w:cs="Times New Roman"/>
          <w:i/>
          <w:iCs/>
          <w:sz w:val="24"/>
          <w:szCs w:val="24"/>
        </w:rPr>
        <w:t>α</w:t>
      </w:r>
      <w:r w:rsidR="005A1261">
        <w:rPr>
          <w:rFonts w:ascii="Times New Roman" w:hAnsi="Times New Roman" w:cs="Times New Roman"/>
          <w:sz w:val="24"/>
          <w:szCs w:val="24"/>
        </w:rPr>
        <w:t xml:space="preserve"> = .</w:t>
      </w:r>
      <w:r w:rsidR="00434348">
        <w:rPr>
          <w:rFonts w:ascii="Times New Roman" w:hAnsi="Times New Roman" w:cs="Times New Roman"/>
          <w:sz w:val="24"/>
          <w:szCs w:val="24"/>
        </w:rPr>
        <w:t>86</w:t>
      </w:r>
      <w:r w:rsidR="000C2443">
        <w:rPr>
          <w:rFonts w:ascii="Times New Roman" w:hAnsi="Times New Roman" w:cs="Times New Roman"/>
          <w:sz w:val="24"/>
          <w:szCs w:val="24"/>
        </w:rPr>
        <w:t xml:space="preserve">) and convergent validity (AVE = </w:t>
      </w:r>
      <w:r w:rsidR="008A7C17">
        <w:rPr>
          <w:rFonts w:ascii="Times New Roman" w:hAnsi="Times New Roman" w:cs="Times New Roman"/>
          <w:sz w:val="24"/>
          <w:szCs w:val="24"/>
        </w:rPr>
        <w:t>.75</w:t>
      </w:r>
      <w:r w:rsidR="000C2443">
        <w:rPr>
          <w:rFonts w:ascii="Times New Roman" w:hAnsi="Times New Roman" w:cs="Times New Roman"/>
          <w:sz w:val="24"/>
          <w:szCs w:val="24"/>
        </w:rPr>
        <w:t>)</w:t>
      </w:r>
      <w:r w:rsidR="005A1261">
        <w:rPr>
          <w:rFonts w:ascii="Times New Roman" w:hAnsi="Times New Roman" w:cs="Times New Roman"/>
          <w:sz w:val="24"/>
          <w:szCs w:val="24"/>
        </w:rPr>
        <w:t xml:space="preserve"> for this scale, </w:t>
      </w:r>
      <w:r w:rsidR="000C2443">
        <w:rPr>
          <w:rFonts w:ascii="Times New Roman" w:hAnsi="Times New Roman" w:cs="Times New Roman"/>
          <w:sz w:val="24"/>
          <w:szCs w:val="24"/>
        </w:rPr>
        <w:t xml:space="preserve">along with </w:t>
      </w:r>
      <w:r w:rsidR="004B071A">
        <w:rPr>
          <w:rFonts w:ascii="Times New Roman" w:hAnsi="Times New Roman" w:cs="Times New Roman"/>
          <w:sz w:val="24"/>
          <w:szCs w:val="24"/>
        </w:rPr>
        <w:t xml:space="preserve">correlations in the expected range with related constructs (e.g., self-disclosure, </w:t>
      </w:r>
      <w:r w:rsidR="004B071A" w:rsidRPr="0051524C">
        <w:rPr>
          <w:rFonts w:ascii="Times New Roman" w:hAnsi="Times New Roman" w:cs="Times New Roman"/>
          <w:i/>
          <w:iCs/>
          <w:sz w:val="24"/>
          <w:szCs w:val="24"/>
        </w:rPr>
        <w:t>r</w:t>
      </w:r>
      <w:r w:rsidR="004B071A">
        <w:rPr>
          <w:rFonts w:ascii="Times New Roman" w:hAnsi="Times New Roman" w:cs="Times New Roman"/>
          <w:sz w:val="24"/>
          <w:szCs w:val="24"/>
        </w:rPr>
        <w:t xml:space="preserve"> = </w:t>
      </w:r>
      <w:r w:rsidR="0051524C">
        <w:rPr>
          <w:rFonts w:ascii="Times New Roman" w:hAnsi="Times New Roman" w:cs="Times New Roman"/>
          <w:sz w:val="24"/>
          <w:szCs w:val="24"/>
        </w:rPr>
        <w:t>.24</w:t>
      </w:r>
      <w:r w:rsidR="004B071A">
        <w:rPr>
          <w:rFonts w:ascii="Times New Roman" w:hAnsi="Times New Roman" w:cs="Times New Roman"/>
          <w:sz w:val="24"/>
          <w:szCs w:val="24"/>
        </w:rPr>
        <w:t xml:space="preserve">). </w:t>
      </w:r>
      <w:r w:rsidR="004C5182">
        <w:rPr>
          <w:rFonts w:ascii="Times New Roman" w:hAnsi="Times New Roman" w:cs="Times New Roman"/>
          <w:sz w:val="24"/>
          <w:szCs w:val="24"/>
        </w:rPr>
        <w:t>Participants consider</w:t>
      </w:r>
      <w:r w:rsidR="00CD2065">
        <w:rPr>
          <w:rFonts w:ascii="Times New Roman" w:hAnsi="Times New Roman" w:cs="Times New Roman"/>
          <w:sz w:val="24"/>
          <w:szCs w:val="24"/>
        </w:rPr>
        <w:t>ed</w:t>
      </w:r>
      <w:r w:rsidR="004C5182">
        <w:rPr>
          <w:rFonts w:ascii="Times New Roman" w:hAnsi="Times New Roman" w:cs="Times New Roman"/>
          <w:sz w:val="24"/>
          <w:szCs w:val="24"/>
        </w:rPr>
        <w:t xml:space="preserve"> the past month and rated their agreement with the items on a 7-point Likert scale</w:t>
      </w:r>
      <w:r w:rsidR="00AC30A4">
        <w:rPr>
          <w:rFonts w:ascii="Times New Roman" w:hAnsi="Times New Roman" w:cs="Times New Roman"/>
          <w:sz w:val="24"/>
          <w:szCs w:val="24"/>
        </w:rPr>
        <w:t xml:space="preserve"> </w:t>
      </w:r>
      <w:r w:rsidR="00CD2065">
        <w:rPr>
          <w:rFonts w:ascii="Times New Roman" w:hAnsi="Times New Roman" w:cs="Times New Roman"/>
          <w:sz w:val="24"/>
          <w:szCs w:val="24"/>
        </w:rPr>
        <w:t>(</w:t>
      </w:r>
      <w:r w:rsidR="004C5182">
        <w:rPr>
          <w:rFonts w:ascii="Times New Roman" w:hAnsi="Times New Roman" w:cs="Times New Roman"/>
          <w:sz w:val="24"/>
          <w:szCs w:val="24"/>
        </w:rPr>
        <w:t xml:space="preserve">1 </w:t>
      </w:r>
      <w:r w:rsidR="00CD2065">
        <w:rPr>
          <w:rFonts w:ascii="Times New Roman" w:hAnsi="Times New Roman" w:cs="Times New Roman"/>
          <w:sz w:val="24"/>
          <w:szCs w:val="24"/>
        </w:rPr>
        <w:t xml:space="preserve">= </w:t>
      </w:r>
      <w:r w:rsidR="004C5182" w:rsidRPr="00FF0C7A">
        <w:rPr>
          <w:rFonts w:ascii="Times New Roman" w:hAnsi="Times New Roman" w:cs="Times New Roman"/>
          <w:i/>
          <w:iCs/>
          <w:sz w:val="24"/>
          <w:szCs w:val="24"/>
        </w:rPr>
        <w:t>do not agree at all</w:t>
      </w:r>
      <w:r w:rsidR="00CD2065">
        <w:rPr>
          <w:rFonts w:ascii="Times New Roman" w:hAnsi="Times New Roman" w:cs="Times New Roman"/>
          <w:sz w:val="24"/>
          <w:szCs w:val="24"/>
        </w:rPr>
        <w:t>,</w:t>
      </w:r>
      <w:r w:rsidR="004C5182">
        <w:rPr>
          <w:rFonts w:ascii="Times New Roman" w:hAnsi="Times New Roman" w:cs="Times New Roman"/>
          <w:sz w:val="24"/>
          <w:szCs w:val="24"/>
        </w:rPr>
        <w:t xml:space="preserve"> 7</w:t>
      </w:r>
      <w:r w:rsidR="00AC30A4">
        <w:rPr>
          <w:rFonts w:ascii="Times New Roman" w:hAnsi="Times New Roman" w:cs="Times New Roman"/>
          <w:sz w:val="24"/>
          <w:szCs w:val="24"/>
        </w:rPr>
        <w:t xml:space="preserve"> </w:t>
      </w:r>
      <w:r w:rsidR="00CD2065">
        <w:rPr>
          <w:rFonts w:ascii="Times New Roman" w:hAnsi="Times New Roman" w:cs="Times New Roman"/>
          <w:sz w:val="24"/>
          <w:szCs w:val="24"/>
        </w:rPr>
        <w:t xml:space="preserve">= </w:t>
      </w:r>
      <w:r w:rsidR="004C5182" w:rsidRPr="00FF0C7A">
        <w:rPr>
          <w:rFonts w:ascii="Times New Roman" w:hAnsi="Times New Roman" w:cs="Times New Roman"/>
          <w:i/>
          <w:iCs/>
          <w:sz w:val="24"/>
          <w:szCs w:val="24"/>
        </w:rPr>
        <w:t>completely agree</w:t>
      </w:r>
      <w:r w:rsidR="004C5182">
        <w:rPr>
          <w:rFonts w:ascii="Times New Roman" w:hAnsi="Times New Roman" w:cs="Times New Roman"/>
          <w:sz w:val="24"/>
          <w:szCs w:val="24"/>
        </w:rPr>
        <w:t>).</w:t>
      </w:r>
      <w:r w:rsidR="00DF4A45">
        <w:rPr>
          <w:rFonts w:ascii="Times New Roman" w:hAnsi="Times New Roman" w:cs="Times New Roman"/>
          <w:sz w:val="24"/>
          <w:szCs w:val="24"/>
        </w:rPr>
        <w:t xml:space="preserve"> </w:t>
      </w:r>
      <w:r w:rsidR="002F3358">
        <w:rPr>
          <w:rFonts w:ascii="Times New Roman" w:hAnsi="Times New Roman" w:cs="Times New Roman"/>
          <w:sz w:val="24"/>
          <w:szCs w:val="24"/>
        </w:rPr>
        <w:t>We calculated the mean of all items to obtain an index self-presentation score.</w:t>
      </w:r>
    </w:p>
    <w:p w14:paraId="5549EEF2" w14:textId="402B929B" w:rsidR="001B2F83" w:rsidRPr="0046428A" w:rsidRDefault="001B2F83" w:rsidP="001B2F83">
      <w:pPr>
        <w:spacing w:after="0" w:line="480" w:lineRule="auto"/>
        <w:rPr>
          <w:rFonts w:ascii="Times New Roman" w:hAnsi="Times New Roman" w:cs="Times New Roman"/>
          <w:b/>
          <w:bCs/>
          <w:i/>
          <w:iCs/>
          <w:sz w:val="24"/>
          <w:szCs w:val="24"/>
        </w:rPr>
      </w:pPr>
      <w:r w:rsidRPr="0046428A">
        <w:rPr>
          <w:rFonts w:ascii="Times New Roman" w:hAnsi="Times New Roman" w:cs="Times New Roman"/>
          <w:b/>
          <w:bCs/>
          <w:i/>
          <w:iCs/>
          <w:sz w:val="24"/>
          <w:szCs w:val="24"/>
        </w:rPr>
        <w:t xml:space="preserve">Social </w:t>
      </w:r>
      <w:r w:rsidR="00466947">
        <w:rPr>
          <w:rFonts w:ascii="Times New Roman" w:hAnsi="Times New Roman" w:cs="Times New Roman"/>
          <w:b/>
          <w:bCs/>
          <w:i/>
          <w:iCs/>
          <w:sz w:val="24"/>
          <w:szCs w:val="24"/>
        </w:rPr>
        <w:t>O</w:t>
      </w:r>
      <w:r w:rsidRPr="0046428A">
        <w:rPr>
          <w:rFonts w:ascii="Times New Roman" w:hAnsi="Times New Roman" w:cs="Times New Roman"/>
          <w:b/>
          <w:bCs/>
          <w:i/>
          <w:iCs/>
          <w:sz w:val="24"/>
          <w:szCs w:val="24"/>
        </w:rPr>
        <w:t>utcomes</w:t>
      </w:r>
    </w:p>
    <w:p w14:paraId="1060ABCF" w14:textId="5D1986F8" w:rsidR="001B2F83" w:rsidRDefault="001B2F83" w:rsidP="001B2F83">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2B7C1F">
        <w:rPr>
          <w:rFonts w:ascii="Times New Roman" w:hAnsi="Times New Roman" w:cs="Times New Roman"/>
          <w:sz w:val="24"/>
          <w:szCs w:val="24"/>
        </w:rPr>
        <w:t xml:space="preserve">We </w:t>
      </w:r>
      <w:r>
        <w:rPr>
          <w:rFonts w:ascii="Times New Roman" w:hAnsi="Times New Roman" w:cs="Times New Roman"/>
          <w:sz w:val="24"/>
          <w:szCs w:val="24"/>
        </w:rPr>
        <w:t xml:space="preserve">included 31 items </w:t>
      </w:r>
      <w:r w:rsidR="00727464">
        <w:rPr>
          <w:rFonts w:ascii="Times New Roman" w:hAnsi="Times New Roman" w:cs="Times New Roman"/>
          <w:sz w:val="24"/>
          <w:szCs w:val="24"/>
        </w:rPr>
        <w:t>covering</w:t>
      </w:r>
      <w:r>
        <w:rPr>
          <w:rFonts w:ascii="Times New Roman" w:hAnsi="Times New Roman" w:cs="Times New Roman"/>
          <w:sz w:val="24"/>
          <w:szCs w:val="24"/>
        </w:rPr>
        <w:t xml:space="preserve"> social outcomes perceived </w:t>
      </w:r>
      <w:r w:rsidR="002B7C1F">
        <w:rPr>
          <w:rFonts w:ascii="Times New Roman" w:hAnsi="Times New Roman" w:cs="Times New Roman"/>
          <w:sz w:val="24"/>
          <w:szCs w:val="24"/>
        </w:rPr>
        <w:t xml:space="preserve">due to </w:t>
      </w:r>
      <w:r>
        <w:rPr>
          <w:rFonts w:ascii="Times New Roman" w:hAnsi="Times New Roman" w:cs="Times New Roman"/>
          <w:sz w:val="24"/>
          <w:szCs w:val="24"/>
        </w:rPr>
        <w:t>posting in the</w:t>
      </w:r>
      <w:r w:rsidR="00E97B8D">
        <w:rPr>
          <w:rFonts w:ascii="Times New Roman" w:hAnsi="Times New Roman" w:cs="Times New Roman"/>
          <w:sz w:val="24"/>
          <w:szCs w:val="24"/>
        </w:rPr>
        <w:t xml:space="preserve"> past</w:t>
      </w:r>
      <w:r>
        <w:rPr>
          <w:rFonts w:ascii="Times New Roman" w:hAnsi="Times New Roman" w:cs="Times New Roman"/>
          <w:sz w:val="24"/>
          <w:szCs w:val="24"/>
        </w:rPr>
        <w:t xml:space="preserve"> month. </w:t>
      </w:r>
      <w:r w:rsidR="00EB547E">
        <w:rPr>
          <w:rFonts w:ascii="Times New Roman" w:hAnsi="Times New Roman" w:cs="Times New Roman"/>
          <w:sz w:val="24"/>
          <w:szCs w:val="24"/>
        </w:rPr>
        <w:t>We created this list inspir</w:t>
      </w:r>
      <w:r w:rsidR="00CD7622">
        <w:rPr>
          <w:rFonts w:ascii="Times New Roman" w:hAnsi="Times New Roman" w:cs="Times New Roman"/>
          <w:sz w:val="24"/>
          <w:szCs w:val="24"/>
        </w:rPr>
        <w:t>ed</w:t>
      </w:r>
      <w:r w:rsidR="00EB547E">
        <w:rPr>
          <w:rFonts w:ascii="Times New Roman" w:hAnsi="Times New Roman" w:cs="Times New Roman"/>
          <w:sz w:val="24"/>
          <w:szCs w:val="24"/>
        </w:rPr>
        <w:t xml:space="preserve"> </w:t>
      </w:r>
      <w:r w:rsidR="00CD7622">
        <w:rPr>
          <w:rFonts w:ascii="Times New Roman" w:hAnsi="Times New Roman" w:cs="Times New Roman"/>
          <w:sz w:val="24"/>
          <w:szCs w:val="24"/>
        </w:rPr>
        <w:t xml:space="preserve">by </w:t>
      </w:r>
      <w:r w:rsidR="00B03107">
        <w:rPr>
          <w:rFonts w:ascii="Times New Roman" w:hAnsi="Times New Roman" w:cs="Times New Roman"/>
          <w:sz w:val="24"/>
          <w:szCs w:val="24"/>
        </w:rPr>
        <w:t>scales in the literature (</w:t>
      </w:r>
      <w:r w:rsidR="00227D6C" w:rsidRPr="00227D6C">
        <w:rPr>
          <w:rFonts w:ascii="Times New Roman" w:hAnsi="Times New Roman" w:cs="Times New Roman"/>
          <w:sz w:val="24"/>
          <w:szCs w:val="24"/>
        </w:rPr>
        <w:t>e.g., Hollenbaugh &amp; Ferris, 2014; Malik et al., 2016; Menon, 2022</w:t>
      </w:r>
      <w:r w:rsidR="00657834">
        <w:rPr>
          <w:rFonts w:ascii="Times New Roman" w:hAnsi="Times New Roman" w:cs="Times New Roman"/>
          <w:sz w:val="24"/>
          <w:szCs w:val="24"/>
        </w:rPr>
        <w:t>) and</w:t>
      </w:r>
      <w:r w:rsidR="002B7B95">
        <w:rPr>
          <w:rFonts w:ascii="Times New Roman" w:hAnsi="Times New Roman" w:cs="Times New Roman"/>
          <w:sz w:val="24"/>
          <w:szCs w:val="24"/>
        </w:rPr>
        <w:t xml:space="preserve"> based on outcomes of </w:t>
      </w:r>
      <w:r w:rsidR="00A057DC">
        <w:rPr>
          <w:rFonts w:ascii="Times New Roman" w:hAnsi="Times New Roman" w:cs="Times New Roman"/>
          <w:sz w:val="24"/>
          <w:szCs w:val="24"/>
        </w:rPr>
        <w:t xml:space="preserve">social media posting previously identified in the literature </w:t>
      </w:r>
      <w:r w:rsidR="00856825">
        <w:rPr>
          <w:rFonts w:ascii="Times New Roman" w:hAnsi="Times New Roman" w:cs="Times New Roman"/>
          <w:sz w:val="24"/>
          <w:szCs w:val="24"/>
        </w:rPr>
        <w:t>(</w:t>
      </w:r>
      <w:proofErr w:type="spellStart"/>
      <w:r w:rsidR="00A057DC">
        <w:rPr>
          <w:rFonts w:ascii="Times New Roman" w:hAnsi="Times New Roman" w:cs="Times New Roman"/>
          <w:sz w:val="24"/>
          <w:szCs w:val="24"/>
        </w:rPr>
        <w:t>Șurariu</w:t>
      </w:r>
      <w:proofErr w:type="spellEnd"/>
      <w:r w:rsidR="00A057DC">
        <w:rPr>
          <w:rFonts w:ascii="Times New Roman" w:hAnsi="Times New Roman" w:cs="Times New Roman"/>
          <w:sz w:val="24"/>
          <w:szCs w:val="24"/>
        </w:rPr>
        <w:t xml:space="preserve"> et al.</w:t>
      </w:r>
      <w:r w:rsidR="00856825">
        <w:rPr>
          <w:rFonts w:ascii="Times New Roman" w:hAnsi="Times New Roman" w:cs="Times New Roman"/>
          <w:sz w:val="24"/>
          <w:szCs w:val="24"/>
        </w:rPr>
        <w:t xml:space="preserve">, </w:t>
      </w:r>
      <w:r w:rsidR="00A057DC">
        <w:rPr>
          <w:rFonts w:ascii="Times New Roman" w:hAnsi="Times New Roman" w:cs="Times New Roman"/>
          <w:sz w:val="24"/>
          <w:szCs w:val="24"/>
        </w:rPr>
        <w:t>202</w:t>
      </w:r>
      <w:r w:rsidR="006D7BA7">
        <w:rPr>
          <w:rFonts w:ascii="Times New Roman" w:hAnsi="Times New Roman" w:cs="Times New Roman"/>
          <w:sz w:val="24"/>
          <w:szCs w:val="24"/>
        </w:rPr>
        <w:t>5</w:t>
      </w:r>
      <w:r w:rsidR="00A057DC">
        <w:rPr>
          <w:rFonts w:ascii="Times New Roman" w:hAnsi="Times New Roman" w:cs="Times New Roman"/>
          <w:sz w:val="24"/>
          <w:szCs w:val="24"/>
        </w:rPr>
        <w:t>)</w:t>
      </w:r>
      <w:r w:rsidR="00B03107">
        <w:rPr>
          <w:rFonts w:ascii="Times New Roman" w:hAnsi="Times New Roman" w:cs="Times New Roman"/>
          <w:sz w:val="24"/>
          <w:szCs w:val="24"/>
        </w:rPr>
        <w:t xml:space="preserve">. </w:t>
      </w:r>
      <w:r w:rsidR="002058F2">
        <w:rPr>
          <w:rFonts w:ascii="Times New Roman" w:hAnsi="Times New Roman" w:cs="Times New Roman"/>
          <w:sz w:val="24"/>
          <w:szCs w:val="24"/>
        </w:rPr>
        <w:t xml:space="preserve">Ten items were reverse-coded. </w:t>
      </w:r>
      <w:r w:rsidR="0073719C">
        <w:rPr>
          <w:rFonts w:ascii="Times New Roman" w:hAnsi="Times New Roman" w:cs="Times New Roman"/>
          <w:sz w:val="24"/>
          <w:szCs w:val="24"/>
        </w:rPr>
        <w:t>Because</w:t>
      </w:r>
      <w:r w:rsidR="0073719C" w:rsidRPr="0073719C">
        <w:rPr>
          <w:rFonts w:ascii="Times New Roman" w:hAnsi="Times New Roman" w:cs="Times New Roman"/>
          <w:sz w:val="24"/>
          <w:szCs w:val="24"/>
        </w:rPr>
        <w:t xml:space="preserve"> this scale has not been previously validated</w:t>
      </w:r>
      <w:r w:rsidR="0073719C">
        <w:rPr>
          <w:rFonts w:ascii="Times New Roman" w:hAnsi="Times New Roman" w:cs="Times New Roman"/>
          <w:sz w:val="24"/>
          <w:szCs w:val="24"/>
        </w:rPr>
        <w:t xml:space="preserve"> in the current form</w:t>
      </w:r>
      <w:r w:rsidR="0073719C" w:rsidRPr="0073719C">
        <w:rPr>
          <w:rFonts w:ascii="Times New Roman" w:hAnsi="Times New Roman" w:cs="Times New Roman"/>
          <w:sz w:val="24"/>
          <w:szCs w:val="24"/>
        </w:rPr>
        <w:t xml:space="preserve">, evidence of reliability and validity is limited to the present </w:t>
      </w:r>
      <w:r w:rsidR="00D466D7">
        <w:rPr>
          <w:rFonts w:ascii="Times New Roman" w:hAnsi="Times New Roman" w:cs="Times New Roman"/>
          <w:sz w:val="24"/>
          <w:szCs w:val="24"/>
        </w:rPr>
        <w:t>study</w:t>
      </w:r>
      <w:r w:rsidR="0073719C">
        <w:rPr>
          <w:rFonts w:ascii="Times New Roman" w:hAnsi="Times New Roman" w:cs="Times New Roman"/>
          <w:sz w:val="24"/>
          <w:szCs w:val="24"/>
        </w:rPr>
        <w:t xml:space="preserve">. </w:t>
      </w:r>
      <w:r w:rsidR="0095721B">
        <w:rPr>
          <w:rFonts w:ascii="Times New Roman" w:hAnsi="Times New Roman" w:cs="Times New Roman"/>
          <w:sz w:val="24"/>
          <w:szCs w:val="24"/>
        </w:rPr>
        <w:t xml:space="preserve">The items cover seven social outcomes: relationship initiation (4 items, e.g., “I made new friends”), </w:t>
      </w:r>
      <w:r w:rsidR="00AD46D0">
        <w:rPr>
          <w:rFonts w:ascii="Times New Roman" w:hAnsi="Times New Roman" w:cs="Times New Roman"/>
          <w:sz w:val="24"/>
          <w:szCs w:val="24"/>
        </w:rPr>
        <w:t>relationship maintenance (4 items; e.g., “I</w:t>
      </w:r>
      <w:r w:rsidR="008A183B">
        <w:rPr>
          <w:rFonts w:ascii="Times New Roman" w:hAnsi="Times New Roman" w:cs="Times New Roman"/>
          <w:sz w:val="24"/>
          <w:szCs w:val="24"/>
        </w:rPr>
        <w:t xml:space="preserve"> felt part of a group</w:t>
      </w:r>
      <w:r w:rsidR="00AD46D0">
        <w:rPr>
          <w:rFonts w:ascii="Times New Roman" w:hAnsi="Times New Roman" w:cs="Times New Roman"/>
          <w:sz w:val="24"/>
          <w:szCs w:val="24"/>
        </w:rPr>
        <w:t>”), popularity (7 items; e.g., “I felt liked”), receiving attention (</w:t>
      </w:r>
      <w:r w:rsidR="004C1114">
        <w:rPr>
          <w:rFonts w:ascii="Times New Roman" w:hAnsi="Times New Roman" w:cs="Times New Roman"/>
          <w:sz w:val="24"/>
          <w:szCs w:val="24"/>
        </w:rPr>
        <w:t xml:space="preserve">3 items; </w:t>
      </w:r>
      <w:r w:rsidR="00AD46D0">
        <w:rPr>
          <w:rFonts w:ascii="Times New Roman" w:hAnsi="Times New Roman" w:cs="Times New Roman"/>
          <w:sz w:val="24"/>
          <w:szCs w:val="24"/>
        </w:rPr>
        <w:t>e.g., “I received a great deal of attention”), validation (</w:t>
      </w:r>
      <w:r w:rsidR="004C1114">
        <w:rPr>
          <w:rFonts w:ascii="Times New Roman" w:hAnsi="Times New Roman" w:cs="Times New Roman"/>
          <w:sz w:val="24"/>
          <w:szCs w:val="24"/>
        </w:rPr>
        <w:t xml:space="preserve">8 items; </w:t>
      </w:r>
      <w:r w:rsidR="00AD46D0">
        <w:rPr>
          <w:rFonts w:ascii="Times New Roman" w:hAnsi="Times New Roman" w:cs="Times New Roman"/>
          <w:sz w:val="24"/>
          <w:szCs w:val="24"/>
        </w:rPr>
        <w:t>e.g., “I felt accepted”), closeness (</w:t>
      </w:r>
      <w:r w:rsidR="004C1114">
        <w:rPr>
          <w:rFonts w:ascii="Times New Roman" w:hAnsi="Times New Roman" w:cs="Times New Roman"/>
          <w:sz w:val="24"/>
          <w:szCs w:val="24"/>
        </w:rPr>
        <w:t xml:space="preserve">3 items; </w:t>
      </w:r>
      <w:r w:rsidR="00AD46D0">
        <w:rPr>
          <w:rFonts w:ascii="Times New Roman" w:hAnsi="Times New Roman" w:cs="Times New Roman"/>
          <w:sz w:val="24"/>
          <w:szCs w:val="24"/>
        </w:rPr>
        <w:t>“I felt closer to my friends”), and support (</w:t>
      </w:r>
      <w:r w:rsidR="004C1114">
        <w:rPr>
          <w:rFonts w:ascii="Times New Roman" w:hAnsi="Times New Roman" w:cs="Times New Roman"/>
          <w:sz w:val="24"/>
          <w:szCs w:val="24"/>
        </w:rPr>
        <w:t xml:space="preserve">2 items; </w:t>
      </w:r>
      <w:r w:rsidR="00AD46D0">
        <w:rPr>
          <w:rFonts w:ascii="Times New Roman" w:hAnsi="Times New Roman" w:cs="Times New Roman"/>
          <w:sz w:val="24"/>
          <w:szCs w:val="24"/>
        </w:rPr>
        <w:t>e.g., “I received support when I needed it”).</w:t>
      </w:r>
      <w:r w:rsidR="00322A41">
        <w:rPr>
          <w:rFonts w:ascii="Times New Roman" w:hAnsi="Times New Roman" w:cs="Times New Roman"/>
          <w:sz w:val="24"/>
          <w:szCs w:val="24"/>
        </w:rPr>
        <w:t xml:space="preserve"> </w:t>
      </w:r>
      <w:r w:rsidR="00E17EC0" w:rsidRPr="00E17EC0">
        <w:rPr>
          <w:rFonts w:ascii="Times New Roman" w:hAnsi="Times New Roman" w:cs="Times New Roman"/>
          <w:sz w:val="24"/>
          <w:szCs w:val="24"/>
        </w:rPr>
        <w:t>Consistent with the theoretical distinction between affiliation/belonging goals and status/self-presentational goals, relationship initiation, relationship maintenance, closeness, and support capture affiliation-related outcomes, whereas popularity</w:t>
      </w:r>
      <w:r w:rsidR="00146AA6">
        <w:rPr>
          <w:rFonts w:ascii="Times New Roman" w:hAnsi="Times New Roman" w:cs="Times New Roman"/>
          <w:sz w:val="24"/>
          <w:szCs w:val="24"/>
        </w:rPr>
        <w:t>, validation,</w:t>
      </w:r>
      <w:r w:rsidR="00E17EC0" w:rsidRPr="00E17EC0">
        <w:rPr>
          <w:rFonts w:ascii="Times New Roman" w:hAnsi="Times New Roman" w:cs="Times New Roman"/>
          <w:sz w:val="24"/>
          <w:szCs w:val="24"/>
        </w:rPr>
        <w:t xml:space="preserve"> and receiving attention capture status-related outcomes</w:t>
      </w:r>
      <w:r w:rsidR="00F53D40">
        <w:rPr>
          <w:rFonts w:ascii="Times New Roman" w:hAnsi="Times New Roman" w:cs="Times New Roman"/>
          <w:sz w:val="24"/>
          <w:szCs w:val="24"/>
        </w:rPr>
        <w:t>.</w:t>
      </w:r>
      <w:r w:rsidR="00AD46D0">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Participants </w:t>
      </w:r>
      <w:r w:rsidR="00A878A5">
        <w:rPr>
          <w:rFonts w:ascii="Times New Roman" w:hAnsi="Times New Roman" w:cs="Times New Roman"/>
          <w:sz w:val="24"/>
          <w:szCs w:val="24"/>
        </w:rPr>
        <w:t xml:space="preserve">expressed </w:t>
      </w:r>
      <w:r w:rsidR="001608EE">
        <w:rPr>
          <w:rFonts w:ascii="Times New Roman" w:hAnsi="Times New Roman" w:cs="Times New Roman"/>
          <w:sz w:val="24"/>
          <w:szCs w:val="24"/>
        </w:rPr>
        <w:t>agreement with the</w:t>
      </w:r>
      <w:r>
        <w:rPr>
          <w:rFonts w:ascii="Times New Roman" w:hAnsi="Times New Roman" w:cs="Times New Roman"/>
          <w:sz w:val="24"/>
          <w:szCs w:val="24"/>
        </w:rPr>
        <w:t xml:space="preserve"> items using an 8-point Likert scale </w:t>
      </w:r>
      <w:r w:rsidR="00BE687F">
        <w:rPr>
          <w:rFonts w:ascii="Times New Roman" w:hAnsi="Times New Roman" w:cs="Times New Roman"/>
          <w:sz w:val="24"/>
          <w:szCs w:val="24"/>
        </w:rPr>
        <w:t xml:space="preserve">(1 = </w:t>
      </w:r>
      <w:r w:rsidR="00BE687F" w:rsidRPr="00532CE7">
        <w:rPr>
          <w:rFonts w:ascii="Times New Roman" w:hAnsi="Times New Roman" w:cs="Times New Roman"/>
          <w:i/>
          <w:iCs/>
          <w:sz w:val="24"/>
          <w:szCs w:val="24"/>
        </w:rPr>
        <w:t>not at all</w:t>
      </w:r>
      <w:r w:rsidR="00BE687F">
        <w:rPr>
          <w:rFonts w:ascii="Times New Roman" w:hAnsi="Times New Roman" w:cs="Times New Roman"/>
          <w:sz w:val="24"/>
          <w:szCs w:val="24"/>
        </w:rPr>
        <w:t xml:space="preserve">, 8 = </w:t>
      </w:r>
      <w:r w:rsidR="00BE687F" w:rsidRPr="00532CE7">
        <w:rPr>
          <w:rFonts w:ascii="Times New Roman" w:hAnsi="Times New Roman" w:cs="Times New Roman"/>
          <w:i/>
          <w:iCs/>
          <w:sz w:val="24"/>
          <w:szCs w:val="24"/>
        </w:rPr>
        <w:t>very much</w:t>
      </w:r>
      <w:r w:rsidR="00BE687F">
        <w:rPr>
          <w:rFonts w:ascii="Times New Roman" w:hAnsi="Times New Roman" w:cs="Times New Roman"/>
          <w:sz w:val="24"/>
          <w:szCs w:val="24"/>
        </w:rPr>
        <w:t>)</w:t>
      </w:r>
      <w:r w:rsidR="00647ED0">
        <w:rPr>
          <w:rFonts w:ascii="Times New Roman" w:hAnsi="Times New Roman" w:cs="Times New Roman"/>
          <w:sz w:val="24"/>
          <w:szCs w:val="24"/>
        </w:rPr>
        <w:t xml:space="preserve">; for each social outcome, we calculated an </w:t>
      </w:r>
      <w:r w:rsidR="002A28FB">
        <w:rPr>
          <w:rFonts w:ascii="Times New Roman" w:hAnsi="Times New Roman" w:cs="Times New Roman"/>
          <w:sz w:val="24"/>
          <w:szCs w:val="24"/>
        </w:rPr>
        <w:t>average score across all corresponding items</w:t>
      </w:r>
      <w:r>
        <w:rPr>
          <w:rFonts w:ascii="Times New Roman" w:hAnsi="Times New Roman" w:cs="Times New Roman"/>
          <w:sz w:val="24"/>
          <w:szCs w:val="24"/>
        </w:rPr>
        <w:t xml:space="preserve">. </w:t>
      </w:r>
      <w:r w:rsidR="00DA7828">
        <w:rPr>
          <w:rFonts w:ascii="Times New Roman" w:hAnsi="Times New Roman" w:cs="Times New Roman"/>
          <w:sz w:val="24"/>
          <w:szCs w:val="24"/>
        </w:rPr>
        <w:t>A</w:t>
      </w:r>
      <w:r>
        <w:rPr>
          <w:rFonts w:ascii="Times New Roman" w:hAnsi="Times New Roman" w:cs="Times New Roman"/>
          <w:sz w:val="24"/>
          <w:szCs w:val="24"/>
        </w:rPr>
        <w:t xml:space="preserve">n open-ended question allowed </w:t>
      </w:r>
      <w:r w:rsidR="00727464">
        <w:rPr>
          <w:rFonts w:ascii="Times New Roman" w:hAnsi="Times New Roman" w:cs="Times New Roman"/>
          <w:sz w:val="24"/>
          <w:szCs w:val="24"/>
        </w:rPr>
        <w:t>participants</w:t>
      </w:r>
      <w:r>
        <w:rPr>
          <w:rFonts w:ascii="Times New Roman" w:hAnsi="Times New Roman" w:cs="Times New Roman"/>
          <w:sz w:val="24"/>
          <w:szCs w:val="24"/>
        </w:rPr>
        <w:t xml:space="preserve"> to list other social outcomes perceived </w:t>
      </w:r>
      <w:r w:rsidR="00914C45">
        <w:rPr>
          <w:rFonts w:ascii="Times New Roman" w:hAnsi="Times New Roman" w:cs="Times New Roman"/>
          <w:sz w:val="24"/>
          <w:szCs w:val="24"/>
        </w:rPr>
        <w:t xml:space="preserve">due to </w:t>
      </w:r>
      <w:r>
        <w:rPr>
          <w:rFonts w:ascii="Times New Roman" w:hAnsi="Times New Roman" w:cs="Times New Roman"/>
          <w:sz w:val="24"/>
          <w:szCs w:val="24"/>
        </w:rPr>
        <w:t>posting.</w:t>
      </w:r>
      <w:r w:rsidR="00BC70CF">
        <w:rPr>
          <w:rFonts w:ascii="Times New Roman" w:hAnsi="Times New Roman" w:cs="Times New Roman"/>
          <w:sz w:val="24"/>
          <w:szCs w:val="24"/>
        </w:rPr>
        <w:t xml:space="preserve"> We conducted a</w:t>
      </w:r>
      <w:r w:rsidR="00BC70CF" w:rsidRPr="006F08EF">
        <w:rPr>
          <w:rFonts w:ascii="Times New Roman" w:hAnsi="Times New Roman" w:cs="Times New Roman"/>
          <w:sz w:val="24"/>
          <w:szCs w:val="24"/>
        </w:rPr>
        <w:t>n</w:t>
      </w:r>
      <w:r w:rsidR="00BC70CF" w:rsidRPr="00F801A3">
        <w:rPr>
          <w:rFonts w:ascii="Times New Roman" w:hAnsi="Times New Roman" w:cs="Times New Roman"/>
          <w:sz w:val="24"/>
          <w:szCs w:val="24"/>
        </w:rPr>
        <w:t xml:space="preserve"> exploratory factor analysis</w:t>
      </w:r>
      <w:r w:rsidR="00415DF5">
        <w:rPr>
          <w:rFonts w:ascii="Times New Roman" w:hAnsi="Times New Roman" w:cs="Times New Roman"/>
          <w:sz w:val="24"/>
          <w:szCs w:val="24"/>
        </w:rPr>
        <w:t xml:space="preserve"> (EFA)</w:t>
      </w:r>
      <w:r w:rsidR="00BC70CF" w:rsidRPr="00F801A3">
        <w:rPr>
          <w:rFonts w:ascii="Times New Roman" w:hAnsi="Times New Roman" w:cs="Times New Roman"/>
          <w:sz w:val="24"/>
          <w:szCs w:val="24"/>
        </w:rPr>
        <w:t xml:space="preserve"> on the </w:t>
      </w:r>
      <w:r w:rsidR="00BC70CF">
        <w:rPr>
          <w:rFonts w:ascii="Times New Roman" w:hAnsi="Times New Roman" w:cs="Times New Roman"/>
          <w:sz w:val="24"/>
          <w:szCs w:val="24"/>
        </w:rPr>
        <w:t xml:space="preserve">31 </w:t>
      </w:r>
      <w:r w:rsidR="00BC70CF" w:rsidRPr="00F801A3">
        <w:rPr>
          <w:rFonts w:ascii="Times New Roman" w:hAnsi="Times New Roman" w:cs="Times New Roman"/>
          <w:sz w:val="24"/>
          <w:szCs w:val="24"/>
        </w:rPr>
        <w:t xml:space="preserve">items. </w:t>
      </w:r>
      <w:r w:rsidR="00BC70CF" w:rsidRPr="001D05FD">
        <w:rPr>
          <w:rFonts w:ascii="Times New Roman" w:hAnsi="Times New Roman" w:cs="Times New Roman"/>
          <w:sz w:val="24"/>
          <w:szCs w:val="24"/>
        </w:rPr>
        <w:t>The result</w:t>
      </w:r>
      <w:r w:rsidR="00415DF5">
        <w:rPr>
          <w:rFonts w:ascii="Times New Roman" w:hAnsi="Times New Roman" w:cs="Times New Roman"/>
          <w:sz w:val="24"/>
          <w:szCs w:val="24"/>
        </w:rPr>
        <w:t>ing factor structure</w:t>
      </w:r>
      <w:r w:rsidR="00BC70CF" w:rsidRPr="001D05FD">
        <w:rPr>
          <w:rFonts w:ascii="Times New Roman" w:hAnsi="Times New Roman" w:cs="Times New Roman"/>
          <w:sz w:val="24"/>
          <w:szCs w:val="24"/>
        </w:rPr>
        <w:t xml:space="preserve"> </w:t>
      </w:r>
      <w:r w:rsidR="00BC70CF">
        <w:rPr>
          <w:rFonts w:ascii="Times New Roman" w:hAnsi="Times New Roman" w:cs="Times New Roman"/>
          <w:sz w:val="24"/>
          <w:szCs w:val="24"/>
        </w:rPr>
        <w:t xml:space="preserve">did not clearly map onto </w:t>
      </w:r>
      <w:r w:rsidR="00BC70CF" w:rsidRPr="001D05FD">
        <w:rPr>
          <w:rFonts w:ascii="Times New Roman" w:hAnsi="Times New Roman" w:cs="Times New Roman"/>
          <w:sz w:val="24"/>
          <w:szCs w:val="24"/>
        </w:rPr>
        <w:t>the theoretically proposed subscales</w:t>
      </w:r>
      <w:r w:rsidR="004E2396">
        <w:rPr>
          <w:rFonts w:ascii="Times New Roman" w:hAnsi="Times New Roman" w:cs="Times New Roman"/>
          <w:sz w:val="24"/>
          <w:szCs w:val="24"/>
        </w:rPr>
        <w:t xml:space="preserve"> (see Supplementary materials, Table S</w:t>
      </w:r>
      <w:r w:rsidR="001A70BF">
        <w:rPr>
          <w:rFonts w:ascii="Times New Roman" w:hAnsi="Times New Roman" w:cs="Times New Roman"/>
          <w:sz w:val="24"/>
          <w:szCs w:val="24"/>
        </w:rPr>
        <w:t>2</w:t>
      </w:r>
      <w:r w:rsidR="004E2396">
        <w:rPr>
          <w:rFonts w:ascii="Times New Roman" w:hAnsi="Times New Roman" w:cs="Times New Roman"/>
          <w:sz w:val="24"/>
          <w:szCs w:val="24"/>
        </w:rPr>
        <w:t>)</w:t>
      </w:r>
      <w:r w:rsidR="0029111C">
        <w:rPr>
          <w:rFonts w:ascii="Times New Roman" w:hAnsi="Times New Roman" w:cs="Times New Roman"/>
          <w:sz w:val="24"/>
          <w:szCs w:val="24"/>
        </w:rPr>
        <w:t xml:space="preserve">; </w:t>
      </w:r>
      <w:r w:rsidR="004E2396">
        <w:rPr>
          <w:rFonts w:ascii="Times New Roman" w:hAnsi="Times New Roman" w:cs="Times New Roman"/>
          <w:sz w:val="24"/>
          <w:szCs w:val="24"/>
        </w:rPr>
        <w:t>h</w:t>
      </w:r>
      <w:r w:rsidR="0029111C">
        <w:rPr>
          <w:rFonts w:ascii="Times New Roman" w:hAnsi="Times New Roman" w:cs="Times New Roman"/>
          <w:sz w:val="24"/>
          <w:szCs w:val="24"/>
        </w:rPr>
        <w:t>owever, w</w:t>
      </w:r>
      <w:r w:rsidR="00BC70CF">
        <w:rPr>
          <w:rFonts w:ascii="Times New Roman" w:hAnsi="Times New Roman" w:cs="Times New Roman"/>
          <w:sz w:val="24"/>
          <w:szCs w:val="24"/>
        </w:rPr>
        <w:t>e conducted the analyses using the pre-registered subscales and i</w:t>
      </w:r>
      <w:r w:rsidR="00BC70CF" w:rsidRPr="001D05FD">
        <w:rPr>
          <w:rFonts w:ascii="Times New Roman" w:hAnsi="Times New Roman" w:cs="Times New Roman"/>
          <w:sz w:val="24"/>
          <w:szCs w:val="24"/>
        </w:rPr>
        <w:t>n line with conceptual distinctions between outcomes.</w:t>
      </w:r>
    </w:p>
    <w:p w14:paraId="12427776" w14:textId="4CA9CF09" w:rsidR="001B2F83" w:rsidRPr="008B140C" w:rsidRDefault="001B2F83" w:rsidP="001B2F83">
      <w:pPr>
        <w:spacing w:after="0" w:line="480" w:lineRule="auto"/>
        <w:rPr>
          <w:rFonts w:ascii="Times New Roman" w:hAnsi="Times New Roman" w:cs="Times New Roman"/>
          <w:b/>
          <w:bCs/>
          <w:sz w:val="24"/>
          <w:szCs w:val="24"/>
        </w:rPr>
      </w:pPr>
      <w:r w:rsidRPr="001E11EA">
        <w:rPr>
          <w:rFonts w:ascii="Times New Roman" w:hAnsi="Times New Roman" w:cs="Times New Roman"/>
          <w:b/>
          <w:bCs/>
          <w:sz w:val="24"/>
          <w:szCs w:val="24"/>
        </w:rPr>
        <w:t xml:space="preserve">Data </w:t>
      </w:r>
      <w:r w:rsidR="00466947">
        <w:rPr>
          <w:rFonts w:ascii="Times New Roman" w:hAnsi="Times New Roman" w:cs="Times New Roman"/>
          <w:b/>
          <w:bCs/>
          <w:sz w:val="24"/>
          <w:szCs w:val="24"/>
        </w:rPr>
        <w:t>A</w:t>
      </w:r>
      <w:r w:rsidRPr="001E11EA">
        <w:rPr>
          <w:rFonts w:ascii="Times New Roman" w:hAnsi="Times New Roman" w:cs="Times New Roman"/>
          <w:b/>
          <w:bCs/>
          <w:sz w:val="24"/>
          <w:szCs w:val="24"/>
        </w:rPr>
        <w:t>nalysis</w:t>
      </w:r>
    </w:p>
    <w:p w14:paraId="7BE1AE7C" w14:textId="1DB4FF0C" w:rsidR="00B538B6" w:rsidRDefault="001B2F83" w:rsidP="001B2F83">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0A6981">
        <w:rPr>
          <w:rFonts w:ascii="Times New Roman" w:hAnsi="Times New Roman" w:cs="Times New Roman"/>
          <w:sz w:val="24"/>
          <w:szCs w:val="24"/>
        </w:rPr>
        <w:t>We conducted</w:t>
      </w:r>
      <w:r w:rsidR="00B17D98">
        <w:rPr>
          <w:rFonts w:ascii="Times New Roman" w:hAnsi="Times New Roman" w:cs="Times New Roman"/>
          <w:sz w:val="24"/>
          <w:szCs w:val="24"/>
        </w:rPr>
        <w:t xml:space="preserve"> </w:t>
      </w:r>
      <w:r w:rsidR="00D31869">
        <w:rPr>
          <w:rFonts w:ascii="Times New Roman" w:hAnsi="Times New Roman" w:cs="Times New Roman"/>
          <w:sz w:val="24"/>
          <w:szCs w:val="24"/>
        </w:rPr>
        <w:t xml:space="preserve">analyses using </w:t>
      </w:r>
      <w:r w:rsidR="00BF37D0">
        <w:rPr>
          <w:rFonts w:ascii="Times New Roman" w:hAnsi="Times New Roman" w:cs="Times New Roman"/>
          <w:sz w:val="24"/>
          <w:szCs w:val="24"/>
        </w:rPr>
        <w:t xml:space="preserve">IBM </w:t>
      </w:r>
      <w:r w:rsidR="00D31869">
        <w:rPr>
          <w:rFonts w:ascii="Times New Roman" w:hAnsi="Times New Roman" w:cs="Times New Roman"/>
          <w:sz w:val="24"/>
          <w:szCs w:val="24"/>
        </w:rPr>
        <w:t xml:space="preserve">SPSS </w:t>
      </w:r>
      <w:r w:rsidR="00BF37D0">
        <w:rPr>
          <w:rFonts w:ascii="Times New Roman" w:hAnsi="Times New Roman" w:cs="Times New Roman"/>
          <w:sz w:val="24"/>
          <w:szCs w:val="24"/>
        </w:rPr>
        <w:t>Statistics</w:t>
      </w:r>
      <w:r w:rsidR="00A10E20">
        <w:rPr>
          <w:rFonts w:ascii="Times New Roman" w:hAnsi="Times New Roman" w:cs="Times New Roman"/>
          <w:sz w:val="24"/>
          <w:szCs w:val="24"/>
        </w:rPr>
        <w:t xml:space="preserve">, </w:t>
      </w:r>
      <w:r w:rsidR="00D31869">
        <w:rPr>
          <w:rFonts w:ascii="Times New Roman" w:hAnsi="Times New Roman" w:cs="Times New Roman"/>
          <w:sz w:val="24"/>
          <w:szCs w:val="24"/>
        </w:rPr>
        <w:t>v</w:t>
      </w:r>
      <w:r w:rsidR="00A10E20">
        <w:rPr>
          <w:rFonts w:ascii="Times New Roman" w:hAnsi="Times New Roman" w:cs="Times New Roman"/>
          <w:sz w:val="24"/>
          <w:szCs w:val="24"/>
        </w:rPr>
        <w:t xml:space="preserve">ersion </w:t>
      </w:r>
      <w:r w:rsidR="00D31869">
        <w:rPr>
          <w:rFonts w:ascii="Times New Roman" w:hAnsi="Times New Roman" w:cs="Times New Roman"/>
          <w:sz w:val="24"/>
          <w:szCs w:val="24"/>
        </w:rPr>
        <w:t>29</w:t>
      </w:r>
      <w:r w:rsidR="0005058A">
        <w:rPr>
          <w:rFonts w:ascii="Times New Roman" w:hAnsi="Times New Roman" w:cs="Times New Roman"/>
          <w:sz w:val="24"/>
          <w:szCs w:val="24"/>
        </w:rPr>
        <w:t>.0</w:t>
      </w:r>
      <w:r w:rsidR="00A10E20">
        <w:rPr>
          <w:rFonts w:ascii="Times New Roman" w:hAnsi="Times New Roman" w:cs="Times New Roman"/>
          <w:sz w:val="24"/>
          <w:szCs w:val="24"/>
        </w:rPr>
        <w:t xml:space="preserve"> (IBM Corp., 2022)</w:t>
      </w:r>
      <w:r w:rsidR="00D31869">
        <w:rPr>
          <w:rFonts w:ascii="Times New Roman" w:hAnsi="Times New Roman" w:cs="Times New Roman"/>
          <w:sz w:val="24"/>
          <w:szCs w:val="24"/>
        </w:rPr>
        <w:t xml:space="preserve">. </w:t>
      </w:r>
      <w:r>
        <w:rPr>
          <w:rFonts w:ascii="Times New Roman" w:hAnsi="Times New Roman" w:cs="Times New Roman"/>
          <w:sz w:val="24"/>
          <w:szCs w:val="24"/>
        </w:rPr>
        <w:t xml:space="preserve">To </w:t>
      </w:r>
      <w:r w:rsidR="004A35E2">
        <w:rPr>
          <w:rFonts w:ascii="Times New Roman" w:hAnsi="Times New Roman" w:cs="Times New Roman"/>
          <w:sz w:val="24"/>
          <w:szCs w:val="24"/>
        </w:rPr>
        <w:t xml:space="preserve">examine </w:t>
      </w:r>
      <w:r>
        <w:rPr>
          <w:rFonts w:ascii="Times New Roman" w:hAnsi="Times New Roman" w:cs="Times New Roman"/>
          <w:sz w:val="24"/>
          <w:szCs w:val="24"/>
        </w:rPr>
        <w:t>associations between self-disclosure and self-presentation predictors and social outcomes,</w:t>
      </w:r>
      <w:r w:rsidR="0019553C">
        <w:rPr>
          <w:rFonts w:ascii="Times New Roman" w:hAnsi="Times New Roman" w:cs="Times New Roman"/>
          <w:sz w:val="24"/>
          <w:szCs w:val="24"/>
        </w:rPr>
        <w:t xml:space="preserve"> we ran </w:t>
      </w:r>
      <w:r>
        <w:rPr>
          <w:rFonts w:ascii="Times New Roman" w:hAnsi="Times New Roman" w:cs="Times New Roman"/>
          <w:sz w:val="24"/>
          <w:szCs w:val="24"/>
        </w:rPr>
        <w:t xml:space="preserve">regression analyses. </w:t>
      </w:r>
      <w:r w:rsidR="00F367F9" w:rsidRPr="00F367F9">
        <w:rPr>
          <w:rFonts w:ascii="Times New Roman" w:hAnsi="Times New Roman" w:cs="Times New Roman"/>
          <w:sz w:val="24"/>
          <w:szCs w:val="24"/>
        </w:rPr>
        <w:t xml:space="preserve">For each social outcome, we </w:t>
      </w:r>
      <w:r w:rsidR="00657834" w:rsidRPr="00F367F9">
        <w:rPr>
          <w:rFonts w:ascii="Times New Roman" w:hAnsi="Times New Roman" w:cs="Times New Roman"/>
          <w:sz w:val="24"/>
          <w:szCs w:val="24"/>
        </w:rPr>
        <w:t xml:space="preserve">tested </w:t>
      </w:r>
      <w:r w:rsidR="00657834">
        <w:rPr>
          <w:rFonts w:ascii="Times New Roman" w:hAnsi="Times New Roman" w:cs="Times New Roman"/>
          <w:sz w:val="24"/>
          <w:szCs w:val="24"/>
        </w:rPr>
        <w:t>the</w:t>
      </w:r>
      <w:r w:rsidR="001D1CA9">
        <w:rPr>
          <w:rFonts w:ascii="Times New Roman" w:hAnsi="Times New Roman" w:cs="Times New Roman"/>
          <w:sz w:val="24"/>
          <w:szCs w:val="24"/>
        </w:rPr>
        <w:t xml:space="preserve"> two</w:t>
      </w:r>
      <w:r w:rsidR="00F367F9" w:rsidRPr="00F367F9">
        <w:rPr>
          <w:rFonts w:ascii="Times New Roman" w:hAnsi="Times New Roman" w:cs="Times New Roman"/>
          <w:sz w:val="24"/>
          <w:szCs w:val="24"/>
        </w:rPr>
        <w:t xml:space="preserve"> predictors separately to understand their individual role</w:t>
      </w:r>
      <w:r w:rsidR="001D1CA9">
        <w:rPr>
          <w:rFonts w:ascii="Times New Roman" w:hAnsi="Times New Roman" w:cs="Times New Roman"/>
          <w:sz w:val="24"/>
          <w:szCs w:val="24"/>
        </w:rPr>
        <w:t>s</w:t>
      </w:r>
      <w:r w:rsidR="00F367F9" w:rsidRPr="00F367F9">
        <w:rPr>
          <w:rFonts w:ascii="Times New Roman" w:hAnsi="Times New Roman" w:cs="Times New Roman"/>
          <w:sz w:val="24"/>
          <w:szCs w:val="24"/>
        </w:rPr>
        <w:t xml:space="preserve">. We then included </w:t>
      </w:r>
      <w:r w:rsidR="000E53E4" w:rsidRPr="00F367F9">
        <w:rPr>
          <w:rFonts w:ascii="Times New Roman" w:hAnsi="Times New Roman" w:cs="Times New Roman"/>
          <w:sz w:val="24"/>
          <w:szCs w:val="24"/>
        </w:rPr>
        <w:t>both</w:t>
      </w:r>
      <w:r w:rsidR="00E27BD3">
        <w:rPr>
          <w:rFonts w:ascii="Times New Roman" w:hAnsi="Times New Roman" w:cs="Times New Roman"/>
          <w:sz w:val="24"/>
          <w:szCs w:val="24"/>
        </w:rPr>
        <w:t xml:space="preserve"> </w:t>
      </w:r>
      <w:r w:rsidR="00D41530">
        <w:rPr>
          <w:rFonts w:ascii="Times New Roman" w:hAnsi="Times New Roman" w:cs="Times New Roman"/>
          <w:sz w:val="24"/>
          <w:szCs w:val="24"/>
        </w:rPr>
        <w:t>predictors</w:t>
      </w:r>
      <w:r w:rsidR="00F367F9" w:rsidRPr="00F367F9">
        <w:rPr>
          <w:rFonts w:ascii="Times New Roman" w:hAnsi="Times New Roman" w:cs="Times New Roman"/>
          <w:sz w:val="24"/>
          <w:szCs w:val="24"/>
        </w:rPr>
        <w:t xml:space="preserve"> in </w:t>
      </w:r>
      <w:r w:rsidR="00E27BD3">
        <w:rPr>
          <w:rFonts w:ascii="Times New Roman" w:hAnsi="Times New Roman" w:cs="Times New Roman"/>
          <w:sz w:val="24"/>
          <w:szCs w:val="24"/>
        </w:rPr>
        <w:t>multiple</w:t>
      </w:r>
      <w:r w:rsidR="00F367F9" w:rsidRPr="00F367F9">
        <w:rPr>
          <w:rFonts w:ascii="Times New Roman" w:hAnsi="Times New Roman" w:cs="Times New Roman"/>
          <w:sz w:val="24"/>
          <w:szCs w:val="24"/>
        </w:rPr>
        <w:t xml:space="preserve"> regression model</w:t>
      </w:r>
      <w:r w:rsidR="00E27BD3">
        <w:rPr>
          <w:rFonts w:ascii="Times New Roman" w:hAnsi="Times New Roman" w:cs="Times New Roman"/>
          <w:sz w:val="24"/>
          <w:szCs w:val="24"/>
        </w:rPr>
        <w:t>s</w:t>
      </w:r>
      <w:r w:rsidR="00F367F9" w:rsidRPr="00F367F9">
        <w:rPr>
          <w:rFonts w:ascii="Times New Roman" w:hAnsi="Times New Roman" w:cs="Times New Roman"/>
          <w:sz w:val="24"/>
          <w:szCs w:val="24"/>
        </w:rPr>
        <w:t xml:space="preserve"> to clarify unique contributions.</w:t>
      </w:r>
      <w:r w:rsidR="00A245CA">
        <w:rPr>
          <w:rFonts w:ascii="Times New Roman" w:hAnsi="Times New Roman" w:cs="Times New Roman"/>
          <w:sz w:val="24"/>
          <w:szCs w:val="24"/>
        </w:rPr>
        <w:t xml:space="preserve"> Consistent with our pre-registration, we handled missing data by using pairwise deletion</w:t>
      </w:r>
      <w:r w:rsidR="00462067">
        <w:rPr>
          <w:rFonts w:ascii="Times New Roman" w:hAnsi="Times New Roman" w:cs="Times New Roman"/>
          <w:sz w:val="24"/>
          <w:szCs w:val="24"/>
        </w:rPr>
        <w:t>.</w:t>
      </w:r>
    </w:p>
    <w:p w14:paraId="33602751" w14:textId="6BB32FBC" w:rsidR="00A637A0" w:rsidRPr="00EA6B2F" w:rsidRDefault="00A637A0" w:rsidP="00A637A0">
      <w:pPr>
        <w:spacing w:after="0" w:line="480" w:lineRule="auto"/>
        <w:jc w:val="center"/>
        <w:rPr>
          <w:rFonts w:ascii="Times New Roman" w:hAnsi="Times New Roman" w:cs="Times New Roman"/>
          <w:b/>
          <w:bCs/>
          <w:color w:val="000000" w:themeColor="text1"/>
          <w:sz w:val="24"/>
          <w:szCs w:val="24"/>
        </w:rPr>
      </w:pPr>
      <w:r w:rsidRPr="00EA6B2F">
        <w:rPr>
          <w:rFonts w:ascii="Times New Roman" w:hAnsi="Times New Roman" w:cs="Times New Roman"/>
          <w:b/>
          <w:bCs/>
          <w:color w:val="000000" w:themeColor="text1"/>
          <w:sz w:val="24"/>
          <w:szCs w:val="24"/>
        </w:rPr>
        <w:t>Results</w:t>
      </w:r>
    </w:p>
    <w:p w14:paraId="0AD11BE8" w14:textId="0E7009A0" w:rsidR="00A637A0" w:rsidRPr="00EA6B2F" w:rsidRDefault="00A637A0" w:rsidP="00A637A0">
      <w:pPr>
        <w:spacing w:after="0" w:line="480" w:lineRule="auto"/>
        <w:rPr>
          <w:rFonts w:ascii="Times New Roman" w:hAnsi="Times New Roman" w:cs="Times New Roman"/>
          <w:b/>
          <w:bCs/>
          <w:sz w:val="24"/>
          <w:szCs w:val="24"/>
        </w:rPr>
      </w:pPr>
      <w:r w:rsidRPr="00EA6B2F">
        <w:rPr>
          <w:rFonts w:ascii="Times New Roman" w:hAnsi="Times New Roman" w:cs="Times New Roman"/>
          <w:b/>
          <w:bCs/>
          <w:sz w:val="24"/>
          <w:szCs w:val="24"/>
        </w:rPr>
        <w:t xml:space="preserve">Preliminary </w:t>
      </w:r>
      <w:r w:rsidR="00466947">
        <w:rPr>
          <w:rFonts w:ascii="Times New Roman" w:hAnsi="Times New Roman" w:cs="Times New Roman"/>
          <w:b/>
          <w:bCs/>
          <w:sz w:val="24"/>
          <w:szCs w:val="24"/>
        </w:rPr>
        <w:t>A</w:t>
      </w:r>
      <w:r w:rsidRPr="00EA6B2F">
        <w:rPr>
          <w:rFonts w:ascii="Times New Roman" w:hAnsi="Times New Roman" w:cs="Times New Roman"/>
          <w:b/>
          <w:bCs/>
          <w:sz w:val="24"/>
          <w:szCs w:val="24"/>
        </w:rPr>
        <w:t>nalyses</w:t>
      </w:r>
    </w:p>
    <w:p w14:paraId="13283FB7" w14:textId="6FF6F867" w:rsidR="00A637A0" w:rsidRPr="00EA6B2F" w:rsidRDefault="00A637A0" w:rsidP="00A637A0">
      <w:pPr>
        <w:spacing w:after="0" w:line="480" w:lineRule="auto"/>
        <w:ind w:firstLine="720"/>
        <w:rPr>
          <w:rFonts w:ascii="Times New Roman" w:hAnsi="Times New Roman" w:cs="Times New Roman"/>
          <w:sz w:val="24"/>
          <w:szCs w:val="24"/>
        </w:rPr>
      </w:pPr>
      <w:r w:rsidRPr="00EA6B2F">
        <w:rPr>
          <w:rFonts w:ascii="Times New Roman" w:hAnsi="Times New Roman" w:cs="Times New Roman"/>
          <w:sz w:val="24"/>
          <w:szCs w:val="24"/>
        </w:rPr>
        <w:t xml:space="preserve">Prior to data analysis, we checked </w:t>
      </w:r>
      <w:r w:rsidR="00F62261">
        <w:rPr>
          <w:rFonts w:ascii="Times New Roman" w:hAnsi="Times New Roman" w:cs="Times New Roman"/>
          <w:sz w:val="24"/>
          <w:szCs w:val="24"/>
        </w:rPr>
        <w:t xml:space="preserve">distributions’ </w:t>
      </w:r>
      <w:r w:rsidRPr="00EA6B2F">
        <w:rPr>
          <w:rFonts w:ascii="Times New Roman" w:hAnsi="Times New Roman" w:cs="Times New Roman"/>
          <w:sz w:val="24"/>
          <w:szCs w:val="24"/>
        </w:rPr>
        <w:t>normality us</w:t>
      </w:r>
      <w:r w:rsidR="00F62261">
        <w:rPr>
          <w:rFonts w:ascii="Times New Roman" w:hAnsi="Times New Roman" w:cs="Times New Roman"/>
          <w:sz w:val="24"/>
          <w:szCs w:val="24"/>
        </w:rPr>
        <w:t>ing</w:t>
      </w:r>
      <w:r w:rsidRPr="00EA6B2F">
        <w:rPr>
          <w:rFonts w:ascii="Times New Roman" w:hAnsi="Times New Roman" w:cs="Times New Roman"/>
          <w:sz w:val="24"/>
          <w:szCs w:val="24"/>
        </w:rPr>
        <w:t xml:space="preserve"> the ±2 skewness and ±7 kurtosis</w:t>
      </w:r>
      <w:r w:rsidR="00B328BF">
        <w:rPr>
          <w:rFonts w:ascii="Times New Roman" w:hAnsi="Times New Roman" w:cs="Times New Roman"/>
          <w:sz w:val="24"/>
          <w:szCs w:val="24"/>
        </w:rPr>
        <w:t xml:space="preserve"> non-normality</w:t>
      </w:r>
      <w:r w:rsidRPr="00EA6B2F">
        <w:rPr>
          <w:rFonts w:ascii="Times New Roman" w:hAnsi="Times New Roman" w:cs="Times New Roman"/>
          <w:sz w:val="24"/>
          <w:szCs w:val="24"/>
        </w:rPr>
        <w:t xml:space="preserve"> threshold</w:t>
      </w:r>
      <w:r w:rsidR="00F62261">
        <w:rPr>
          <w:rFonts w:ascii="Times New Roman" w:hAnsi="Times New Roman" w:cs="Times New Roman"/>
          <w:sz w:val="24"/>
          <w:szCs w:val="24"/>
        </w:rPr>
        <w:t>s</w:t>
      </w:r>
      <w:r w:rsidRPr="00EA6B2F">
        <w:rPr>
          <w:rFonts w:ascii="Times New Roman" w:hAnsi="Times New Roman" w:cs="Times New Roman"/>
          <w:sz w:val="24"/>
          <w:szCs w:val="24"/>
        </w:rPr>
        <w:t xml:space="preserve"> following </w:t>
      </w:r>
      <w:r w:rsidR="00B66904" w:rsidRPr="00EA6B2F">
        <w:rPr>
          <w:rFonts w:ascii="Times New Roman" w:hAnsi="Times New Roman" w:cs="Times New Roman"/>
          <w:sz w:val="24"/>
          <w:szCs w:val="24"/>
        </w:rPr>
        <w:t>recommend</w:t>
      </w:r>
      <w:r w:rsidR="00607A10">
        <w:rPr>
          <w:rFonts w:ascii="Times New Roman" w:hAnsi="Times New Roman" w:cs="Times New Roman"/>
          <w:sz w:val="24"/>
          <w:szCs w:val="24"/>
        </w:rPr>
        <w:t>ations</w:t>
      </w:r>
      <w:r w:rsidRPr="00EA6B2F">
        <w:rPr>
          <w:rFonts w:ascii="Times New Roman" w:hAnsi="Times New Roman" w:cs="Times New Roman"/>
          <w:sz w:val="24"/>
          <w:szCs w:val="24"/>
        </w:rPr>
        <w:t xml:space="preserve"> in the literature (West et al., 1995). Most variable</w:t>
      </w:r>
      <w:r w:rsidR="00B328BF">
        <w:rPr>
          <w:rFonts w:ascii="Times New Roman" w:hAnsi="Times New Roman" w:cs="Times New Roman"/>
          <w:sz w:val="24"/>
          <w:szCs w:val="24"/>
        </w:rPr>
        <w:t>s</w:t>
      </w:r>
      <w:r w:rsidRPr="00EA6B2F">
        <w:rPr>
          <w:rFonts w:ascii="Times New Roman" w:hAnsi="Times New Roman" w:cs="Times New Roman"/>
          <w:sz w:val="24"/>
          <w:szCs w:val="24"/>
        </w:rPr>
        <w:t xml:space="preserve"> were normally distributed, except for participants’ number of </w:t>
      </w:r>
      <w:r w:rsidR="00A975ED">
        <w:rPr>
          <w:rFonts w:ascii="Times New Roman" w:hAnsi="Times New Roman" w:cs="Times New Roman"/>
          <w:sz w:val="24"/>
          <w:szCs w:val="24"/>
        </w:rPr>
        <w:t xml:space="preserve">SNS </w:t>
      </w:r>
      <w:r w:rsidRPr="00EA6B2F">
        <w:rPr>
          <w:rFonts w:ascii="Times New Roman" w:hAnsi="Times New Roman" w:cs="Times New Roman"/>
          <w:sz w:val="24"/>
          <w:szCs w:val="24"/>
        </w:rPr>
        <w:t xml:space="preserve">‘friends’/’followers’; </w:t>
      </w:r>
      <w:r w:rsidR="00AC32A4">
        <w:rPr>
          <w:rFonts w:ascii="Times New Roman" w:hAnsi="Times New Roman" w:cs="Times New Roman"/>
          <w:sz w:val="24"/>
          <w:szCs w:val="24"/>
        </w:rPr>
        <w:t xml:space="preserve">this variable was </w:t>
      </w:r>
      <w:r w:rsidR="00F1001F">
        <w:rPr>
          <w:rFonts w:ascii="Times New Roman" w:hAnsi="Times New Roman" w:cs="Times New Roman"/>
          <w:sz w:val="24"/>
          <w:szCs w:val="24"/>
        </w:rPr>
        <w:t>log</w:t>
      </w:r>
      <w:r w:rsidR="00AC32A4">
        <w:rPr>
          <w:rFonts w:ascii="Times New Roman" w:hAnsi="Times New Roman" w:cs="Times New Roman"/>
          <w:sz w:val="24"/>
          <w:szCs w:val="24"/>
        </w:rPr>
        <w:t>-</w:t>
      </w:r>
      <w:r w:rsidR="00F1001F">
        <w:rPr>
          <w:rFonts w:ascii="Times New Roman" w:hAnsi="Times New Roman" w:cs="Times New Roman"/>
          <w:sz w:val="24"/>
          <w:szCs w:val="24"/>
        </w:rPr>
        <w:t>transform</w:t>
      </w:r>
      <w:r w:rsidR="00AC32A4">
        <w:rPr>
          <w:rFonts w:ascii="Times New Roman" w:hAnsi="Times New Roman" w:cs="Times New Roman"/>
          <w:sz w:val="24"/>
          <w:szCs w:val="24"/>
        </w:rPr>
        <w:t>ed</w:t>
      </w:r>
      <w:r w:rsidRPr="00EA6B2F">
        <w:rPr>
          <w:rFonts w:ascii="Times New Roman" w:hAnsi="Times New Roman" w:cs="Times New Roman"/>
          <w:sz w:val="24"/>
          <w:szCs w:val="24"/>
        </w:rPr>
        <w:t>.</w:t>
      </w:r>
    </w:p>
    <w:p w14:paraId="0A211E4F" w14:textId="2F881401" w:rsidR="00A637A0" w:rsidRPr="00EA6B2F" w:rsidRDefault="00A637A0" w:rsidP="00A637A0">
      <w:pPr>
        <w:spacing w:after="0" w:line="480" w:lineRule="auto"/>
        <w:ind w:firstLine="720"/>
        <w:rPr>
          <w:rFonts w:ascii="Times New Roman" w:hAnsi="Times New Roman" w:cs="Times New Roman"/>
          <w:sz w:val="24"/>
          <w:szCs w:val="24"/>
        </w:rPr>
      </w:pPr>
      <w:r w:rsidRPr="00EA6B2F">
        <w:rPr>
          <w:rFonts w:ascii="Times New Roman" w:hAnsi="Times New Roman" w:cs="Times New Roman"/>
          <w:sz w:val="24"/>
          <w:szCs w:val="24"/>
        </w:rPr>
        <w:t>Next, we examined correlations between social outcomes</w:t>
      </w:r>
      <w:r w:rsidR="00D777D4">
        <w:rPr>
          <w:rFonts w:ascii="Times New Roman" w:hAnsi="Times New Roman" w:cs="Times New Roman"/>
          <w:sz w:val="24"/>
          <w:szCs w:val="24"/>
        </w:rPr>
        <w:t xml:space="preserve"> to assess their empirical disti</w:t>
      </w:r>
      <w:r w:rsidR="00FE025E">
        <w:rPr>
          <w:rFonts w:ascii="Times New Roman" w:hAnsi="Times New Roman" w:cs="Times New Roman"/>
          <w:sz w:val="24"/>
          <w:szCs w:val="24"/>
        </w:rPr>
        <w:t>nctiveness</w:t>
      </w:r>
      <w:r w:rsidR="00C42098">
        <w:rPr>
          <w:rFonts w:ascii="Times New Roman" w:hAnsi="Times New Roman" w:cs="Times New Roman"/>
          <w:sz w:val="24"/>
          <w:szCs w:val="24"/>
        </w:rPr>
        <w:t xml:space="preserve">; these, alongside </w:t>
      </w:r>
      <w:r w:rsidR="00303A96">
        <w:rPr>
          <w:rFonts w:ascii="Times New Roman" w:hAnsi="Times New Roman" w:cs="Times New Roman"/>
          <w:sz w:val="24"/>
          <w:szCs w:val="24"/>
        </w:rPr>
        <w:t xml:space="preserve">correlations between social outcomes and proposed predictors, are reported in Table </w:t>
      </w:r>
      <w:r w:rsidR="00F44BEE">
        <w:rPr>
          <w:rFonts w:ascii="Times New Roman" w:hAnsi="Times New Roman" w:cs="Times New Roman"/>
          <w:sz w:val="24"/>
          <w:szCs w:val="24"/>
        </w:rPr>
        <w:t>2</w:t>
      </w:r>
      <w:r w:rsidRPr="00EA6B2F">
        <w:rPr>
          <w:rFonts w:ascii="Times New Roman" w:hAnsi="Times New Roman" w:cs="Times New Roman"/>
          <w:sz w:val="24"/>
          <w:szCs w:val="24"/>
        </w:rPr>
        <w:t xml:space="preserve">. </w:t>
      </w:r>
      <w:r w:rsidR="003E3ADA">
        <w:rPr>
          <w:rFonts w:ascii="Times New Roman" w:hAnsi="Times New Roman" w:cs="Times New Roman"/>
          <w:sz w:val="24"/>
          <w:szCs w:val="24"/>
        </w:rPr>
        <w:t>O</w:t>
      </w:r>
      <w:r w:rsidRPr="00EA6B2F">
        <w:rPr>
          <w:rFonts w:ascii="Times New Roman" w:hAnsi="Times New Roman" w:cs="Times New Roman"/>
          <w:sz w:val="24"/>
          <w:szCs w:val="24"/>
        </w:rPr>
        <w:t>ur pre-registration</w:t>
      </w:r>
      <w:r w:rsidR="00B66904">
        <w:rPr>
          <w:rFonts w:ascii="Times New Roman" w:hAnsi="Times New Roman" w:cs="Times New Roman"/>
          <w:sz w:val="24"/>
          <w:szCs w:val="24"/>
        </w:rPr>
        <w:t xml:space="preserve"> </w:t>
      </w:r>
      <w:r w:rsidR="002225FE">
        <w:rPr>
          <w:rFonts w:ascii="Times New Roman" w:hAnsi="Times New Roman" w:cs="Times New Roman"/>
          <w:sz w:val="24"/>
          <w:szCs w:val="24"/>
        </w:rPr>
        <w:t xml:space="preserve">proposed </w:t>
      </w:r>
      <w:r w:rsidRPr="00EA6B2F">
        <w:rPr>
          <w:rFonts w:ascii="Times New Roman" w:hAnsi="Times New Roman" w:cs="Times New Roman"/>
          <w:sz w:val="24"/>
          <w:szCs w:val="24"/>
        </w:rPr>
        <w:t>combin</w:t>
      </w:r>
      <w:r w:rsidR="002225FE">
        <w:rPr>
          <w:rFonts w:ascii="Times New Roman" w:hAnsi="Times New Roman" w:cs="Times New Roman"/>
          <w:sz w:val="24"/>
          <w:szCs w:val="24"/>
        </w:rPr>
        <w:t>ing</w:t>
      </w:r>
      <w:r w:rsidRPr="00EA6B2F">
        <w:rPr>
          <w:rFonts w:ascii="Times New Roman" w:hAnsi="Times New Roman" w:cs="Times New Roman"/>
          <w:sz w:val="24"/>
          <w:szCs w:val="24"/>
        </w:rPr>
        <w:t xml:space="preserve"> closeness and relationship maintenance, should they correlate above .70; we indicated the same for popularity, receiving attention, and validation. </w:t>
      </w:r>
      <w:r w:rsidR="00C50F85">
        <w:rPr>
          <w:rFonts w:ascii="Times New Roman" w:hAnsi="Times New Roman" w:cs="Times New Roman"/>
          <w:sz w:val="24"/>
          <w:szCs w:val="24"/>
        </w:rPr>
        <w:t>C</w:t>
      </w:r>
      <w:r w:rsidRPr="00EA6B2F">
        <w:rPr>
          <w:rFonts w:ascii="Times New Roman" w:hAnsi="Times New Roman" w:cs="Times New Roman"/>
          <w:sz w:val="24"/>
          <w:szCs w:val="24"/>
        </w:rPr>
        <w:t>orrelation</w:t>
      </w:r>
      <w:r w:rsidR="00C50F85">
        <w:rPr>
          <w:rFonts w:ascii="Times New Roman" w:hAnsi="Times New Roman" w:cs="Times New Roman"/>
          <w:sz w:val="24"/>
          <w:szCs w:val="24"/>
        </w:rPr>
        <w:t>s</w:t>
      </w:r>
      <w:r w:rsidRPr="00EA6B2F">
        <w:rPr>
          <w:rFonts w:ascii="Times New Roman" w:hAnsi="Times New Roman" w:cs="Times New Roman"/>
          <w:sz w:val="24"/>
          <w:szCs w:val="24"/>
        </w:rPr>
        <w:t xml:space="preserve"> between popularity and receiving </w:t>
      </w:r>
      <w:r w:rsidRPr="00EA6B2F">
        <w:rPr>
          <w:rFonts w:ascii="Times New Roman" w:hAnsi="Times New Roman" w:cs="Times New Roman"/>
          <w:sz w:val="24"/>
          <w:szCs w:val="24"/>
        </w:rPr>
        <w:lastRenderedPageBreak/>
        <w:t xml:space="preserve">attention, </w:t>
      </w:r>
      <w:r w:rsidR="00C50F85">
        <w:rPr>
          <w:rFonts w:ascii="Times New Roman" w:hAnsi="Times New Roman" w:cs="Times New Roman"/>
          <w:sz w:val="24"/>
          <w:szCs w:val="24"/>
        </w:rPr>
        <w:t>and</w:t>
      </w:r>
      <w:r w:rsidRPr="00EA6B2F">
        <w:rPr>
          <w:rFonts w:ascii="Times New Roman" w:hAnsi="Times New Roman" w:cs="Times New Roman"/>
          <w:sz w:val="24"/>
          <w:szCs w:val="24"/>
        </w:rPr>
        <w:t xml:space="preserve"> between closeness and relationship maintenance, </w:t>
      </w:r>
      <w:r w:rsidR="00C50F85">
        <w:rPr>
          <w:rFonts w:ascii="Times New Roman" w:hAnsi="Times New Roman" w:cs="Times New Roman"/>
          <w:sz w:val="24"/>
          <w:szCs w:val="24"/>
        </w:rPr>
        <w:t xml:space="preserve">respectively </w:t>
      </w:r>
      <w:r w:rsidRPr="00EA6B2F">
        <w:rPr>
          <w:rFonts w:ascii="Times New Roman" w:hAnsi="Times New Roman" w:cs="Times New Roman"/>
          <w:sz w:val="24"/>
          <w:szCs w:val="24"/>
        </w:rPr>
        <w:t>did not reach .70</w:t>
      </w:r>
      <w:r w:rsidR="00C50F85">
        <w:rPr>
          <w:rFonts w:ascii="Times New Roman" w:hAnsi="Times New Roman" w:cs="Times New Roman"/>
          <w:sz w:val="24"/>
          <w:szCs w:val="24"/>
        </w:rPr>
        <w:t xml:space="preserve">; therefore, we </w:t>
      </w:r>
      <w:r w:rsidR="00973375">
        <w:rPr>
          <w:rFonts w:ascii="Times New Roman" w:hAnsi="Times New Roman" w:cs="Times New Roman"/>
          <w:sz w:val="24"/>
          <w:szCs w:val="24"/>
        </w:rPr>
        <w:t xml:space="preserve">retained these outcomes as separate constructs, </w:t>
      </w:r>
      <w:r w:rsidR="00C50F85">
        <w:rPr>
          <w:rFonts w:ascii="Times New Roman" w:hAnsi="Times New Roman" w:cs="Times New Roman"/>
          <w:sz w:val="24"/>
          <w:szCs w:val="24"/>
        </w:rPr>
        <w:t>only combin</w:t>
      </w:r>
      <w:r w:rsidR="00973375">
        <w:rPr>
          <w:rFonts w:ascii="Times New Roman" w:hAnsi="Times New Roman" w:cs="Times New Roman"/>
          <w:sz w:val="24"/>
          <w:szCs w:val="24"/>
        </w:rPr>
        <w:t>ing</w:t>
      </w:r>
      <w:r w:rsidR="00C50F85">
        <w:rPr>
          <w:rFonts w:ascii="Times New Roman" w:hAnsi="Times New Roman" w:cs="Times New Roman"/>
          <w:sz w:val="24"/>
          <w:szCs w:val="24"/>
        </w:rPr>
        <w:t xml:space="preserve"> validation and receiving attention</w:t>
      </w:r>
      <w:r w:rsidRPr="00EA6B2F">
        <w:rPr>
          <w:rFonts w:ascii="Times New Roman" w:hAnsi="Times New Roman" w:cs="Times New Roman"/>
          <w:sz w:val="24"/>
          <w:szCs w:val="24"/>
        </w:rPr>
        <w:t xml:space="preserve">. </w:t>
      </w:r>
    </w:p>
    <w:p w14:paraId="33947379" w14:textId="56E7EB6A" w:rsidR="00A637A0" w:rsidRPr="00EA6B2F" w:rsidRDefault="006B2671" w:rsidP="00A637A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W</w:t>
      </w:r>
      <w:r w:rsidR="00A637A0" w:rsidRPr="00EA6B2F">
        <w:rPr>
          <w:rFonts w:ascii="Times New Roman" w:hAnsi="Times New Roman" w:cs="Times New Roman"/>
          <w:sz w:val="24"/>
          <w:szCs w:val="24"/>
        </w:rPr>
        <w:t>e tested whether social outcomes correlated with</w:t>
      </w:r>
      <w:r w:rsidR="00B66904">
        <w:rPr>
          <w:rFonts w:ascii="Times New Roman" w:hAnsi="Times New Roman" w:cs="Times New Roman"/>
          <w:sz w:val="24"/>
          <w:szCs w:val="24"/>
        </w:rPr>
        <w:t xml:space="preserve"> </w:t>
      </w:r>
      <w:r w:rsidR="00A637A0" w:rsidRPr="00EA6B2F">
        <w:rPr>
          <w:rFonts w:ascii="Times New Roman" w:hAnsi="Times New Roman" w:cs="Times New Roman"/>
          <w:sz w:val="24"/>
          <w:szCs w:val="24"/>
        </w:rPr>
        <w:t xml:space="preserve">demographic factors or general </w:t>
      </w:r>
      <w:r w:rsidR="00E55DE5">
        <w:rPr>
          <w:rFonts w:ascii="Times New Roman" w:hAnsi="Times New Roman" w:cs="Times New Roman"/>
          <w:sz w:val="24"/>
          <w:szCs w:val="24"/>
        </w:rPr>
        <w:t xml:space="preserve">SNS </w:t>
      </w:r>
      <w:r w:rsidR="00A637A0" w:rsidRPr="00EA6B2F">
        <w:rPr>
          <w:rFonts w:ascii="Times New Roman" w:hAnsi="Times New Roman" w:cs="Times New Roman"/>
          <w:sz w:val="24"/>
          <w:szCs w:val="24"/>
        </w:rPr>
        <w:t>use</w:t>
      </w:r>
      <w:r w:rsidR="00481B84">
        <w:rPr>
          <w:rFonts w:ascii="Times New Roman" w:hAnsi="Times New Roman" w:cs="Times New Roman"/>
          <w:sz w:val="24"/>
          <w:szCs w:val="24"/>
        </w:rPr>
        <w:t xml:space="preserve"> variables</w:t>
      </w:r>
      <w:r w:rsidR="00A637A0" w:rsidRPr="00EA6B2F">
        <w:rPr>
          <w:rFonts w:ascii="Times New Roman" w:hAnsi="Times New Roman" w:cs="Times New Roman"/>
          <w:sz w:val="24"/>
          <w:szCs w:val="24"/>
        </w:rPr>
        <w:t xml:space="preserve">. Results are reported in Tables </w:t>
      </w:r>
      <w:r w:rsidR="00F538A8">
        <w:rPr>
          <w:rFonts w:ascii="Times New Roman" w:hAnsi="Times New Roman" w:cs="Times New Roman"/>
          <w:sz w:val="24"/>
          <w:szCs w:val="24"/>
        </w:rPr>
        <w:t>S</w:t>
      </w:r>
      <w:r w:rsidR="001A70BF">
        <w:rPr>
          <w:rFonts w:ascii="Times New Roman" w:hAnsi="Times New Roman" w:cs="Times New Roman"/>
          <w:sz w:val="24"/>
          <w:szCs w:val="24"/>
        </w:rPr>
        <w:t>3</w:t>
      </w:r>
      <w:r w:rsidR="00A637A0" w:rsidRPr="00EA6B2F">
        <w:rPr>
          <w:rFonts w:ascii="Times New Roman" w:hAnsi="Times New Roman" w:cs="Times New Roman"/>
          <w:sz w:val="24"/>
          <w:szCs w:val="24"/>
        </w:rPr>
        <w:t xml:space="preserve"> and </w:t>
      </w:r>
      <w:r w:rsidR="00F538A8">
        <w:rPr>
          <w:rFonts w:ascii="Times New Roman" w:hAnsi="Times New Roman" w:cs="Times New Roman"/>
          <w:sz w:val="24"/>
          <w:szCs w:val="24"/>
        </w:rPr>
        <w:t>S</w:t>
      </w:r>
      <w:r w:rsidR="001A70BF">
        <w:rPr>
          <w:rFonts w:ascii="Times New Roman" w:hAnsi="Times New Roman" w:cs="Times New Roman"/>
          <w:sz w:val="24"/>
          <w:szCs w:val="24"/>
        </w:rPr>
        <w:t>4</w:t>
      </w:r>
      <w:r w:rsidR="003911A3">
        <w:rPr>
          <w:rFonts w:ascii="Times New Roman" w:hAnsi="Times New Roman" w:cs="Times New Roman"/>
          <w:sz w:val="24"/>
          <w:szCs w:val="24"/>
        </w:rPr>
        <w:t xml:space="preserve"> of Supplementary material</w:t>
      </w:r>
      <w:r w:rsidR="00A637A0" w:rsidRPr="00EA6B2F">
        <w:rPr>
          <w:rFonts w:ascii="Times New Roman" w:hAnsi="Times New Roman" w:cs="Times New Roman"/>
          <w:sz w:val="24"/>
          <w:szCs w:val="24"/>
        </w:rPr>
        <w:t xml:space="preserve">. </w:t>
      </w:r>
      <w:r w:rsidR="000B3B0C">
        <w:rPr>
          <w:rFonts w:ascii="Times New Roman" w:hAnsi="Times New Roman" w:cs="Times New Roman"/>
          <w:sz w:val="24"/>
          <w:szCs w:val="24"/>
        </w:rPr>
        <w:t>In cases of significant associations, we included the demographic/SNS variable in all relevant analyses concerning</w:t>
      </w:r>
      <w:r w:rsidR="0059295A">
        <w:rPr>
          <w:rFonts w:ascii="Times New Roman" w:hAnsi="Times New Roman" w:cs="Times New Roman"/>
          <w:sz w:val="24"/>
          <w:szCs w:val="24"/>
        </w:rPr>
        <w:t xml:space="preserve"> that</w:t>
      </w:r>
      <w:r w:rsidR="000B3B0C">
        <w:rPr>
          <w:rFonts w:ascii="Times New Roman" w:hAnsi="Times New Roman" w:cs="Times New Roman"/>
          <w:sz w:val="24"/>
          <w:szCs w:val="24"/>
        </w:rPr>
        <w:t xml:space="preserve"> outcome. </w:t>
      </w:r>
    </w:p>
    <w:p w14:paraId="611EBA54" w14:textId="25B054BC" w:rsidR="00A637A0" w:rsidRPr="00EA6B2F" w:rsidRDefault="00A637A0" w:rsidP="00A637A0">
      <w:pPr>
        <w:spacing w:after="0" w:line="480" w:lineRule="auto"/>
        <w:rPr>
          <w:rFonts w:ascii="Times New Roman" w:hAnsi="Times New Roman" w:cs="Times New Roman"/>
          <w:b/>
          <w:bCs/>
          <w:sz w:val="24"/>
          <w:szCs w:val="24"/>
        </w:rPr>
      </w:pPr>
      <w:r w:rsidRPr="00EA6B2F">
        <w:rPr>
          <w:rFonts w:ascii="Times New Roman" w:hAnsi="Times New Roman" w:cs="Times New Roman"/>
          <w:b/>
          <w:bCs/>
          <w:sz w:val="24"/>
          <w:szCs w:val="24"/>
        </w:rPr>
        <w:t xml:space="preserve">Social </w:t>
      </w:r>
      <w:r w:rsidR="00466947">
        <w:rPr>
          <w:rFonts w:ascii="Times New Roman" w:hAnsi="Times New Roman" w:cs="Times New Roman"/>
          <w:b/>
          <w:bCs/>
          <w:sz w:val="24"/>
          <w:szCs w:val="24"/>
        </w:rPr>
        <w:t>O</w:t>
      </w:r>
      <w:r w:rsidRPr="00EA6B2F">
        <w:rPr>
          <w:rFonts w:ascii="Times New Roman" w:hAnsi="Times New Roman" w:cs="Times New Roman"/>
          <w:b/>
          <w:bCs/>
          <w:sz w:val="24"/>
          <w:szCs w:val="24"/>
        </w:rPr>
        <w:t xml:space="preserve">utcomes of </w:t>
      </w:r>
      <w:r w:rsidR="00466947">
        <w:rPr>
          <w:rFonts w:ascii="Times New Roman" w:hAnsi="Times New Roman" w:cs="Times New Roman"/>
          <w:b/>
          <w:bCs/>
          <w:sz w:val="24"/>
          <w:szCs w:val="24"/>
        </w:rPr>
        <w:t>S</w:t>
      </w:r>
      <w:r w:rsidRPr="00EA6B2F">
        <w:rPr>
          <w:rFonts w:ascii="Times New Roman" w:hAnsi="Times New Roman" w:cs="Times New Roman"/>
          <w:b/>
          <w:bCs/>
          <w:sz w:val="24"/>
          <w:szCs w:val="24"/>
        </w:rPr>
        <w:t xml:space="preserve">elf-disclosure and </w:t>
      </w:r>
      <w:r w:rsidR="00466947">
        <w:rPr>
          <w:rFonts w:ascii="Times New Roman" w:hAnsi="Times New Roman" w:cs="Times New Roman"/>
          <w:b/>
          <w:bCs/>
          <w:sz w:val="24"/>
          <w:szCs w:val="24"/>
        </w:rPr>
        <w:t>S</w:t>
      </w:r>
      <w:r w:rsidRPr="00EA6B2F">
        <w:rPr>
          <w:rFonts w:ascii="Times New Roman" w:hAnsi="Times New Roman" w:cs="Times New Roman"/>
          <w:b/>
          <w:bCs/>
          <w:sz w:val="24"/>
          <w:szCs w:val="24"/>
        </w:rPr>
        <w:t>elf-presentation</w:t>
      </w:r>
    </w:p>
    <w:p w14:paraId="72DF0C64" w14:textId="3F5233E7" w:rsidR="00A637A0" w:rsidRPr="00EA6B2F" w:rsidRDefault="00A637A0" w:rsidP="00A637A0">
      <w:pPr>
        <w:spacing w:after="0" w:line="480" w:lineRule="auto"/>
        <w:rPr>
          <w:rFonts w:ascii="Times New Roman" w:hAnsi="Times New Roman" w:cs="Times New Roman"/>
          <w:sz w:val="24"/>
          <w:szCs w:val="24"/>
        </w:rPr>
      </w:pPr>
      <w:r w:rsidRPr="00EA6B2F">
        <w:rPr>
          <w:rFonts w:ascii="Times New Roman" w:hAnsi="Times New Roman" w:cs="Times New Roman"/>
          <w:sz w:val="24"/>
          <w:szCs w:val="24"/>
        </w:rPr>
        <w:tab/>
      </w:r>
      <w:r w:rsidR="000C3209">
        <w:rPr>
          <w:rFonts w:ascii="Times New Roman" w:hAnsi="Times New Roman" w:cs="Times New Roman"/>
          <w:sz w:val="24"/>
          <w:szCs w:val="24"/>
        </w:rPr>
        <w:t>W</w:t>
      </w:r>
      <w:r w:rsidRPr="00EA6B2F">
        <w:rPr>
          <w:rFonts w:ascii="Times New Roman" w:hAnsi="Times New Roman" w:cs="Times New Roman"/>
          <w:sz w:val="24"/>
          <w:szCs w:val="24"/>
        </w:rPr>
        <w:t>e report the results of regression analyses, with self-disclosure and/or self-presentation as predictors of social outcomes. For each</w:t>
      </w:r>
      <w:r w:rsidR="00B66904">
        <w:rPr>
          <w:rFonts w:ascii="Times New Roman" w:hAnsi="Times New Roman" w:cs="Times New Roman"/>
          <w:sz w:val="24"/>
          <w:szCs w:val="24"/>
        </w:rPr>
        <w:t xml:space="preserve"> </w:t>
      </w:r>
      <w:r w:rsidRPr="00EA6B2F">
        <w:rPr>
          <w:rFonts w:ascii="Times New Roman" w:hAnsi="Times New Roman" w:cs="Times New Roman"/>
          <w:sz w:val="24"/>
          <w:szCs w:val="24"/>
        </w:rPr>
        <w:t>outcome, we specify control variables included in the models. We dummy-coded two demographic control</w:t>
      </w:r>
      <w:r w:rsidR="00F032FA">
        <w:rPr>
          <w:rFonts w:ascii="Times New Roman" w:hAnsi="Times New Roman" w:cs="Times New Roman"/>
          <w:sz w:val="24"/>
          <w:szCs w:val="24"/>
        </w:rPr>
        <w:t>s</w:t>
      </w:r>
      <w:r w:rsidR="00987291">
        <w:rPr>
          <w:rFonts w:ascii="Times New Roman" w:hAnsi="Times New Roman" w:cs="Times New Roman"/>
          <w:sz w:val="24"/>
          <w:szCs w:val="24"/>
        </w:rPr>
        <w:t>,</w:t>
      </w:r>
      <w:r w:rsidRPr="00EA6B2F">
        <w:rPr>
          <w:rFonts w:ascii="Times New Roman" w:hAnsi="Times New Roman" w:cs="Times New Roman"/>
          <w:sz w:val="24"/>
          <w:szCs w:val="24"/>
        </w:rPr>
        <w:t xml:space="preserve"> gender </w:t>
      </w:r>
      <w:r w:rsidR="00987291">
        <w:rPr>
          <w:rFonts w:ascii="Times New Roman" w:hAnsi="Times New Roman" w:cs="Times New Roman"/>
          <w:sz w:val="24"/>
          <w:szCs w:val="24"/>
        </w:rPr>
        <w:t>(</w:t>
      </w:r>
      <w:r w:rsidRPr="00EA6B2F">
        <w:rPr>
          <w:rFonts w:ascii="Times New Roman" w:hAnsi="Times New Roman" w:cs="Times New Roman"/>
          <w:sz w:val="24"/>
          <w:szCs w:val="24"/>
        </w:rPr>
        <w:t xml:space="preserve">males </w:t>
      </w:r>
      <w:r w:rsidR="00987291">
        <w:rPr>
          <w:rFonts w:ascii="Times New Roman" w:hAnsi="Times New Roman" w:cs="Times New Roman"/>
          <w:sz w:val="24"/>
          <w:szCs w:val="24"/>
        </w:rPr>
        <w:t xml:space="preserve">coded </w:t>
      </w:r>
      <w:r w:rsidRPr="00EA6B2F">
        <w:rPr>
          <w:rFonts w:ascii="Times New Roman" w:hAnsi="Times New Roman" w:cs="Times New Roman"/>
          <w:sz w:val="24"/>
          <w:szCs w:val="24"/>
        </w:rPr>
        <w:t>as 0</w:t>
      </w:r>
      <w:r w:rsidR="00987291">
        <w:rPr>
          <w:rFonts w:ascii="Times New Roman" w:hAnsi="Times New Roman" w:cs="Times New Roman"/>
          <w:sz w:val="24"/>
          <w:szCs w:val="24"/>
        </w:rPr>
        <w:t>,</w:t>
      </w:r>
      <w:r w:rsidRPr="00EA6B2F">
        <w:rPr>
          <w:rFonts w:ascii="Times New Roman" w:hAnsi="Times New Roman" w:cs="Times New Roman"/>
          <w:sz w:val="24"/>
          <w:szCs w:val="24"/>
        </w:rPr>
        <w:t xml:space="preserve"> female</w:t>
      </w:r>
      <w:r w:rsidR="00987291">
        <w:rPr>
          <w:rFonts w:ascii="Times New Roman" w:hAnsi="Times New Roman" w:cs="Times New Roman"/>
          <w:sz w:val="24"/>
          <w:szCs w:val="24"/>
        </w:rPr>
        <w:t>s</w:t>
      </w:r>
      <w:r w:rsidRPr="00EA6B2F">
        <w:rPr>
          <w:rFonts w:ascii="Times New Roman" w:hAnsi="Times New Roman" w:cs="Times New Roman"/>
          <w:sz w:val="24"/>
          <w:szCs w:val="24"/>
        </w:rPr>
        <w:t xml:space="preserve"> as 1</w:t>
      </w:r>
      <w:r w:rsidR="00987291">
        <w:rPr>
          <w:rFonts w:ascii="Times New Roman" w:hAnsi="Times New Roman" w:cs="Times New Roman"/>
          <w:sz w:val="24"/>
          <w:szCs w:val="24"/>
        </w:rPr>
        <w:t>)</w:t>
      </w:r>
      <w:r w:rsidRPr="00EA6B2F">
        <w:rPr>
          <w:rFonts w:ascii="Times New Roman" w:hAnsi="Times New Roman" w:cs="Times New Roman"/>
          <w:sz w:val="24"/>
          <w:szCs w:val="24"/>
        </w:rPr>
        <w:t xml:space="preserve"> </w:t>
      </w:r>
      <w:r w:rsidR="00987291">
        <w:rPr>
          <w:rFonts w:ascii="Times New Roman" w:hAnsi="Times New Roman" w:cs="Times New Roman"/>
          <w:sz w:val="24"/>
          <w:szCs w:val="24"/>
        </w:rPr>
        <w:t xml:space="preserve">and </w:t>
      </w:r>
      <w:r w:rsidRPr="00EA6B2F">
        <w:rPr>
          <w:rFonts w:ascii="Times New Roman" w:hAnsi="Times New Roman" w:cs="Times New Roman"/>
          <w:sz w:val="24"/>
          <w:szCs w:val="24"/>
        </w:rPr>
        <w:t xml:space="preserve">country of participation </w:t>
      </w:r>
      <w:r w:rsidR="00987291">
        <w:rPr>
          <w:rFonts w:ascii="Times New Roman" w:hAnsi="Times New Roman" w:cs="Times New Roman"/>
          <w:sz w:val="24"/>
          <w:szCs w:val="24"/>
        </w:rPr>
        <w:t>(</w:t>
      </w:r>
      <w:r w:rsidRPr="00EA6B2F">
        <w:rPr>
          <w:rFonts w:ascii="Times New Roman" w:hAnsi="Times New Roman" w:cs="Times New Roman"/>
          <w:sz w:val="24"/>
          <w:szCs w:val="24"/>
        </w:rPr>
        <w:t>Indonesia</w:t>
      </w:r>
      <w:r w:rsidR="00987291">
        <w:rPr>
          <w:rFonts w:ascii="Times New Roman" w:hAnsi="Times New Roman" w:cs="Times New Roman"/>
          <w:sz w:val="24"/>
          <w:szCs w:val="24"/>
        </w:rPr>
        <w:t xml:space="preserve"> coded</w:t>
      </w:r>
      <w:r w:rsidRPr="00EA6B2F">
        <w:rPr>
          <w:rFonts w:ascii="Times New Roman" w:hAnsi="Times New Roman" w:cs="Times New Roman"/>
          <w:sz w:val="24"/>
          <w:szCs w:val="24"/>
        </w:rPr>
        <w:t xml:space="preserve"> as 0</w:t>
      </w:r>
      <w:r w:rsidR="00987291">
        <w:rPr>
          <w:rFonts w:ascii="Times New Roman" w:hAnsi="Times New Roman" w:cs="Times New Roman"/>
          <w:sz w:val="24"/>
          <w:szCs w:val="24"/>
        </w:rPr>
        <w:t>,</w:t>
      </w:r>
      <w:r w:rsidRPr="00EA6B2F">
        <w:rPr>
          <w:rFonts w:ascii="Times New Roman" w:hAnsi="Times New Roman" w:cs="Times New Roman"/>
          <w:sz w:val="24"/>
          <w:szCs w:val="24"/>
        </w:rPr>
        <w:t xml:space="preserve"> Brazil as 1</w:t>
      </w:r>
      <w:r w:rsidR="00987291">
        <w:rPr>
          <w:rFonts w:ascii="Times New Roman" w:hAnsi="Times New Roman" w:cs="Times New Roman"/>
          <w:sz w:val="24"/>
          <w:szCs w:val="24"/>
        </w:rPr>
        <w:t>)</w:t>
      </w:r>
      <w:r w:rsidRPr="00EA6B2F">
        <w:rPr>
          <w:rFonts w:ascii="Times New Roman" w:hAnsi="Times New Roman" w:cs="Times New Roman"/>
          <w:sz w:val="24"/>
          <w:szCs w:val="24"/>
        </w:rPr>
        <w:t>.</w:t>
      </w:r>
    </w:p>
    <w:p w14:paraId="71EB5D66" w14:textId="7DC11B82" w:rsidR="00A637A0" w:rsidRPr="00EA6B2F" w:rsidRDefault="00A637A0" w:rsidP="00A637A0">
      <w:pPr>
        <w:spacing w:after="0" w:line="480" w:lineRule="auto"/>
        <w:rPr>
          <w:rFonts w:ascii="Times New Roman" w:hAnsi="Times New Roman" w:cs="Times New Roman"/>
          <w:b/>
          <w:bCs/>
          <w:i/>
          <w:iCs/>
          <w:sz w:val="24"/>
          <w:szCs w:val="24"/>
        </w:rPr>
      </w:pPr>
      <w:r w:rsidRPr="00EA6B2F">
        <w:rPr>
          <w:rFonts w:ascii="Times New Roman" w:hAnsi="Times New Roman" w:cs="Times New Roman"/>
          <w:b/>
          <w:bCs/>
          <w:i/>
          <w:iCs/>
          <w:sz w:val="24"/>
          <w:szCs w:val="24"/>
        </w:rPr>
        <w:t xml:space="preserve">Relationship </w:t>
      </w:r>
      <w:r w:rsidR="00466947">
        <w:rPr>
          <w:rFonts w:ascii="Times New Roman" w:hAnsi="Times New Roman" w:cs="Times New Roman"/>
          <w:b/>
          <w:bCs/>
          <w:i/>
          <w:iCs/>
          <w:sz w:val="24"/>
          <w:szCs w:val="24"/>
        </w:rPr>
        <w:t>I</w:t>
      </w:r>
      <w:r w:rsidRPr="00EA6B2F">
        <w:rPr>
          <w:rFonts w:ascii="Times New Roman" w:hAnsi="Times New Roman" w:cs="Times New Roman"/>
          <w:b/>
          <w:bCs/>
          <w:i/>
          <w:iCs/>
          <w:sz w:val="24"/>
          <w:szCs w:val="24"/>
        </w:rPr>
        <w:t>nitiation</w:t>
      </w:r>
    </w:p>
    <w:p w14:paraId="6D6B02AB" w14:textId="4176540E" w:rsidR="00A637A0" w:rsidRPr="00EA6B2F" w:rsidRDefault="00A637A0" w:rsidP="00A637A0">
      <w:pPr>
        <w:spacing w:after="0" w:line="480" w:lineRule="auto"/>
        <w:rPr>
          <w:rFonts w:ascii="Times New Roman" w:hAnsi="Times New Roman" w:cs="Times New Roman"/>
          <w:sz w:val="24"/>
          <w:szCs w:val="24"/>
        </w:rPr>
      </w:pPr>
      <w:r w:rsidRPr="00EA6B2F">
        <w:rPr>
          <w:rFonts w:ascii="Times New Roman" w:hAnsi="Times New Roman" w:cs="Times New Roman"/>
          <w:sz w:val="24"/>
          <w:szCs w:val="24"/>
        </w:rPr>
        <w:tab/>
        <w:t xml:space="preserve">We </w:t>
      </w:r>
      <w:r w:rsidR="00736F84">
        <w:rPr>
          <w:rFonts w:ascii="Times New Roman" w:hAnsi="Times New Roman" w:cs="Times New Roman"/>
          <w:sz w:val="24"/>
          <w:szCs w:val="24"/>
        </w:rPr>
        <w:t>first tested</w:t>
      </w:r>
      <w:r w:rsidR="00694AA9">
        <w:rPr>
          <w:rFonts w:ascii="Times New Roman" w:hAnsi="Times New Roman" w:cs="Times New Roman"/>
          <w:sz w:val="24"/>
          <w:szCs w:val="24"/>
        </w:rPr>
        <w:t xml:space="preserve"> </w:t>
      </w:r>
      <w:r w:rsidRPr="00EA6B2F">
        <w:rPr>
          <w:rFonts w:ascii="Times New Roman" w:hAnsi="Times New Roman" w:cs="Times New Roman"/>
          <w:sz w:val="24"/>
          <w:szCs w:val="24"/>
        </w:rPr>
        <w:t>self-presentation as a key predictor, controlling for country of participation, frequency of checking SNS, frequency of posting, and number of 'friends'/'followers'. The model was significant, with</w:t>
      </w:r>
      <w:r w:rsidR="00B66904">
        <w:rPr>
          <w:rFonts w:ascii="Times New Roman" w:hAnsi="Times New Roman" w:cs="Times New Roman"/>
          <w:sz w:val="24"/>
          <w:szCs w:val="24"/>
        </w:rPr>
        <w:t xml:space="preserve"> </w:t>
      </w:r>
      <w:r w:rsidR="00B15067">
        <w:rPr>
          <w:rFonts w:ascii="Times New Roman" w:hAnsi="Times New Roman" w:cs="Times New Roman"/>
          <w:sz w:val="24"/>
          <w:szCs w:val="24"/>
        </w:rPr>
        <w:t>h</w:t>
      </w:r>
      <w:r>
        <w:rPr>
          <w:rFonts w:ascii="Times New Roman" w:hAnsi="Times New Roman" w:cs="Times New Roman"/>
          <w:sz w:val="24"/>
          <w:szCs w:val="24"/>
        </w:rPr>
        <w:t>igher engagement in</w:t>
      </w:r>
      <w:r w:rsidRPr="00EA6B2F">
        <w:rPr>
          <w:rFonts w:ascii="Times New Roman" w:hAnsi="Times New Roman" w:cs="Times New Roman"/>
          <w:sz w:val="24"/>
          <w:szCs w:val="24"/>
        </w:rPr>
        <w:t xml:space="preserve"> self-presentation </w:t>
      </w:r>
      <w:r w:rsidR="00121FFA">
        <w:rPr>
          <w:rFonts w:ascii="Times New Roman" w:hAnsi="Times New Roman" w:cs="Times New Roman"/>
          <w:sz w:val="24"/>
          <w:szCs w:val="24"/>
        </w:rPr>
        <w:t>being</w:t>
      </w:r>
      <w:r w:rsidR="00121FFA" w:rsidRPr="00EA6B2F">
        <w:rPr>
          <w:rFonts w:ascii="Times New Roman" w:hAnsi="Times New Roman" w:cs="Times New Roman"/>
          <w:sz w:val="24"/>
          <w:szCs w:val="24"/>
        </w:rPr>
        <w:t xml:space="preserve"> </w:t>
      </w:r>
      <w:r w:rsidRPr="00EA6B2F">
        <w:rPr>
          <w:rFonts w:ascii="Times New Roman" w:hAnsi="Times New Roman" w:cs="Times New Roman"/>
          <w:sz w:val="24"/>
          <w:szCs w:val="24"/>
        </w:rPr>
        <w:t>associated with greater perceived relationship initiation benefits</w:t>
      </w:r>
      <w:r w:rsidR="002513ED" w:rsidRPr="00EA6B2F">
        <w:rPr>
          <w:rFonts w:ascii="Times New Roman" w:hAnsi="Times New Roman" w:cs="Times New Roman"/>
          <w:sz w:val="24"/>
          <w:szCs w:val="24"/>
        </w:rPr>
        <w:t>, supporting H1</w:t>
      </w:r>
      <w:r w:rsidR="00AE3A22">
        <w:rPr>
          <w:rFonts w:ascii="Times New Roman" w:hAnsi="Times New Roman" w:cs="Times New Roman"/>
          <w:sz w:val="24"/>
          <w:szCs w:val="24"/>
        </w:rPr>
        <w:t>a</w:t>
      </w:r>
      <w:r w:rsidR="002513ED" w:rsidRPr="00EA6B2F">
        <w:rPr>
          <w:rFonts w:ascii="Times New Roman" w:hAnsi="Times New Roman" w:cs="Times New Roman"/>
          <w:sz w:val="24"/>
          <w:szCs w:val="24"/>
        </w:rPr>
        <w:t xml:space="preserve">. </w:t>
      </w:r>
      <w:r w:rsidRPr="00EA6B2F">
        <w:rPr>
          <w:rFonts w:ascii="Times New Roman" w:hAnsi="Times New Roman" w:cs="Times New Roman"/>
          <w:sz w:val="24"/>
          <w:szCs w:val="24"/>
        </w:rPr>
        <w:t>Additionally, participation</w:t>
      </w:r>
      <w:r w:rsidR="00C553BF">
        <w:rPr>
          <w:rFonts w:ascii="Times New Roman" w:hAnsi="Times New Roman" w:cs="Times New Roman"/>
          <w:sz w:val="24"/>
          <w:szCs w:val="24"/>
        </w:rPr>
        <w:t xml:space="preserve"> from</w:t>
      </w:r>
      <w:r w:rsidR="00E42ACB">
        <w:rPr>
          <w:rFonts w:ascii="Times New Roman" w:hAnsi="Times New Roman" w:cs="Times New Roman"/>
          <w:sz w:val="24"/>
          <w:szCs w:val="24"/>
        </w:rPr>
        <w:t xml:space="preserve"> Indonesia</w:t>
      </w:r>
      <w:r w:rsidRPr="00EA6B2F">
        <w:rPr>
          <w:rFonts w:ascii="Times New Roman" w:hAnsi="Times New Roman" w:cs="Times New Roman"/>
          <w:sz w:val="24"/>
          <w:szCs w:val="24"/>
        </w:rPr>
        <w:t>, posting</w:t>
      </w:r>
      <w:r w:rsidR="00C553BF">
        <w:rPr>
          <w:rFonts w:ascii="Times New Roman" w:hAnsi="Times New Roman" w:cs="Times New Roman"/>
          <w:sz w:val="24"/>
          <w:szCs w:val="24"/>
        </w:rPr>
        <w:t xml:space="preserve"> more often</w:t>
      </w:r>
      <w:r w:rsidRPr="00EA6B2F">
        <w:rPr>
          <w:rFonts w:ascii="Times New Roman" w:hAnsi="Times New Roman" w:cs="Times New Roman"/>
          <w:sz w:val="24"/>
          <w:szCs w:val="24"/>
        </w:rPr>
        <w:t xml:space="preserve">, and </w:t>
      </w:r>
      <w:r w:rsidR="00C553BF">
        <w:rPr>
          <w:rFonts w:ascii="Times New Roman" w:hAnsi="Times New Roman" w:cs="Times New Roman"/>
          <w:sz w:val="24"/>
          <w:szCs w:val="24"/>
        </w:rPr>
        <w:t xml:space="preserve">having more </w:t>
      </w:r>
      <w:r w:rsidRPr="00EA6B2F">
        <w:rPr>
          <w:rFonts w:ascii="Times New Roman" w:hAnsi="Times New Roman" w:cs="Times New Roman"/>
          <w:sz w:val="24"/>
          <w:szCs w:val="24"/>
        </w:rPr>
        <w:t xml:space="preserve">‘friends’/’followers’ </w:t>
      </w:r>
      <w:r w:rsidR="00C553BF">
        <w:rPr>
          <w:rFonts w:ascii="Times New Roman" w:hAnsi="Times New Roman" w:cs="Times New Roman"/>
          <w:sz w:val="24"/>
          <w:szCs w:val="24"/>
        </w:rPr>
        <w:t xml:space="preserve">were </w:t>
      </w:r>
      <w:r w:rsidR="00694AA9">
        <w:rPr>
          <w:rFonts w:ascii="Times New Roman" w:hAnsi="Times New Roman" w:cs="Times New Roman"/>
          <w:sz w:val="24"/>
          <w:szCs w:val="24"/>
        </w:rPr>
        <w:t xml:space="preserve">positively </w:t>
      </w:r>
      <w:r w:rsidR="00C553BF">
        <w:rPr>
          <w:rFonts w:ascii="Times New Roman" w:hAnsi="Times New Roman" w:cs="Times New Roman"/>
          <w:sz w:val="24"/>
          <w:szCs w:val="24"/>
        </w:rPr>
        <w:t>associated with relationship initiation</w:t>
      </w:r>
      <w:r w:rsidR="000202A6">
        <w:rPr>
          <w:rFonts w:ascii="Times New Roman" w:hAnsi="Times New Roman" w:cs="Times New Roman"/>
          <w:sz w:val="24"/>
          <w:szCs w:val="24"/>
        </w:rPr>
        <w:t>;</w:t>
      </w:r>
      <w:r w:rsidR="00C553BF">
        <w:rPr>
          <w:rFonts w:ascii="Times New Roman" w:hAnsi="Times New Roman" w:cs="Times New Roman"/>
          <w:sz w:val="24"/>
          <w:szCs w:val="24"/>
        </w:rPr>
        <w:t xml:space="preserve"> </w:t>
      </w:r>
      <w:r w:rsidR="000202A6">
        <w:rPr>
          <w:rFonts w:ascii="Times New Roman" w:hAnsi="Times New Roman" w:cs="Times New Roman"/>
          <w:sz w:val="24"/>
          <w:szCs w:val="24"/>
        </w:rPr>
        <w:t>t</w:t>
      </w:r>
      <w:r w:rsidRPr="00EA6B2F">
        <w:rPr>
          <w:rFonts w:ascii="Times New Roman" w:hAnsi="Times New Roman" w:cs="Times New Roman"/>
          <w:sz w:val="24"/>
          <w:szCs w:val="24"/>
        </w:rPr>
        <w:t xml:space="preserve">he contribution of frequency of checking </w:t>
      </w:r>
      <w:r>
        <w:rPr>
          <w:rFonts w:ascii="Times New Roman" w:hAnsi="Times New Roman" w:cs="Times New Roman"/>
          <w:sz w:val="24"/>
          <w:szCs w:val="24"/>
        </w:rPr>
        <w:t>SNS</w:t>
      </w:r>
      <w:r w:rsidRPr="00EA6B2F">
        <w:rPr>
          <w:rFonts w:ascii="Times New Roman" w:hAnsi="Times New Roman" w:cs="Times New Roman"/>
          <w:sz w:val="24"/>
          <w:szCs w:val="24"/>
        </w:rPr>
        <w:t xml:space="preserve"> was not significant.</w:t>
      </w:r>
      <w:r w:rsidR="002A32A2">
        <w:rPr>
          <w:rFonts w:ascii="Times New Roman" w:hAnsi="Times New Roman" w:cs="Times New Roman"/>
          <w:sz w:val="24"/>
          <w:szCs w:val="24"/>
        </w:rPr>
        <w:t xml:space="preserve"> Statistical results for all regression models are reported in Table 3.</w:t>
      </w:r>
    </w:p>
    <w:p w14:paraId="3D525AA0" w14:textId="4B1BDB7B" w:rsidR="00A637A0" w:rsidRPr="00EA6B2F" w:rsidRDefault="00A637A0" w:rsidP="00A637A0">
      <w:pPr>
        <w:spacing w:after="0" w:line="480" w:lineRule="auto"/>
        <w:rPr>
          <w:rFonts w:ascii="Times New Roman" w:hAnsi="Times New Roman" w:cs="Times New Roman"/>
          <w:sz w:val="24"/>
          <w:szCs w:val="24"/>
        </w:rPr>
      </w:pPr>
      <w:r w:rsidRPr="00EA6B2F">
        <w:rPr>
          <w:rFonts w:ascii="Times New Roman" w:hAnsi="Times New Roman" w:cs="Times New Roman"/>
          <w:sz w:val="24"/>
          <w:szCs w:val="24"/>
        </w:rPr>
        <w:tab/>
        <w:t xml:space="preserve">Similarly, we </w:t>
      </w:r>
      <w:r w:rsidR="00694AA9">
        <w:rPr>
          <w:rFonts w:ascii="Times New Roman" w:hAnsi="Times New Roman" w:cs="Times New Roman"/>
          <w:sz w:val="24"/>
          <w:szCs w:val="24"/>
        </w:rPr>
        <w:t xml:space="preserve">examined </w:t>
      </w:r>
      <w:r w:rsidRPr="00EA6B2F">
        <w:rPr>
          <w:rFonts w:ascii="Times New Roman" w:hAnsi="Times New Roman" w:cs="Times New Roman"/>
          <w:sz w:val="24"/>
          <w:szCs w:val="24"/>
        </w:rPr>
        <w:t xml:space="preserve">self-disclosure as a key predictor, controlling for the same factors. The model was significant, </w:t>
      </w:r>
      <w:r w:rsidR="000202A6">
        <w:rPr>
          <w:rFonts w:ascii="Times New Roman" w:hAnsi="Times New Roman" w:cs="Times New Roman"/>
          <w:sz w:val="24"/>
          <w:szCs w:val="24"/>
        </w:rPr>
        <w:t>i</w:t>
      </w:r>
      <w:r>
        <w:rPr>
          <w:rFonts w:ascii="Times New Roman" w:hAnsi="Times New Roman" w:cs="Times New Roman"/>
          <w:sz w:val="24"/>
          <w:szCs w:val="24"/>
        </w:rPr>
        <w:t>ncreased engagement in</w:t>
      </w:r>
      <w:r w:rsidRPr="00EA6B2F">
        <w:rPr>
          <w:rFonts w:ascii="Times New Roman" w:hAnsi="Times New Roman" w:cs="Times New Roman"/>
          <w:sz w:val="24"/>
          <w:szCs w:val="24"/>
        </w:rPr>
        <w:t xml:space="preserve"> self-disclosure </w:t>
      </w:r>
      <w:r w:rsidR="00DC15B7">
        <w:rPr>
          <w:rFonts w:ascii="Times New Roman" w:hAnsi="Times New Roman" w:cs="Times New Roman"/>
          <w:sz w:val="24"/>
          <w:szCs w:val="24"/>
        </w:rPr>
        <w:t xml:space="preserve">being </w:t>
      </w:r>
      <w:r w:rsidRPr="00EA6B2F">
        <w:rPr>
          <w:rFonts w:ascii="Times New Roman" w:hAnsi="Times New Roman" w:cs="Times New Roman"/>
          <w:sz w:val="24"/>
          <w:szCs w:val="24"/>
        </w:rPr>
        <w:t>associated with greater perceived relationship initiation benefits, supporting H</w:t>
      </w:r>
      <w:r w:rsidR="00765094">
        <w:rPr>
          <w:rFonts w:ascii="Times New Roman" w:hAnsi="Times New Roman" w:cs="Times New Roman"/>
          <w:sz w:val="24"/>
          <w:szCs w:val="24"/>
        </w:rPr>
        <w:t>1b</w:t>
      </w:r>
      <w:r w:rsidRPr="00EA6B2F">
        <w:rPr>
          <w:rFonts w:ascii="Times New Roman" w:hAnsi="Times New Roman" w:cs="Times New Roman"/>
          <w:sz w:val="24"/>
          <w:szCs w:val="24"/>
        </w:rPr>
        <w:t xml:space="preserve">. We obtained </w:t>
      </w:r>
      <w:r w:rsidR="00195C4E">
        <w:rPr>
          <w:rFonts w:ascii="Times New Roman" w:hAnsi="Times New Roman" w:cs="Times New Roman"/>
          <w:sz w:val="24"/>
          <w:szCs w:val="24"/>
        </w:rPr>
        <w:t xml:space="preserve">similar </w:t>
      </w:r>
      <w:r w:rsidRPr="00EA6B2F">
        <w:rPr>
          <w:rFonts w:ascii="Times New Roman" w:hAnsi="Times New Roman" w:cs="Times New Roman"/>
          <w:sz w:val="24"/>
          <w:szCs w:val="24"/>
        </w:rPr>
        <w:t xml:space="preserve">results for </w:t>
      </w:r>
      <w:r w:rsidR="00195C4E">
        <w:rPr>
          <w:rFonts w:ascii="Times New Roman" w:hAnsi="Times New Roman" w:cs="Times New Roman"/>
          <w:sz w:val="24"/>
          <w:szCs w:val="24"/>
        </w:rPr>
        <w:t xml:space="preserve">the </w:t>
      </w:r>
      <w:r w:rsidRPr="00EA6B2F">
        <w:rPr>
          <w:rFonts w:ascii="Times New Roman" w:hAnsi="Times New Roman" w:cs="Times New Roman"/>
          <w:sz w:val="24"/>
          <w:szCs w:val="24"/>
        </w:rPr>
        <w:t>control variables.</w:t>
      </w:r>
    </w:p>
    <w:p w14:paraId="1B6B7362" w14:textId="67AD41AD" w:rsidR="00A637A0" w:rsidRPr="00EA6B2F" w:rsidRDefault="00A637A0" w:rsidP="00A637A0">
      <w:pPr>
        <w:spacing w:after="0" w:line="480" w:lineRule="auto"/>
        <w:ind w:firstLine="720"/>
        <w:rPr>
          <w:rFonts w:ascii="Times New Roman" w:hAnsi="Times New Roman" w:cs="Times New Roman"/>
          <w:sz w:val="24"/>
          <w:szCs w:val="24"/>
        </w:rPr>
      </w:pPr>
      <w:r w:rsidRPr="00EA6B2F">
        <w:rPr>
          <w:rFonts w:ascii="Times New Roman" w:hAnsi="Times New Roman" w:cs="Times New Roman"/>
          <w:sz w:val="24"/>
          <w:szCs w:val="24"/>
        </w:rPr>
        <w:lastRenderedPageBreak/>
        <w:t xml:space="preserve">Lastly, we </w:t>
      </w:r>
      <w:r w:rsidR="00AB48B8" w:rsidRPr="00EA6B2F">
        <w:rPr>
          <w:rFonts w:ascii="Times New Roman" w:hAnsi="Times New Roman" w:cs="Times New Roman"/>
          <w:sz w:val="24"/>
          <w:szCs w:val="24"/>
        </w:rPr>
        <w:t>includ</w:t>
      </w:r>
      <w:r w:rsidR="00393DA2">
        <w:rPr>
          <w:rFonts w:ascii="Times New Roman" w:hAnsi="Times New Roman" w:cs="Times New Roman"/>
          <w:sz w:val="24"/>
          <w:szCs w:val="24"/>
        </w:rPr>
        <w:t>ed</w:t>
      </w:r>
      <w:r w:rsidR="00AB48B8" w:rsidRPr="00EA6B2F">
        <w:rPr>
          <w:rFonts w:ascii="Times New Roman" w:hAnsi="Times New Roman" w:cs="Times New Roman"/>
          <w:sz w:val="24"/>
          <w:szCs w:val="24"/>
        </w:rPr>
        <w:t xml:space="preserve"> both self-disclosure and self-presentation</w:t>
      </w:r>
      <w:r w:rsidR="00393DA2">
        <w:rPr>
          <w:rFonts w:ascii="Times New Roman" w:hAnsi="Times New Roman" w:cs="Times New Roman"/>
          <w:sz w:val="24"/>
          <w:szCs w:val="24"/>
        </w:rPr>
        <w:t xml:space="preserve"> in the same regression model</w:t>
      </w:r>
      <w:r w:rsidRPr="00EA6B2F">
        <w:rPr>
          <w:rFonts w:ascii="Times New Roman" w:hAnsi="Times New Roman" w:cs="Times New Roman"/>
          <w:sz w:val="24"/>
          <w:szCs w:val="24"/>
        </w:rPr>
        <w:t xml:space="preserve">, with the </w:t>
      </w:r>
      <w:r w:rsidR="008E4CE3">
        <w:rPr>
          <w:rFonts w:ascii="Times New Roman" w:hAnsi="Times New Roman" w:cs="Times New Roman"/>
          <w:sz w:val="24"/>
          <w:szCs w:val="24"/>
        </w:rPr>
        <w:t xml:space="preserve">aforementioned </w:t>
      </w:r>
      <w:r w:rsidRPr="00EA6B2F">
        <w:rPr>
          <w:rFonts w:ascii="Times New Roman" w:hAnsi="Times New Roman" w:cs="Times New Roman"/>
          <w:sz w:val="24"/>
          <w:szCs w:val="24"/>
        </w:rPr>
        <w:t xml:space="preserve">control variables. </w:t>
      </w:r>
      <w:r w:rsidR="00C553BF">
        <w:rPr>
          <w:rFonts w:ascii="Times New Roman" w:hAnsi="Times New Roman" w:cs="Times New Roman"/>
          <w:sz w:val="24"/>
          <w:szCs w:val="24"/>
        </w:rPr>
        <w:t>I</w:t>
      </w:r>
      <w:r w:rsidRPr="00EA6B2F">
        <w:rPr>
          <w:rFonts w:ascii="Times New Roman" w:hAnsi="Times New Roman" w:cs="Times New Roman"/>
          <w:sz w:val="24"/>
          <w:szCs w:val="24"/>
        </w:rPr>
        <w:t xml:space="preserve">ncreased self-presentation and self-disclosure </w:t>
      </w:r>
      <w:r w:rsidR="00C553BF">
        <w:rPr>
          <w:rFonts w:ascii="Times New Roman" w:hAnsi="Times New Roman" w:cs="Times New Roman"/>
          <w:sz w:val="24"/>
          <w:szCs w:val="24"/>
        </w:rPr>
        <w:t>we</w:t>
      </w:r>
      <w:r w:rsidRPr="00EA6B2F">
        <w:rPr>
          <w:rFonts w:ascii="Times New Roman" w:hAnsi="Times New Roman" w:cs="Times New Roman"/>
          <w:sz w:val="24"/>
          <w:szCs w:val="24"/>
        </w:rPr>
        <w:t xml:space="preserve">re both associated with greater perceived relationship initiation benefits, supporting H1b and H2a. The contribution of control variables was </w:t>
      </w:r>
      <w:r w:rsidR="0010175E">
        <w:rPr>
          <w:rFonts w:ascii="Times New Roman" w:hAnsi="Times New Roman" w:cs="Times New Roman"/>
          <w:sz w:val="24"/>
          <w:szCs w:val="24"/>
        </w:rPr>
        <w:t>similar to the previous models.</w:t>
      </w:r>
    </w:p>
    <w:p w14:paraId="0436467B" w14:textId="3B93A5E1" w:rsidR="00A637A0" w:rsidRPr="00EA6B2F" w:rsidRDefault="00A637A0" w:rsidP="00A637A0">
      <w:pPr>
        <w:spacing w:after="0" w:line="480" w:lineRule="auto"/>
        <w:rPr>
          <w:rFonts w:ascii="Times New Roman" w:hAnsi="Times New Roman" w:cs="Times New Roman"/>
          <w:b/>
          <w:bCs/>
          <w:i/>
          <w:iCs/>
          <w:sz w:val="24"/>
          <w:szCs w:val="24"/>
        </w:rPr>
      </w:pPr>
      <w:r w:rsidRPr="00EA6B2F">
        <w:rPr>
          <w:rFonts w:ascii="Times New Roman" w:hAnsi="Times New Roman" w:cs="Times New Roman"/>
          <w:b/>
          <w:bCs/>
          <w:i/>
          <w:iCs/>
          <w:sz w:val="24"/>
          <w:szCs w:val="24"/>
        </w:rPr>
        <w:t xml:space="preserve">Relationship </w:t>
      </w:r>
      <w:r w:rsidR="00466947">
        <w:rPr>
          <w:rFonts w:ascii="Times New Roman" w:hAnsi="Times New Roman" w:cs="Times New Roman"/>
          <w:b/>
          <w:bCs/>
          <w:i/>
          <w:iCs/>
          <w:sz w:val="24"/>
          <w:szCs w:val="24"/>
        </w:rPr>
        <w:t>M</w:t>
      </w:r>
      <w:r w:rsidRPr="00EA6B2F">
        <w:rPr>
          <w:rFonts w:ascii="Times New Roman" w:hAnsi="Times New Roman" w:cs="Times New Roman"/>
          <w:b/>
          <w:bCs/>
          <w:i/>
          <w:iCs/>
          <w:sz w:val="24"/>
          <w:szCs w:val="24"/>
        </w:rPr>
        <w:t>aintenance</w:t>
      </w:r>
    </w:p>
    <w:p w14:paraId="313A81ED" w14:textId="6A2FCE83" w:rsidR="00A637A0" w:rsidRPr="00EA6B2F" w:rsidRDefault="00A637A0" w:rsidP="00A637A0">
      <w:pPr>
        <w:spacing w:after="0" w:line="480" w:lineRule="auto"/>
        <w:ind w:firstLine="720"/>
        <w:rPr>
          <w:rFonts w:ascii="Times New Roman" w:hAnsi="Times New Roman" w:cs="Times New Roman"/>
          <w:sz w:val="24"/>
          <w:szCs w:val="24"/>
        </w:rPr>
      </w:pPr>
      <w:r w:rsidRPr="00EA6B2F">
        <w:rPr>
          <w:rFonts w:ascii="Times New Roman" w:hAnsi="Times New Roman" w:cs="Times New Roman"/>
          <w:sz w:val="24"/>
          <w:szCs w:val="24"/>
        </w:rPr>
        <w:t xml:space="preserve">We conducted a regression analysis </w:t>
      </w:r>
      <w:r w:rsidR="009678CE">
        <w:rPr>
          <w:rFonts w:ascii="Times New Roman" w:hAnsi="Times New Roman" w:cs="Times New Roman"/>
          <w:sz w:val="24"/>
          <w:szCs w:val="24"/>
        </w:rPr>
        <w:t xml:space="preserve">with </w:t>
      </w:r>
      <w:r w:rsidRPr="00EA6B2F">
        <w:rPr>
          <w:rFonts w:ascii="Times New Roman" w:hAnsi="Times New Roman" w:cs="Times New Roman"/>
          <w:sz w:val="24"/>
          <w:szCs w:val="24"/>
        </w:rPr>
        <w:t xml:space="preserve">self-disclosure as </w:t>
      </w:r>
      <w:r w:rsidR="00441383">
        <w:rPr>
          <w:rFonts w:ascii="Times New Roman" w:hAnsi="Times New Roman" w:cs="Times New Roman"/>
          <w:sz w:val="24"/>
          <w:szCs w:val="24"/>
        </w:rPr>
        <w:t xml:space="preserve">the </w:t>
      </w:r>
      <w:r>
        <w:rPr>
          <w:rFonts w:ascii="Times New Roman" w:hAnsi="Times New Roman" w:cs="Times New Roman"/>
          <w:sz w:val="24"/>
          <w:szCs w:val="24"/>
        </w:rPr>
        <w:t>main</w:t>
      </w:r>
      <w:r w:rsidRPr="00EA6B2F">
        <w:rPr>
          <w:rFonts w:ascii="Times New Roman" w:hAnsi="Times New Roman" w:cs="Times New Roman"/>
          <w:sz w:val="24"/>
          <w:szCs w:val="24"/>
        </w:rPr>
        <w:t xml:space="preserve"> predictor, controlling for frequency of checking SNS, frequency of posting, and number of ‘friends’/’followers’. Th</w:t>
      </w:r>
      <w:r>
        <w:rPr>
          <w:rFonts w:ascii="Times New Roman" w:hAnsi="Times New Roman" w:cs="Times New Roman"/>
          <w:sz w:val="24"/>
          <w:szCs w:val="24"/>
        </w:rPr>
        <w:t xml:space="preserve">is </w:t>
      </w:r>
      <w:r w:rsidRPr="00EA6B2F">
        <w:rPr>
          <w:rFonts w:ascii="Times New Roman" w:hAnsi="Times New Roman" w:cs="Times New Roman"/>
          <w:sz w:val="24"/>
          <w:szCs w:val="24"/>
        </w:rPr>
        <w:t xml:space="preserve">model was significant, self-disclosure </w:t>
      </w:r>
      <w:r w:rsidR="002E0629">
        <w:rPr>
          <w:rFonts w:ascii="Times New Roman" w:hAnsi="Times New Roman" w:cs="Times New Roman"/>
          <w:sz w:val="24"/>
          <w:szCs w:val="24"/>
        </w:rPr>
        <w:t>being positively</w:t>
      </w:r>
      <w:r w:rsidR="002E0629" w:rsidRPr="00EA6B2F">
        <w:rPr>
          <w:rFonts w:ascii="Times New Roman" w:hAnsi="Times New Roman" w:cs="Times New Roman"/>
          <w:sz w:val="24"/>
          <w:szCs w:val="24"/>
        </w:rPr>
        <w:t xml:space="preserve"> </w:t>
      </w:r>
      <w:r w:rsidRPr="00EA6B2F">
        <w:rPr>
          <w:rFonts w:ascii="Times New Roman" w:hAnsi="Times New Roman" w:cs="Times New Roman"/>
          <w:sz w:val="24"/>
          <w:szCs w:val="24"/>
        </w:rPr>
        <w:t>associated with perceived relationship maintenance benefits,</w:t>
      </w:r>
      <w:r w:rsidR="000B032F">
        <w:rPr>
          <w:rFonts w:ascii="Times New Roman" w:hAnsi="Times New Roman" w:cs="Times New Roman"/>
          <w:sz w:val="24"/>
          <w:szCs w:val="24"/>
        </w:rPr>
        <w:t xml:space="preserve"> thus</w:t>
      </w:r>
      <w:r w:rsidRPr="00EA6B2F">
        <w:rPr>
          <w:rFonts w:ascii="Times New Roman" w:hAnsi="Times New Roman" w:cs="Times New Roman"/>
          <w:sz w:val="24"/>
          <w:szCs w:val="24"/>
        </w:rPr>
        <w:t xml:space="preserve"> support</w:t>
      </w:r>
      <w:r w:rsidR="00C553BF">
        <w:rPr>
          <w:rFonts w:ascii="Times New Roman" w:hAnsi="Times New Roman" w:cs="Times New Roman"/>
          <w:sz w:val="24"/>
          <w:szCs w:val="24"/>
        </w:rPr>
        <w:t>ing</w:t>
      </w:r>
      <w:r w:rsidRPr="00EA6B2F">
        <w:rPr>
          <w:rFonts w:ascii="Times New Roman" w:hAnsi="Times New Roman" w:cs="Times New Roman"/>
          <w:sz w:val="24"/>
          <w:szCs w:val="24"/>
        </w:rPr>
        <w:t xml:space="preserve"> H2a. </w:t>
      </w:r>
      <w:r w:rsidR="00593B44" w:rsidRPr="00EA6B2F">
        <w:rPr>
          <w:rFonts w:ascii="Times New Roman" w:hAnsi="Times New Roman" w:cs="Times New Roman"/>
          <w:sz w:val="24"/>
          <w:szCs w:val="24"/>
        </w:rPr>
        <w:t>Additionally,</w:t>
      </w:r>
      <w:r w:rsidRPr="00EA6B2F">
        <w:rPr>
          <w:rFonts w:ascii="Times New Roman" w:hAnsi="Times New Roman" w:cs="Times New Roman"/>
          <w:sz w:val="24"/>
          <w:szCs w:val="24"/>
        </w:rPr>
        <w:t xml:space="preserve"> posting more often and having more </w:t>
      </w:r>
      <w:r w:rsidR="00D75B2C">
        <w:rPr>
          <w:rFonts w:ascii="Times New Roman" w:hAnsi="Times New Roman" w:cs="Times New Roman"/>
          <w:sz w:val="24"/>
          <w:szCs w:val="24"/>
        </w:rPr>
        <w:t xml:space="preserve">SNS </w:t>
      </w:r>
      <w:r w:rsidRPr="00EA6B2F">
        <w:rPr>
          <w:rFonts w:ascii="Times New Roman" w:hAnsi="Times New Roman" w:cs="Times New Roman"/>
          <w:sz w:val="24"/>
          <w:szCs w:val="24"/>
        </w:rPr>
        <w:t>friends were associated with greater relationship maintenance benefits</w:t>
      </w:r>
      <w:r w:rsidR="0053455B">
        <w:rPr>
          <w:rFonts w:ascii="Times New Roman" w:hAnsi="Times New Roman" w:cs="Times New Roman"/>
          <w:sz w:val="24"/>
          <w:szCs w:val="24"/>
        </w:rPr>
        <w:t>;</w:t>
      </w:r>
      <w:r w:rsidRPr="00EA6B2F">
        <w:rPr>
          <w:rFonts w:ascii="Times New Roman" w:hAnsi="Times New Roman" w:cs="Times New Roman"/>
          <w:sz w:val="24"/>
          <w:szCs w:val="24"/>
        </w:rPr>
        <w:t xml:space="preserve"> </w:t>
      </w:r>
      <w:r w:rsidR="0053455B">
        <w:rPr>
          <w:rFonts w:ascii="Times New Roman" w:hAnsi="Times New Roman" w:cs="Times New Roman"/>
          <w:sz w:val="24"/>
          <w:szCs w:val="24"/>
        </w:rPr>
        <w:t>t</w:t>
      </w:r>
      <w:r w:rsidRPr="00EA6B2F">
        <w:rPr>
          <w:rFonts w:ascii="Times New Roman" w:hAnsi="Times New Roman" w:cs="Times New Roman"/>
          <w:sz w:val="24"/>
          <w:szCs w:val="24"/>
        </w:rPr>
        <w:t>he contribution of frequency of checking social media was not significant.</w:t>
      </w:r>
    </w:p>
    <w:p w14:paraId="2C971F24" w14:textId="6BBF96F2" w:rsidR="00A637A0" w:rsidRPr="00EA6B2F" w:rsidRDefault="00A637A0" w:rsidP="00A637A0">
      <w:pPr>
        <w:spacing w:after="0" w:line="480" w:lineRule="auto"/>
        <w:rPr>
          <w:rFonts w:ascii="Times New Roman" w:hAnsi="Times New Roman" w:cs="Times New Roman"/>
          <w:sz w:val="24"/>
          <w:szCs w:val="24"/>
        </w:rPr>
      </w:pPr>
      <w:r w:rsidRPr="00EA6B2F">
        <w:rPr>
          <w:rFonts w:ascii="Times New Roman" w:hAnsi="Times New Roman" w:cs="Times New Roman"/>
          <w:sz w:val="24"/>
          <w:szCs w:val="24"/>
        </w:rPr>
        <w:tab/>
        <w:t xml:space="preserve">Similarly, we </w:t>
      </w:r>
      <w:r w:rsidR="00297E65">
        <w:rPr>
          <w:rFonts w:ascii="Times New Roman" w:hAnsi="Times New Roman" w:cs="Times New Roman"/>
          <w:sz w:val="24"/>
          <w:szCs w:val="24"/>
        </w:rPr>
        <w:t xml:space="preserve">examined </w:t>
      </w:r>
      <w:r w:rsidRPr="00EA6B2F">
        <w:rPr>
          <w:rFonts w:ascii="Times New Roman" w:hAnsi="Times New Roman" w:cs="Times New Roman"/>
          <w:sz w:val="24"/>
          <w:szCs w:val="24"/>
        </w:rPr>
        <w:t xml:space="preserve">self-presentation as a key predictor, controlling for the same factors. The model was significant, </w:t>
      </w:r>
      <w:r w:rsidR="003C3EF7">
        <w:rPr>
          <w:rFonts w:ascii="Times New Roman" w:hAnsi="Times New Roman" w:cs="Times New Roman"/>
          <w:sz w:val="24"/>
          <w:szCs w:val="24"/>
        </w:rPr>
        <w:t>and h</w:t>
      </w:r>
      <w:r>
        <w:rPr>
          <w:rFonts w:ascii="Times New Roman" w:hAnsi="Times New Roman" w:cs="Times New Roman"/>
          <w:sz w:val="24"/>
          <w:szCs w:val="24"/>
        </w:rPr>
        <w:t>igher levels of</w:t>
      </w:r>
      <w:r w:rsidRPr="00EA6B2F">
        <w:rPr>
          <w:rFonts w:ascii="Times New Roman" w:hAnsi="Times New Roman" w:cs="Times New Roman"/>
          <w:sz w:val="24"/>
          <w:szCs w:val="24"/>
        </w:rPr>
        <w:t xml:space="preserve"> self-presentation </w:t>
      </w:r>
      <w:r w:rsidR="00C553BF">
        <w:rPr>
          <w:rFonts w:ascii="Times New Roman" w:hAnsi="Times New Roman" w:cs="Times New Roman"/>
          <w:sz w:val="24"/>
          <w:szCs w:val="24"/>
        </w:rPr>
        <w:t>we</w:t>
      </w:r>
      <w:r>
        <w:rPr>
          <w:rFonts w:ascii="Times New Roman" w:hAnsi="Times New Roman" w:cs="Times New Roman"/>
          <w:sz w:val="24"/>
          <w:szCs w:val="24"/>
        </w:rPr>
        <w:t xml:space="preserve">re </w:t>
      </w:r>
      <w:r w:rsidRPr="00EA6B2F">
        <w:rPr>
          <w:rFonts w:ascii="Times New Roman" w:hAnsi="Times New Roman" w:cs="Times New Roman"/>
          <w:sz w:val="24"/>
          <w:szCs w:val="24"/>
        </w:rPr>
        <w:t>associated with greater perceived relationship maintenance benefits, contra</w:t>
      </w:r>
      <w:r w:rsidR="009678CE">
        <w:rPr>
          <w:rFonts w:ascii="Times New Roman" w:hAnsi="Times New Roman" w:cs="Times New Roman"/>
          <w:sz w:val="24"/>
          <w:szCs w:val="24"/>
        </w:rPr>
        <w:t>dicting</w:t>
      </w:r>
      <w:r w:rsidRPr="00EA6B2F">
        <w:rPr>
          <w:rFonts w:ascii="Times New Roman" w:hAnsi="Times New Roman" w:cs="Times New Roman"/>
          <w:sz w:val="24"/>
          <w:szCs w:val="24"/>
        </w:rPr>
        <w:t xml:space="preserve"> H</w:t>
      </w:r>
      <w:r w:rsidR="00697BC0">
        <w:rPr>
          <w:rFonts w:ascii="Times New Roman" w:hAnsi="Times New Roman" w:cs="Times New Roman"/>
          <w:sz w:val="24"/>
          <w:szCs w:val="24"/>
        </w:rPr>
        <w:t>2b</w:t>
      </w:r>
      <w:r w:rsidRPr="00EA6B2F">
        <w:rPr>
          <w:rFonts w:ascii="Times New Roman" w:hAnsi="Times New Roman" w:cs="Times New Roman"/>
          <w:sz w:val="24"/>
          <w:szCs w:val="24"/>
        </w:rPr>
        <w:t xml:space="preserve">. </w:t>
      </w:r>
      <w:r w:rsidR="00C565F2">
        <w:rPr>
          <w:rFonts w:ascii="Times New Roman" w:hAnsi="Times New Roman" w:cs="Times New Roman"/>
          <w:sz w:val="24"/>
          <w:szCs w:val="24"/>
        </w:rPr>
        <w:t>P</w:t>
      </w:r>
      <w:r w:rsidRPr="00EA6B2F">
        <w:rPr>
          <w:rFonts w:ascii="Times New Roman" w:hAnsi="Times New Roman" w:cs="Times New Roman"/>
          <w:sz w:val="24"/>
          <w:szCs w:val="24"/>
        </w:rPr>
        <w:t>osting</w:t>
      </w:r>
      <w:r w:rsidR="00C565F2">
        <w:rPr>
          <w:rFonts w:ascii="Times New Roman" w:hAnsi="Times New Roman" w:cs="Times New Roman"/>
          <w:sz w:val="24"/>
          <w:szCs w:val="24"/>
        </w:rPr>
        <w:t xml:space="preserve"> frequency</w:t>
      </w:r>
      <w:r w:rsidRPr="00EA6B2F">
        <w:rPr>
          <w:rFonts w:ascii="Times New Roman" w:hAnsi="Times New Roman" w:cs="Times New Roman"/>
          <w:sz w:val="24"/>
          <w:szCs w:val="24"/>
        </w:rPr>
        <w:t xml:space="preserve"> </w:t>
      </w:r>
      <w:r>
        <w:rPr>
          <w:rFonts w:ascii="Times New Roman" w:hAnsi="Times New Roman" w:cs="Times New Roman"/>
          <w:sz w:val="24"/>
          <w:szCs w:val="24"/>
        </w:rPr>
        <w:t>positive</w:t>
      </w:r>
      <w:r w:rsidR="003944C6">
        <w:rPr>
          <w:rFonts w:ascii="Times New Roman" w:hAnsi="Times New Roman" w:cs="Times New Roman"/>
          <w:sz w:val="24"/>
          <w:szCs w:val="24"/>
        </w:rPr>
        <w:t>ly</w:t>
      </w:r>
      <w:r w:rsidRPr="00EA6B2F">
        <w:rPr>
          <w:rFonts w:ascii="Times New Roman" w:hAnsi="Times New Roman" w:cs="Times New Roman"/>
          <w:sz w:val="24"/>
          <w:szCs w:val="24"/>
        </w:rPr>
        <w:t xml:space="preserve"> predict</w:t>
      </w:r>
      <w:r w:rsidR="003944C6">
        <w:rPr>
          <w:rFonts w:ascii="Times New Roman" w:hAnsi="Times New Roman" w:cs="Times New Roman"/>
          <w:sz w:val="24"/>
          <w:szCs w:val="24"/>
        </w:rPr>
        <w:t>ed</w:t>
      </w:r>
      <w:r w:rsidRPr="00EA6B2F">
        <w:rPr>
          <w:rFonts w:ascii="Times New Roman" w:hAnsi="Times New Roman" w:cs="Times New Roman"/>
          <w:sz w:val="24"/>
          <w:szCs w:val="24"/>
        </w:rPr>
        <w:t xml:space="preserve"> relationship maintenance, wh</w:t>
      </w:r>
      <w:r w:rsidR="006D5A9D">
        <w:rPr>
          <w:rFonts w:ascii="Times New Roman" w:hAnsi="Times New Roman" w:cs="Times New Roman"/>
          <w:sz w:val="24"/>
          <w:szCs w:val="24"/>
        </w:rPr>
        <w:t>ereas</w:t>
      </w:r>
      <w:r w:rsidRPr="00EA6B2F">
        <w:rPr>
          <w:rFonts w:ascii="Times New Roman" w:hAnsi="Times New Roman" w:cs="Times New Roman"/>
          <w:sz w:val="24"/>
          <w:szCs w:val="24"/>
        </w:rPr>
        <w:t xml:space="preserve"> frequency of checking social media and number of ‘friends’/’followers’ were not significant predictors.</w:t>
      </w:r>
    </w:p>
    <w:p w14:paraId="3C926AD7" w14:textId="492208CF" w:rsidR="00A637A0" w:rsidRPr="00EA6B2F" w:rsidRDefault="00A637A0" w:rsidP="00A637A0">
      <w:pPr>
        <w:spacing w:after="0" w:line="480" w:lineRule="auto"/>
        <w:ind w:firstLine="720"/>
        <w:rPr>
          <w:rFonts w:ascii="Times New Roman" w:hAnsi="Times New Roman" w:cs="Times New Roman"/>
          <w:sz w:val="24"/>
          <w:szCs w:val="24"/>
        </w:rPr>
      </w:pPr>
      <w:r w:rsidRPr="00EA6B2F">
        <w:rPr>
          <w:rFonts w:ascii="Times New Roman" w:hAnsi="Times New Roman" w:cs="Times New Roman"/>
          <w:sz w:val="24"/>
          <w:szCs w:val="24"/>
        </w:rPr>
        <w:t xml:space="preserve">Lastly, we conducted a </w:t>
      </w:r>
      <w:r>
        <w:rPr>
          <w:rFonts w:ascii="Times New Roman" w:hAnsi="Times New Roman" w:cs="Times New Roman"/>
          <w:sz w:val="24"/>
          <w:szCs w:val="24"/>
        </w:rPr>
        <w:t>multiple regression</w:t>
      </w:r>
      <w:r w:rsidRPr="00EA6B2F">
        <w:rPr>
          <w:rFonts w:ascii="Times New Roman" w:hAnsi="Times New Roman" w:cs="Times New Roman"/>
          <w:sz w:val="24"/>
          <w:szCs w:val="24"/>
        </w:rPr>
        <w:t xml:space="preserve"> </w:t>
      </w:r>
      <w:r w:rsidR="003944C6">
        <w:rPr>
          <w:rFonts w:ascii="Times New Roman" w:hAnsi="Times New Roman" w:cs="Times New Roman"/>
          <w:sz w:val="24"/>
          <w:szCs w:val="24"/>
        </w:rPr>
        <w:t xml:space="preserve">with </w:t>
      </w:r>
      <w:r w:rsidRPr="00EA6B2F">
        <w:rPr>
          <w:rFonts w:ascii="Times New Roman" w:hAnsi="Times New Roman" w:cs="Times New Roman"/>
          <w:sz w:val="24"/>
          <w:szCs w:val="24"/>
        </w:rPr>
        <w:t>both self-disclosure and self-presentation as predictors, with the same control</w:t>
      </w:r>
      <w:r w:rsidR="00D07B86">
        <w:rPr>
          <w:rFonts w:ascii="Times New Roman" w:hAnsi="Times New Roman" w:cs="Times New Roman"/>
          <w:sz w:val="24"/>
          <w:szCs w:val="24"/>
        </w:rPr>
        <w:t>s</w:t>
      </w:r>
      <w:r w:rsidRPr="00EA6B2F">
        <w:rPr>
          <w:rFonts w:ascii="Times New Roman" w:hAnsi="Times New Roman" w:cs="Times New Roman"/>
          <w:sz w:val="24"/>
          <w:szCs w:val="24"/>
        </w:rPr>
        <w:t xml:space="preserve">. </w:t>
      </w:r>
      <w:r w:rsidR="00C553BF">
        <w:rPr>
          <w:rFonts w:ascii="Times New Roman" w:hAnsi="Times New Roman" w:cs="Times New Roman"/>
          <w:sz w:val="24"/>
          <w:szCs w:val="24"/>
        </w:rPr>
        <w:t>I</w:t>
      </w:r>
      <w:r w:rsidRPr="00EA6B2F">
        <w:rPr>
          <w:rFonts w:ascii="Times New Roman" w:hAnsi="Times New Roman" w:cs="Times New Roman"/>
          <w:sz w:val="24"/>
          <w:szCs w:val="24"/>
        </w:rPr>
        <w:t xml:space="preserve">ncreased self-presentation and self-disclosure </w:t>
      </w:r>
      <w:r w:rsidR="00C553BF">
        <w:rPr>
          <w:rFonts w:ascii="Times New Roman" w:hAnsi="Times New Roman" w:cs="Times New Roman"/>
          <w:sz w:val="24"/>
          <w:szCs w:val="24"/>
        </w:rPr>
        <w:t>we</w:t>
      </w:r>
      <w:r w:rsidRPr="00EA6B2F">
        <w:rPr>
          <w:rFonts w:ascii="Times New Roman" w:hAnsi="Times New Roman" w:cs="Times New Roman"/>
          <w:sz w:val="24"/>
          <w:szCs w:val="24"/>
        </w:rPr>
        <w:t>re both associated with greater perceived relationship maintenance benefits</w:t>
      </w:r>
      <w:r w:rsidR="0073158C">
        <w:rPr>
          <w:rFonts w:ascii="Times New Roman" w:hAnsi="Times New Roman" w:cs="Times New Roman"/>
          <w:sz w:val="24"/>
          <w:szCs w:val="24"/>
        </w:rPr>
        <w:t>, wh</w:t>
      </w:r>
      <w:r w:rsidR="006D5A9D">
        <w:rPr>
          <w:rFonts w:ascii="Times New Roman" w:hAnsi="Times New Roman" w:cs="Times New Roman"/>
          <w:sz w:val="24"/>
          <w:szCs w:val="24"/>
        </w:rPr>
        <w:t>ereas</w:t>
      </w:r>
      <w:r w:rsidRPr="00EA6B2F">
        <w:rPr>
          <w:rFonts w:ascii="Times New Roman" w:hAnsi="Times New Roman" w:cs="Times New Roman"/>
          <w:sz w:val="24"/>
          <w:szCs w:val="24"/>
        </w:rPr>
        <w:t xml:space="preserve"> </w:t>
      </w:r>
      <w:r w:rsidR="0073158C">
        <w:rPr>
          <w:rFonts w:ascii="Times New Roman" w:hAnsi="Times New Roman" w:cs="Times New Roman"/>
          <w:sz w:val="24"/>
          <w:szCs w:val="24"/>
        </w:rPr>
        <w:t>t</w:t>
      </w:r>
      <w:r w:rsidRPr="00EA6B2F">
        <w:rPr>
          <w:rFonts w:ascii="Times New Roman" w:hAnsi="Times New Roman" w:cs="Times New Roman"/>
          <w:sz w:val="24"/>
          <w:szCs w:val="24"/>
        </w:rPr>
        <w:t>he contribution of control variables was no longer significant.</w:t>
      </w:r>
    </w:p>
    <w:p w14:paraId="58198DE0" w14:textId="5B121C7B" w:rsidR="00A637A0" w:rsidRPr="00EA6B2F" w:rsidRDefault="00A637A0" w:rsidP="00A637A0">
      <w:pPr>
        <w:spacing w:after="0" w:line="480" w:lineRule="auto"/>
        <w:rPr>
          <w:rFonts w:ascii="Times New Roman" w:hAnsi="Times New Roman" w:cs="Times New Roman"/>
          <w:b/>
          <w:bCs/>
          <w:i/>
          <w:iCs/>
          <w:sz w:val="24"/>
          <w:szCs w:val="24"/>
        </w:rPr>
      </w:pPr>
      <w:r w:rsidRPr="00EA6B2F">
        <w:rPr>
          <w:rFonts w:ascii="Times New Roman" w:hAnsi="Times New Roman" w:cs="Times New Roman"/>
          <w:b/>
          <w:bCs/>
          <w:i/>
          <w:iCs/>
          <w:sz w:val="24"/>
          <w:szCs w:val="24"/>
        </w:rPr>
        <w:t>Closeness</w:t>
      </w:r>
    </w:p>
    <w:p w14:paraId="6764A70F" w14:textId="2A2973E9" w:rsidR="00A637A0" w:rsidRPr="00EA6B2F" w:rsidRDefault="00A637A0" w:rsidP="00A637A0">
      <w:pPr>
        <w:spacing w:after="0" w:line="480" w:lineRule="auto"/>
        <w:rPr>
          <w:rFonts w:ascii="Times New Roman" w:hAnsi="Times New Roman" w:cs="Times New Roman"/>
          <w:sz w:val="24"/>
          <w:szCs w:val="24"/>
        </w:rPr>
      </w:pPr>
      <w:r w:rsidRPr="00EA6B2F">
        <w:rPr>
          <w:rFonts w:ascii="Times New Roman" w:hAnsi="Times New Roman" w:cs="Times New Roman"/>
          <w:sz w:val="24"/>
          <w:szCs w:val="24"/>
        </w:rPr>
        <w:tab/>
      </w:r>
      <w:r>
        <w:rPr>
          <w:rFonts w:ascii="Times New Roman" w:hAnsi="Times New Roman" w:cs="Times New Roman"/>
          <w:sz w:val="24"/>
          <w:szCs w:val="24"/>
        </w:rPr>
        <w:t xml:space="preserve">We </w:t>
      </w:r>
      <w:r w:rsidR="0079216F">
        <w:rPr>
          <w:rFonts w:ascii="Times New Roman" w:hAnsi="Times New Roman" w:cs="Times New Roman"/>
          <w:sz w:val="24"/>
          <w:szCs w:val="24"/>
        </w:rPr>
        <w:t xml:space="preserve">examined </w:t>
      </w:r>
      <w:r w:rsidRPr="00EA6B2F">
        <w:rPr>
          <w:rFonts w:ascii="Times New Roman" w:hAnsi="Times New Roman" w:cs="Times New Roman"/>
          <w:sz w:val="24"/>
          <w:szCs w:val="24"/>
        </w:rPr>
        <w:t xml:space="preserve">self-disclosure as </w:t>
      </w:r>
      <w:r w:rsidR="00092762">
        <w:rPr>
          <w:rFonts w:ascii="Times New Roman" w:hAnsi="Times New Roman" w:cs="Times New Roman"/>
          <w:sz w:val="24"/>
          <w:szCs w:val="24"/>
        </w:rPr>
        <w:t xml:space="preserve">the main </w:t>
      </w:r>
      <w:r w:rsidRPr="00EA6B2F">
        <w:rPr>
          <w:rFonts w:ascii="Times New Roman" w:hAnsi="Times New Roman" w:cs="Times New Roman"/>
          <w:sz w:val="24"/>
          <w:szCs w:val="24"/>
        </w:rPr>
        <w:t>predictor</w:t>
      </w:r>
      <w:r>
        <w:rPr>
          <w:rFonts w:ascii="Times New Roman" w:hAnsi="Times New Roman" w:cs="Times New Roman"/>
          <w:sz w:val="24"/>
          <w:szCs w:val="24"/>
        </w:rPr>
        <w:t xml:space="preserve"> of closeness</w:t>
      </w:r>
      <w:r w:rsidRPr="00EA6B2F">
        <w:rPr>
          <w:rFonts w:ascii="Times New Roman" w:hAnsi="Times New Roman" w:cs="Times New Roman"/>
          <w:sz w:val="24"/>
          <w:szCs w:val="24"/>
        </w:rPr>
        <w:t xml:space="preserve">, controlling for age, gender, and posting frequency. The model was significant, </w:t>
      </w:r>
      <w:r w:rsidR="000F7C0F">
        <w:rPr>
          <w:rFonts w:ascii="Times New Roman" w:hAnsi="Times New Roman" w:cs="Times New Roman"/>
          <w:sz w:val="24"/>
          <w:szCs w:val="24"/>
        </w:rPr>
        <w:t>a</w:t>
      </w:r>
      <w:r w:rsidR="0073158C">
        <w:rPr>
          <w:rFonts w:ascii="Times New Roman" w:hAnsi="Times New Roman" w:cs="Times New Roman"/>
          <w:sz w:val="24"/>
          <w:szCs w:val="24"/>
        </w:rPr>
        <w:t>nd</w:t>
      </w:r>
      <w:r w:rsidR="000F7C0F">
        <w:rPr>
          <w:rFonts w:ascii="Times New Roman" w:hAnsi="Times New Roman" w:cs="Times New Roman"/>
          <w:sz w:val="24"/>
          <w:szCs w:val="24"/>
        </w:rPr>
        <w:t xml:space="preserve"> i</w:t>
      </w:r>
      <w:r w:rsidRPr="00EA6B2F">
        <w:rPr>
          <w:rFonts w:ascii="Times New Roman" w:hAnsi="Times New Roman" w:cs="Times New Roman"/>
          <w:sz w:val="24"/>
          <w:szCs w:val="24"/>
        </w:rPr>
        <w:t xml:space="preserve">ncreased self-disclosure was </w:t>
      </w:r>
      <w:r w:rsidRPr="00EA6B2F">
        <w:rPr>
          <w:rFonts w:ascii="Times New Roman" w:hAnsi="Times New Roman" w:cs="Times New Roman"/>
          <w:sz w:val="24"/>
          <w:szCs w:val="24"/>
        </w:rPr>
        <w:lastRenderedPageBreak/>
        <w:t xml:space="preserve">associated with greater perceived interpersonal closeness, supporting H2a. Additionally, being older and posting more often were associated with greater </w:t>
      </w:r>
      <w:r>
        <w:rPr>
          <w:rFonts w:ascii="Times New Roman" w:hAnsi="Times New Roman" w:cs="Times New Roman"/>
          <w:sz w:val="24"/>
          <w:szCs w:val="24"/>
        </w:rPr>
        <w:t xml:space="preserve">perceived </w:t>
      </w:r>
      <w:r w:rsidRPr="00EA6B2F">
        <w:rPr>
          <w:rFonts w:ascii="Times New Roman" w:hAnsi="Times New Roman" w:cs="Times New Roman"/>
          <w:sz w:val="24"/>
          <w:szCs w:val="24"/>
        </w:rPr>
        <w:t>closeness</w:t>
      </w:r>
      <w:r w:rsidR="000F7C0F">
        <w:rPr>
          <w:rFonts w:ascii="Times New Roman" w:hAnsi="Times New Roman" w:cs="Times New Roman"/>
          <w:sz w:val="24"/>
          <w:szCs w:val="24"/>
        </w:rPr>
        <w:t>;</w:t>
      </w:r>
      <w:r w:rsidRPr="00EA6B2F">
        <w:rPr>
          <w:rFonts w:ascii="Times New Roman" w:hAnsi="Times New Roman" w:cs="Times New Roman"/>
          <w:sz w:val="24"/>
          <w:szCs w:val="24"/>
        </w:rPr>
        <w:t xml:space="preserve"> </w:t>
      </w:r>
      <w:r w:rsidR="000F7C0F">
        <w:rPr>
          <w:rFonts w:ascii="Times New Roman" w:hAnsi="Times New Roman" w:cs="Times New Roman"/>
          <w:sz w:val="24"/>
          <w:szCs w:val="24"/>
        </w:rPr>
        <w:t>t</w:t>
      </w:r>
      <w:r w:rsidRPr="00EA6B2F">
        <w:rPr>
          <w:rFonts w:ascii="Times New Roman" w:hAnsi="Times New Roman" w:cs="Times New Roman"/>
          <w:sz w:val="24"/>
          <w:szCs w:val="24"/>
        </w:rPr>
        <w:t>he contribution of gender was not significant.</w:t>
      </w:r>
    </w:p>
    <w:p w14:paraId="1B69DEBE" w14:textId="568C413F" w:rsidR="00A637A0" w:rsidRPr="00EA6B2F" w:rsidRDefault="00A637A0" w:rsidP="00A637A0">
      <w:pPr>
        <w:spacing w:after="0" w:line="480" w:lineRule="auto"/>
        <w:rPr>
          <w:rFonts w:ascii="Times New Roman" w:hAnsi="Times New Roman" w:cs="Times New Roman"/>
          <w:sz w:val="24"/>
          <w:szCs w:val="24"/>
        </w:rPr>
      </w:pPr>
      <w:r w:rsidRPr="00EA6B2F">
        <w:rPr>
          <w:rFonts w:ascii="Times New Roman" w:hAnsi="Times New Roman" w:cs="Times New Roman"/>
          <w:sz w:val="24"/>
          <w:szCs w:val="24"/>
        </w:rPr>
        <w:tab/>
        <w:t xml:space="preserve">Similarly, we </w:t>
      </w:r>
      <w:r w:rsidR="008263DF">
        <w:rPr>
          <w:rFonts w:ascii="Times New Roman" w:hAnsi="Times New Roman" w:cs="Times New Roman"/>
          <w:sz w:val="24"/>
          <w:szCs w:val="24"/>
        </w:rPr>
        <w:t xml:space="preserve">examined </w:t>
      </w:r>
      <w:r w:rsidRPr="00EA6B2F">
        <w:rPr>
          <w:rFonts w:ascii="Times New Roman" w:hAnsi="Times New Roman" w:cs="Times New Roman"/>
          <w:sz w:val="24"/>
          <w:szCs w:val="24"/>
        </w:rPr>
        <w:t xml:space="preserve">self-presentation as the </w:t>
      </w:r>
      <w:r>
        <w:rPr>
          <w:rFonts w:ascii="Times New Roman" w:hAnsi="Times New Roman" w:cs="Times New Roman"/>
          <w:sz w:val="24"/>
          <w:szCs w:val="24"/>
        </w:rPr>
        <w:t xml:space="preserve">main </w:t>
      </w:r>
      <w:r w:rsidRPr="00EA6B2F">
        <w:rPr>
          <w:rFonts w:ascii="Times New Roman" w:hAnsi="Times New Roman" w:cs="Times New Roman"/>
          <w:sz w:val="24"/>
          <w:szCs w:val="24"/>
        </w:rPr>
        <w:t>predictor of closeness, controlling for the same factors. The model was significant,</w:t>
      </w:r>
      <w:r w:rsidR="009B3BFD">
        <w:rPr>
          <w:rFonts w:ascii="Times New Roman" w:hAnsi="Times New Roman" w:cs="Times New Roman"/>
          <w:sz w:val="24"/>
          <w:szCs w:val="24"/>
        </w:rPr>
        <w:t xml:space="preserve"> </w:t>
      </w:r>
      <w:r w:rsidRPr="00EA6B2F">
        <w:rPr>
          <w:rFonts w:ascii="Times New Roman" w:hAnsi="Times New Roman" w:cs="Times New Roman"/>
          <w:sz w:val="24"/>
          <w:szCs w:val="24"/>
        </w:rPr>
        <w:t>self-</w:t>
      </w:r>
      <w:r>
        <w:rPr>
          <w:rFonts w:ascii="Times New Roman" w:hAnsi="Times New Roman" w:cs="Times New Roman"/>
          <w:sz w:val="24"/>
          <w:szCs w:val="24"/>
        </w:rPr>
        <w:t>presentation</w:t>
      </w:r>
      <w:r w:rsidRPr="00EA6B2F">
        <w:rPr>
          <w:rFonts w:ascii="Times New Roman" w:hAnsi="Times New Roman" w:cs="Times New Roman"/>
          <w:sz w:val="24"/>
          <w:szCs w:val="24"/>
        </w:rPr>
        <w:t xml:space="preserve"> </w:t>
      </w:r>
      <w:r w:rsidR="001B5423">
        <w:rPr>
          <w:rFonts w:ascii="Times New Roman" w:hAnsi="Times New Roman" w:cs="Times New Roman"/>
          <w:sz w:val="24"/>
          <w:szCs w:val="24"/>
        </w:rPr>
        <w:t>being</w:t>
      </w:r>
      <w:r w:rsidRPr="00EA6B2F">
        <w:rPr>
          <w:rFonts w:ascii="Times New Roman" w:hAnsi="Times New Roman" w:cs="Times New Roman"/>
          <w:sz w:val="24"/>
          <w:szCs w:val="24"/>
        </w:rPr>
        <w:t xml:space="preserve"> </w:t>
      </w:r>
      <w:r w:rsidR="001B5423">
        <w:rPr>
          <w:rFonts w:ascii="Times New Roman" w:hAnsi="Times New Roman" w:cs="Times New Roman"/>
          <w:sz w:val="24"/>
          <w:szCs w:val="24"/>
        </w:rPr>
        <w:t xml:space="preserve">positively </w:t>
      </w:r>
      <w:r w:rsidRPr="00EA6B2F">
        <w:rPr>
          <w:rFonts w:ascii="Times New Roman" w:hAnsi="Times New Roman" w:cs="Times New Roman"/>
          <w:sz w:val="24"/>
          <w:szCs w:val="24"/>
        </w:rPr>
        <w:t>associated with perceived interpersonal closeness, contradicting H</w:t>
      </w:r>
      <w:r w:rsidR="00697BC0">
        <w:rPr>
          <w:rFonts w:ascii="Times New Roman" w:hAnsi="Times New Roman" w:cs="Times New Roman"/>
          <w:sz w:val="24"/>
          <w:szCs w:val="24"/>
        </w:rPr>
        <w:t>2b</w:t>
      </w:r>
      <w:r w:rsidRPr="00EA6B2F">
        <w:rPr>
          <w:rFonts w:ascii="Times New Roman" w:hAnsi="Times New Roman" w:cs="Times New Roman"/>
          <w:sz w:val="24"/>
          <w:szCs w:val="24"/>
        </w:rPr>
        <w:t xml:space="preserve">. </w:t>
      </w:r>
      <w:r w:rsidR="0079216F">
        <w:rPr>
          <w:rFonts w:ascii="Times New Roman" w:hAnsi="Times New Roman" w:cs="Times New Roman"/>
          <w:sz w:val="24"/>
          <w:szCs w:val="24"/>
        </w:rPr>
        <w:t>Furthermore,</w:t>
      </w:r>
      <w:r w:rsidRPr="00EA6B2F">
        <w:rPr>
          <w:rFonts w:ascii="Times New Roman" w:hAnsi="Times New Roman" w:cs="Times New Roman"/>
          <w:sz w:val="24"/>
          <w:szCs w:val="24"/>
        </w:rPr>
        <w:t xml:space="preserve"> being older, being female, and posting more often were associated with </w:t>
      </w:r>
      <w:r>
        <w:rPr>
          <w:rFonts w:ascii="Times New Roman" w:hAnsi="Times New Roman" w:cs="Times New Roman"/>
          <w:sz w:val="24"/>
          <w:szCs w:val="24"/>
        </w:rPr>
        <w:t xml:space="preserve">higher perceived </w:t>
      </w:r>
      <w:r w:rsidRPr="00EA6B2F">
        <w:rPr>
          <w:rFonts w:ascii="Times New Roman" w:hAnsi="Times New Roman" w:cs="Times New Roman"/>
          <w:sz w:val="24"/>
          <w:szCs w:val="24"/>
        </w:rPr>
        <w:t>closeness.</w:t>
      </w:r>
    </w:p>
    <w:p w14:paraId="4792CEE7" w14:textId="46EBF1F7" w:rsidR="00A637A0" w:rsidRPr="00EA6B2F" w:rsidRDefault="00A637A0" w:rsidP="00A637A0">
      <w:pPr>
        <w:spacing w:after="0" w:line="480" w:lineRule="auto"/>
        <w:ind w:firstLine="720"/>
        <w:rPr>
          <w:rFonts w:ascii="Times New Roman" w:hAnsi="Times New Roman" w:cs="Times New Roman"/>
          <w:sz w:val="24"/>
          <w:szCs w:val="24"/>
        </w:rPr>
      </w:pPr>
      <w:r w:rsidRPr="00EA6B2F">
        <w:rPr>
          <w:rFonts w:ascii="Times New Roman" w:hAnsi="Times New Roman" w:cs="Times New Roman"/>
          <w:sz w:val="24"/>
          <w:szCs w:val="24"/>
        </w:rPr>
        <w:t>Lastly, we includ</w:t>
      </w:r>
      <w:r w:rsidR="00B71E7F">
        <w:rPr>
          <w:rFonts w:ascii="Times New Roman" w:hAnsi="Times New Roman" w:cs="Times New Roman"/>
          <w:sz w:val="24"/>
          <w:szCs w:val="24"/>
        </w:rPr>
        <w:t>ed</w:t>
      </w:r>
      <w:r w:rsidRPr="00EA6B2F">
        <w:rPr>
          <w:rFonts w:ascii="Times New Roman" w:hAnsi="Times New Roman" w:cs="Times New Roman"/>
          <w:sz w:val="24"/>
          <w:szCs w:val="24"/>
        </w:rPr>
        <w:t xml:space="preserve"> both self-disclosure and self-presentation as predictors</w:t>
      </w:r>
      <w:r w:rsidR="00B71E7F">
        <w:rPr>
          <w:rFonts w:ascii="Times New Roman" w:hAnsi="Times New Roman" w:cs="Times New Roman"/>
          <w:sz w:val="24"/>
          <w:szCs w:val="24"/>
        </w:rPr>
        <w:t xml:space="preserve"> of closeness</w:t>
      </w:r>
      <w:r w:rsidRPr="00EA6B2F">
        <w:rPr>
          <w:rFonts w:ascii="Times New Roman" w:hAnsi="Times New Roman" w:cs="Times New Roman"/>
          <w:sz w:val="24"/>
          <w:szCs w:val="24"/>
        </w:rPr>
        <w:t>, with the same control variables</w:t>
      </w:r>
      <w:r w:rsidR="009B3BFD">
        <w:rPr>
          <w:rFonts w:ascii="Times New Roman" w:hAnsi="Times New Roman" w:cs="Times New Roman"/>
          <w:sz w:val="24"/>
          <w:szCs w:val="24"/>
        </w:rPr>
        <w:t>;</w:t>
      </w:r>
      <w:r w:rsidRPr="00EA6B2F">
        <w:rPr>
          <w:rFonts w:ascii="Times New Roman" w:hAnsi="Times New Roman" w:cs="Times New Roman"/>
          <w:sz w:val="24"/>
          <w:szCs w:val="24"/>
        </w:rPr>
        <w:t xml:space="preserve"> </w:t>
      </w:r>
      <w:r w:rsidR="009B3BFD">
        <w:rPr>
          <w:rFonts w:ascii="Times New Roman" w:hAnsi="Times New Roman" w:cs="Times New Roman"/>
          <w:sz w:val="24"/>
          <w:szCs w:val="24"/>
        </w:rPr>
        <w:t>t</w:t>
      </w:r>
      <w:r w:rsidRPr="00EA6B2F">
        <w:rPr>
          <w:rFonts w:ascii="Times New Roman" w:hAnsi="Times New Roman" w:cs="Times New Roman"/>
          <w:sz w:val="24"/>
          <w:szCs w:val="24"/>
        </w:rPr>
        <w:t>he model significant</w:t>
      </w:r>
      <w:r w:rsidR="001A7C77">
        <w:rPr>
          <w:rFonts w:ascii="Times New Roman" w:hAnsi="Times New Roman" w:cs="Times New Roman"/>
          <w:sz w:val="24"/>
          <w:szCs w:val="24"/>
        </w:rPr>
        <w:t>ly predict</w:t>
      </w:r>
      <w:r w:rsidR="00284684">
        <w:rPr>
          <w:rFonts w:ascii="Times New Roman" w:hAnsi="Times New Roman" w:cs="Times New Roman"/>
          <w:sz w:val="24"/>
          <w:szCs w:val="24"/>
        </w:rPr>
        <w:t>ed</w:t>
      </w:r>
      <w:r w:rsidR="001A7C77">
        <w:rPr>
          <w:rFonts w:ascii="Times New Roman" w:hAnsi="Times New Roman" w:cs="Times New Roman"/>
          <w:sz w:val="24"/>
          <w:szCs w:val="24"/>
        </w:rPr>
        <w:t xml:space="preserve"> perceived closeness</w:t>
      </w:r>
      <w:r w:rsidRPr="00EA6B2F">
        <w:rPr>
          <w:rFonts w:ascii="Times New Roman" w:hAnsi="Times New Roman" w:cs="Times New Roman"/>
          <w:sz w:val="24"/>
          <w:szCs w:val="24"/>
        </w:rPr>
        <w:t xml:space="preserve">. </w:t>
      </w:r>
      <w:r w:rsidR="001A7C77">
        <w:rPr>
          <w:rFonts w:ascii="Times New Roman" w:hAnsi="Times New Roman" w:cs="Times New Roman"/>
          <w:sz w:val="24"/>
          <w:szCs w:val="24"/>
        </w:rPr>
        <w:t>This was mainly driven by s</w:t>
      </w:r>
      <w:r w:rsidRPr="00EA6B2F">
        <w:rPr>
          <w:rFonts w:ascii="Times New Roman" w:hAnsi="Times New Roman" w:cs="Times New Roman"/>
          <w:sz w:val="24"/>
          <w:szCs w:val="24"/>
        </w:rPr>
        <w:t>elf-disclosure</w:t>
      </w:r>
      <w:r w:rsidR="001A7C77">
        <w:rPr>
          <w:rFonts w:ascii="Times New Roman" w:hAnsi="Times New Roman" w:cs="Times New Roman"/>
          <w:sz w:val="24"/>
          <w:szCs w:val="24"/>
        </w:rPr>
        <w:t>, which</w:t>
      </w:r>
      <w:r w:rsidRPr="00EA6B2F">
        <w:rPr>
          <w:rFonts w:ascii="Times New Roman" w:hAnsi="Times New Roman" w:cs="Times New Roman"/>
          <w:sz w:val="24"/>
          <w:szCs w:val="24"/>
        </w:rPr>
        <w:t xml:space="preserve"> </w:t>
      </w:r>
      <w:r w:rsidR="001A7C77">
        <w:rPr>
          <w:rFonts w:ascii="Times New Roman" w:hAnsi="Times New Roman" w:cs="Times New Roman"/>
          <w:sz w:val="24"/>
          <w:szCs w:val="24"/>
        </w:rPr>
        <w:t>positive</w:t>
      </w:r>
      <w:r w:rsidR="00886EC0">
        <w:rPr>
          <w:rFonts w:ascii="Times New Roman" w:hAnsi="Times New Roman" w:cs="Times New Roman"/>
          <w:sz w:val="24"/>
          <w:szCs w:val="24"/>
        </w:rPr>
        <w:t>ly</w:t>
      </w:r>
      <w:r w:rsidR="001A7C77">
        <w:rPr>
          <w:rFonts w:ascii="Times New Roman" w:hAnsi="Times New Roman" w:cs="Times New Roman"/>
          <w:sz w:val="24"/>
          <w:szCs w:val="24"/>
        </w:rPr>
        <w:t xml:space="preserve"> </w:t>
      </w:r>
      <w:r w:rsidRPr="00EA6B2F">
        <w:rPr>
          <w:rFonts w:ascii="Times New Roman" w:hAnsi="Times New Roman" w:cs="Times New Roman"/>
          <w:sz w:val="24"/>
          <w:szCs w:val="24"/>
        </w:rPr>
        <w:t>predict</w:t>
      </w:r>
      <w:r w:rsidR="00886EC0">
        <w:rPr>
          <w:rFonts w:ascii="Times New Roman" w:hAnsi="Times New Roman" w:cs="Times New Roman"/>
          <w:sz w:val="24"/>
          <w:szCs w:val="24"/>
        </w:rPr>
        <w:t>ed</w:t>
      </w:r>
      <w:r w:rsidRPr="00EA6B2F">
        <w:rPr>
          <w:rFonts w:ascii="Times New Roman" w:hAnsi="Times New Roman" w:cs="Times New Roman"/>
          <w:sz w:val="24"/>
          <w:szCs w:val="24"/>
        </w:rPr>
        <w:t xml:space="preserve"> perceived closeness </w:t>
      </w:r>
      <w:r w:rsidR="001A7C77">
        <w:rPr>
          <w:rFonts w:ascii="Times New Roman" w:hAnsi="Times New Roman" w:cs="Times New Roman"/>
          <w:sz w:val="24"/>
          <w:szCs w:val="24"/>
        </w:rPr>
        <w:t xml:space="preserve">even after accounting for other variables. </w:t>
      </w:r>
      <w:r w:rsidR="00FB517A">
        <w:rPr>
          <w:rFonts w:ascii="Times New Roman" w:hAnsi="Times New Roman" w:cs="Times New Roman"/>
          <w:sz w:val="24"/>
          <w:szCs w:val="24"/>
        </w:rPr>
        <w:t>C</w:t>
      </w:r>
      <w:r w:rsidR="001A7C77">
        <w:rPr>
          <w:rFonts w:ascii="Times New Roman" w:hAnsi="Times New Roman" w:cs="Times New Roman"/>
          <w:sz w:val="24"/>
          <w:szCs w:val="24"/>
        </w:rPr>
        <w:t>ontrast</w:t>
      </w:r>
      <w:r w:rsidR="00FB517A">
        <w:rPr>
          <w:rFonts w:ascii="Times New Roman" w:hAnsi="Times New Roman" w:cs="Times New Roman"/>
          <w:sz w:val="24"/>
          <w:szCs w:val="24"/>
        </w:rPr>
        <w:t>ingly</w:t>
      </w:r>
      <w:r w:rsidRPr="00EA6B2F">
        <w:rPr>
          <w:rFonts w:ascii="Times New Roman" w:hAnsi="Times New Roman" w:cs="Times New Roman"/>
          <w:sz w:val="24"/>
          <w:szCs w:val="24"/>
        </w:rPr>
        <w:t xml:space="preserve">, self-presentation </w:t>
      </w:r>
      <w:r w:rsidR="001A7C77">
        <w:rPr>
          <w:rFonts w:ascii="Times New Roman" w:hAnsi="Times New Roman" w:cs="Times New Roman"/>
          <w:sz w:val="24"/>
          <w:szCs w:val="24"/>
        </w:rPr>
        <w:t>d</w:t>
      </w:r>
      <w:r w:rsidR="00FB517A">
        <w:rPr>
          <w:rFonts w:ascii="Times New Roman" w:hAnsi="Times New Roman" w:cs="Times New Roman"/>
          <w:sz w:val="24"/>
          <w:szCs w:val="24"/>
        </w:rPr>
        <w:t>id</w:t>
      </w:r>
      <w:r w:rsidR="001A7C77">
        <w:rPr>
          <w:rFonts w:ascii="Times New Roman" w:hAnsi="Times New Roman" w:cs="Times New Roman"/>
          <w:sz w:val="24"/>
          <w:szCs w:val="24"/>
        </w:rPr>
        <w:t xml:space="preserve"> not have </w:t>
      </w:r>
      <w:r w:rsidR="00284684">
        <w:rPr>
          <w:rFonts w:ascii="Times New Roman" w:hAnsi="Times New Roman" w:cs="Times New Roman"/>
          <w:sz w:val="24"/>
          <w:szCs w:val="24"/>
        </w:rPr>
        <w:t xml:space="preserve">an </w:t>
      </w:r>
      <w:r w:rsidR="001A7C77">
        <w:rPr>
          <w:rFonts w:ascii="Times New Roman" w:hAnsi="Times New Roman" w:cs="Times New Roman"/>
          <w:sz w:val="24"/>
          <w:szCs w:val="24"/>
        </w:rPr>
        <w:t xml:space="preserve">independent association with perceived </w:t>
      </w:r>
      <w:r w:rsidRPr="00EA6B2F">
        <w:rPr>
          <w:rFonts w:ascii="Times New Roman" w:hAnsi="Times New Roman" w:cs="Times New Roman"/>
          <w:sz w:val="24"/>
          <w:szCs w:val="24"/>
        </w:rPr>
        <w:t xml:space="preserve">closeness </w:t>
      </w:r>
      <w:r w:rsidR="001A7C77">
        <w:rPr>
          <w:rFonts w:ascii="Times New Roman" w:hAnsi="Times New Roman" w:cs="Times New Roman"/>
          <w:sz w:val="24"/>
          <w:szCs w:val="24"/>
        </w:rPr>
        <w:t xml:space="preserve">when self-disclosure </w:t>
      </w:r>
      <w:r w:rsidR="00FB517A">
        <w:rPr>
          <w:rFonts w:ascii="Times New Roman" w:hAnsi="Times New Roman" w:cs="Times New Roman"/>
          <w:sz w:val="24"/>
          <w:szCs w:val="24"/>
        </w:rPr>
        <w:t>wa</w:t>
      </w:r>
      <w:r w:rsidR="001A7C77">
        <w:rPr>
          <w:rFonts w:ascii="Times New Roman" w:hAnsi="Times New Roman" w:cs="Times New Roman"/>
          <w:sz w:val="24"/>
          <w:szCs w:val="24"/>
        </w:rPr>
        <w:t>s considered.</w:t>
      </w:r>
      <w:r w:rsidRPr="00EA6B2F">
        <w:rPr>
          <w:rFonts w:ascii="Times New Roman" w:hAnsi="Times New Roman" w:cs="Times New Roman"/>
          <w:sz w:val="24"/>
          <w:szCs w:val="24"/>
        </w:rPr>
        <w:t xml:space="preserve"> </w:t>
      </w:r>
      <w:r w:rsidR="001A7C77">
        <w:rPr>
          <w:rFonts w:ascii="Times New Roman" w:hAnsi="Times New Roman" w:cs="Times New Roman"/>
          <w:sz w:val="24"/>
          <w:szCs w:val="24"/>
        </w:rPr>
        <w:t>The result</w:t>
      </w:r>
      <w:r w:rsidRPr="00EA6B2F">
        <w:rPr>
          <w:rFonts w:ascii="Times New Roman" w:hAnsi="Times New Roman" w:cs="Times New Roman"/>
          <w:sz w:val="24"/>
          <w:szCs w:val="24"/>
        </w:rPr>
        <w:t xml:space="preserve"> </w:t>
      </w:r>
      <w:r w:rsidR="00C006A9">
        <w:rPr>
          <w:rFonts w:ascii="Times New Roman" w:hAnsi="Times New Roman" w:cs="Times New Roman"/>
          <w:sz w:val="24"/>
          <w:szCs w:val="24"/>
        </w:rPr>
        <w:t xml:space="preserve">thus </w:t>
      </w:r>
      <w:r w:rsidR="00FB517A">
        <w:rPr>
          <w:rFonts w:ascii="Times New Roman" w:hAnsi="Times New Roman" w:cs="Times New Roman"/>
          <w:sz w:val="24"/>
          <w:szCs w:val="24"/>
        </w:rPr>
        <w:t>sup</w:t>
      </w:r>
      <w:r w:rsidR="00965413">
        <w:rPr>
          <w:rFonts w:ascii="Times New Roman" w:hAnsi="Times New Roman" w:cs="Times New Roman"/>
          <w:sz w:val="24"/>
          <w:szCs w:val="24"/>
        </w:rPr>
        <w:t xml:space="preserve">ports </w:t>
      </w:r>
      <w:r w:rsidRPr="00EA6B2F">
        <w:rPr>
          <w:rFonts w:ascii="Times New Roman" w:hAnsi="Times New Roman" w:cs="Times New Roman"/>
          <w:sz w:val="24"/>
          <w:szCs w:val="24"/>
        </w:rPr>
        <w:t>H2a but not H</w:t>
      </w:r>
      <w:r w:rsidR="00697BC0">
        <w:rPr>
          <w:rFonts w:ascii="Times New Roman" w:hAnsi="Times New Roman" w:cs="Times New Roman"/>
          <w:sz w:val="24"/>
          <w:szCs w:val="24"/>
        </w:rPr>
        <w:t>2</w:t>
      </w:r>
      <w:r w:rsidRPr="00EA6B2F">
        <w:rPr>
          <w:rFonts w:ascii="Times New Roman" w:hAnsi="Times New Roman" w:cs="Times New Roman"/>
          <w:sz w:val="24"/>
          <w:szCs w:val="24"/>
        </w:rPr>
        <w:t xml:space="preserve">b. The </w:t>
      </w:r>
      <w:r>
        <w:rPr>
          <w:rFonts w:ascii="Times New Roman" w:hAnsi="Times New Roman" w:cs="Times New Roman"/>
          <w:sz w:val="24"/>
          <w:szCs w:val="24"/>
        </w:rPr>
        <w:t xml:space="preserve">positive </w:t>
      </w:r>
      <w:r w:rsidRPr="00EA6B2F">
        <w:rPr>
          <w:rFonts w:ascii="Times New Roman" w:hAnsi="Times New Roman" w:cs="Times New Roman"/>
          <w:sz w:val="24"/>
          <w:szCs w:val="24"/>
        </w:rPr>
        <w:t>contribution of age and gender was still significant, but not that of posting frequency.</w:t>
      </w:r>
    </w:p>
    <w:p w14:paraId="66185061" w14:textId="60DB926B" w:rsidR="00A637A0" w:rsidRPr="00EA6B2F" w:rsidRDefault="00A637A0" w:rsidP="00A637A0">
      <w:pPr>
        <w:spacing w:after="0" w:line="480" w:lineRule="auto"/>
        <w:rPr>
          <w:rFonts w:ascii="Times New Roman" w:hAnsi="Times New Roman" w:cs="Times New Roman"/>
          <w:b/>
          <w:bCs/>
          <w:i/>
          <w:iCs/>
          <w:sz w:val="24"/>
          <w:szCs w:val="24"/>
        </w:rPr>
      </w:pPr>
      <w:r w:rsidRPr="00EA6B2F">
        <w:rPr>
          <w:rFonts w:ascii="Times New Roman" w:hAnsi="Times New Roman" w:cs="Times New Roman"/>
          <w:b/>
          <w:bCs/>
          <w:i/>
          <w:iCs/>
          <w:sz w:val="24"/>
          <w:szCs w:val="24"/>
        </w:rPr>
        <w:t>Popularity</w:t>
      </w:r>
    </w:p>
    <w:p w14:paraId="4DD0789F" w14:textId="066602DF" w:rsidR="00A637A0" w:rsidRPr="00EA6B2F" w:rsidRDefault="00A637A0" w:rsidP="00A637A0">
      <w:pPr>
        <w:spacing w:after="0" w:line="480" w:lineRule="auto"/>
        <w:rPr>
          <w:rFonts w:ascii="Times New Roman" w:hAnsi="Times New Roman" w:cs="Times New Roman"/>
          <w:sz w:val="24"/>
          <w:szCs w:val="24"/>
        </w:rPr>
      </w:pPr>
      <w:r w:rsidRPr="00EA6B2F">
        <w:rPr>
          <w:rFonts w:ascii="Times New Roman" w:hAnsi="Times New Roman" w:cs="Times New Roman"/>
          <w:sz w:val="24"/>
          <w:szCs w:val="24"/>
        </w:rPr>
        <w:tab/>
        <w:t xml:space="preserve">We </w:t>
      </w:r>
      <w:r w:rsidR="00965413">
        <w:rPr>
          <w:rFonts w:ascii="Times New Roman" w:hAnsi="Times New Roman" w:cs="Times New Roman"/>
          <w:sz w:val="24"/>
          <w:szCs w:val="24"/>
        </w:rPr>
        <w:t>examined</w:t>
      </w:r>
      <w:r w:rsidRPr="00EA6B2F">
        <w:rPr>
          <w:rFonts w:ascii="Times New Roman" w:hAnsi="Times New Roman" w:cs="Times New Roman"/>
          <w:sz w:val="24"/>
          <w:szCs w:val="24"/>
        </w:rPr>
        <w:t xml:space="preserve"> self-presentation as </w:t>
      </w:r>
      <w:r w:rsidR="00781788">
        <w:rPr>
          <w:rFonts w:ascii="Times New Roman" w:hAnsi="Times New Roman" w:cs="Times New Roman"/>
          <w:sz w:val="24"/>
          <w:szCs w:val="24"/>
        </w:rPr>
        <w:t xml:space="preserve">key </w:t>
      </w:r>
      <w:r w:rsidRPr="00EA6B2F">
        <w:rPr>
          <w:rFonts w:ascii="Times New Roman" w:hAnsi="Times New Roman" w:cs="Times New Roman"/>
          <w:sz w:val="24"/>
          <w:szCs w:val="24"/>
        </w:rPr>
        <w:t>predictor</w:t>
      </w:r>
      <w:r>
        <w:rPr>
          <w:rFonts w:ascii="Times New Roman" w:hAnsi="Times New Roman" w:cs="Times New Roman"/>
          <w:sz w:val="24"/>
          <w:szCs w:val="24"/>
        </w:rPr>
        <w:t xml:space="preserve"> of popularity</w:t>
      </w:r>
      <w:r w:rsidRPr="00EA6B2F">
        <w:rPr>
          <w:rFonts w:ascii="Times New Roman" w:hAnsi="Times New Roman" w:cs="Times New Roman"/>
          <w:sz w:val="24"/>
          <w:szCs w:val="24"/>
        </w:rPr>
        <w:t xml:space="preserve">, </w:t>
      </w:r>
      <w:r w:rsidR="00965413">
        <w:rPr>
          <w:rFonts w:ascii="Times New Roman" w:hAnsi="Times New Roman" w:cs="Times New Roman"/>
          <w:sz w:val="24"/>
          <w:szCs w:val="24"/>
        </w:rPr>
        <w:t xml:space="preserve">controlling for </w:t>
      </w:r>
      <w:r w:rsidRPr="00EA6B2F">
        <w:rPr>
          <w:rFonts w:ascii="Times New Roman" w:hAnsi="Times New Roman" w:cs="Times New Roman"/>
          <w:sz w:val="24"/>
          <w:szCs w:val="24"/>
        </w:rPr>
        <w:t xml:space="preserve">age, posting frequency, and number of ‘friends’/’followers’. </w:t>
      </w:r>
      <w:r>
        <w:rPr>
          <w:rFonts w:ascii="Times New Roman" w:hAnsi="Times New Roman" w:cs="Times New Roman"/>
          <w:sz w:val="24"/>
          <w:szCs w:val="24"/>
        </w:rPr>
        <w:t>Our</w:t>
      </w:r>
      <w:r w:rsidRPr="00EA6B2F">
        <w:rPr>
          <w:rFonts w:ascii="Times New Roman" w:hAnsi="Times New Roman" w:cs="Times New Roman"/>
          <w:sz w:val="24"/>
          <w:szCs w:val="24"/>
        </w:rPr>
        <w:t xml:space="preserve"> model was significant, </w:t>
      </w:r>
      <w:r w:rsidR="00C006A9">
        <w:rPr>
          <w:rFonts w:ascii="Times New Roman" w:hAnsi="Times New Roman" w:cs="Times New Roman"/>
          <w:sz w:val="24"/>
          <w:szCs w:val="24"/>
        </w:rPr>
        <w:t xml:space="preserve">with </w:t>
      </w:r>
      <w:r>
        <w:rPr>
          <w:rFonts w:ascii="Times New Roman" w:hAnsi="Times New Roman" w:cs="Times New Roman"/>
          <w:sz w:val="24"/>
          <w:szCs w:val="24"/>
        </w:rPr>
        <w:t xml:space="preserve">engagement in </w:t>
      </w:r>
      <w:r w:rsidRPr="00EA6B2F">
        <w:rPr>
          <w:rFonts w:ascii="Times New Roman" w:hAnsi="Times New Roman" w:cs="Times New Roman"/>
          <w:sz w:val="24"/>
          <w:szCs w:val="24"/>
        </w:rPr>
        <w:t xml:space="preserve">self-presentation </w:t>
      </w:r>
      <w:r w:rsidR="00C006A9">
        <w:rPr>
          <w:rFonts w:ascii="Times New Roman" w:hAnsi="Times New Roman" w:cs="Times New Roman"/>
          <w:sz w:val="24"/>
          <w:szCs w:val="24"/>
        </w:rPr>
        <w:t>being</w:t>
      </w:r>
      <w:r w:rsidR="00AB608F">
        <w:rPr>
          <w:rFonts w:ascii="Times New Roman" w:hAnsi="Times New Roman" w:cs="Times New Roman"/>
          <w:sz w:val="24"/>
          <w:szCs w:val="24"/>
        </w:rPr>
        <w:t xml:space="preserve"> positively</w:t>
      </w:r>
      <w:r w:rsidR="00C006A9" w:rsidRPr="00EA6B2F">
        <w:rPr>
          <w:rFonts w:ascii="Times New Roman" w:hAnsi="Times New Roman" w:cs="Times New Roman"/>
          <w:sz w:val="24"/>
          <w:szCs w:val="24"/>
        </w:rPr>
        <w:t xml:space="preserve"> </w:t>
      </w:r>
      <w:r w:rsidRPr="00EA6B2F">
        <w:rPr>
          <w:rFonts w:ascii="Times New Roman" w:hAnsi="Times New Roman" w:cs="Times New Roman"/>
          <w:sz w:val="24"/>
          <w:szCs w:val="24"/>
        </w:rPr>
        <w:t>associated with perceived popularity, supporting H</w:t>
      </w:r>
      <w:r w:rsidR="00697BC0">
        <w:rPr>
          <w:rFonts w:ascii="Times New Roman" w:hAnsi="Times New Roman" w:cs="Times New Roman"/>
          <w:sz w:val="24"/>
          <w:szCs w:val="24"/>
        </w:rPr>
        <w:t>3</w:t>
      </w:r>
      <w:r w:rsidRPr="00EA6B2F">
        <w:rPr>
          <w:rFonts w:ascii="Times New Roman" w:hAnsi="Times New Roman" w:cs="Times New Roman"/>
          <w:sz w:val="24"/>
          <w:szCs w:val="24"/>
        </w:rPr>
        <w:t>. Additionally, being older</w:t>
      </w:r>
      <w:r w:rsidR="001A7C77">
        <w:rPr>
          <w:rFonts w:ascii="Times New Roman" w:hAnsi="Times New Roman" w:cs="Times New Roman"/>
          <w:sz w:val="24"/>
          <w:szCs w:val="24"/>
        </w:rPr>
        <w:t xml:space="preserve"> </w:t>
      </w:r>
      <w:r w:rsidRPr="00EA6B2F">
        <w:rPr>
          <w:rFonts w:ascii="Times New Roman" w:hAnsi="Times New Roman" w:cs="Times New Roman"/>
          <w:sz w:val="24"/>
          <w:szCs w:val="24"/>
        </w:rPr>
        <w:t xml:space="preserve">and posting more often were associated with greater perceived popularity. The contribution of the number of </w:t>
      </w:r>
      <w:r>
        <w:rPr>
          <w:rFonts w:ascii="Times New Roman" w:hAnsi="Times New Roman" w:cs="Times New Roman"/>
          <w:sz w:val="24"/>
          <w:szCs w:val="24"/>
        </w:rPr>
        <w:t xml:space="preserve">SNS </w:t>
      </w:r>
      <w:r w:rsidRPr="00EA6B2F">
        <w:rPr>
          <w:rFonts w:ascii="Times New Roman" w:hAnsi="Times New Roman" w:cs="Times New Roman"/>
          <w:sz w:val="24"/>
          <w:szCs w:val="24"/>
        </w:rPr>
        <w:t>‘friends’/’followers’ was not significant.</w:t>
      </w:r>
    </w:p>
    <w:p w14:paraId="51B04E5E" w14:textId="2CC12D3E" w:rsidR="00A637A0" w:rsidRDefault="00A637A0" w:rsidP="00A637A0">
      <w:pPr>
        <w:spacing w:after="0" w:line="480" w:lineRule="auto"/>
        <w:ind w:firstLine="720"/>
        <w:rPr>
          <w:rFonts w:ascii="Times New Roman" w:hAnsi="Times New Roman" w:cs="Times New Roman"/>
          <w:sz w:val="24"/>
          <w:szCs w:val="24"/>
        </w:rPr>
      </w:pPr>
      <w:r w:rsidRPr="00EA6B2F">
        <w:rPr>
          <w:rFonts w:ascii="Times New Roman" w:hAnsi="Times New Roman" w:cs="Times New Roman"/>
          <w:sz w:val="24"/>
          <w:szCs w:val="24"/>
        </w:rPr>
        <w:t xml:space="preserve">We </w:t>
      </w:r>
      <w:r w:rsidR="00FA72CB">
        <w:rPr>
          <w:rFonts w:ascii="Times New Roman" w:hAnsi="Times New Roman" w:cs="Times New Roman"/>
          <w:sz w:val="24"/>
          <w:szCs w:val="24"/>
        </w:rPr>
        <w:t xml:space="preserve">then </w:t>
      </w:r>
      <w:r w:rsidRPr="00EA6B2F">
        <w:rPr>
          <w:rFonts w:ascii="Times New Roman" w:hAnsi="Times New Roman" w:cs="Times New Roman"/>
          <w:sz w:val="24"/>
          <w:szCs w:val="24"/>
        </w:rPr>
        <w:t xml:space="preserve">tested self-disclosure and self-presentation as </w:t>
      </w:r>
      <w:r w:rsidR="00965413">
        <w:rPr>
          <w:rFonts w:ascii="Times New Roman" w:hAnsi="Times New Roman" w:cs="Times New Roman"/>
          <w:sz w:val="24"/>
          <w:szCs w:val="24"/>
        </w:rPr>
        <w:t xml:space="preserve">simultaneous </w:t>
      </w:r>
      <w:r w:rsidRPr="00EA6B2F">
        <w:rPr>
          <w:rFonts w:ascii="Times New Roman" w:hAnsi="Times New Roman" w:cs="Times New Roman"/>
          <w:sz w:val="24"/>
          <w:szCs w:val="24"/>
        </w:rPr>
        <w:t xml:space="preserve">predictors, with the same control variables. </w:t>
      </w:r>
      <w:r w:rsidR="00047B37">
        <w:rPr>
          <w:rFonts w:ascii="Times New Roman" w:hAnsi="Times New Roman" w:cs="Times New Roman"/>
          <w:sz w:val="24"/>
          <w:szCs w:val="24"/>
        </w:rPr>
        <w:t>B</w:t>
      </w:r>
      <w:r w:rsidRPr="00EA6B2F">
        <w:rPr>
          <w:rFonts w:ascii="Times New Roman" w:hAnsi="Times New Roman" w:cs="Times New Roman"/>
          <w:sz w:val="24"/>
          <w:szCs w:val="24"/>
        </w:rPr>
        <w:t xml:space="preserve">oth </w:t>
      </w:r>
      <w:r w:rsidR="001A7C77">
        <w:rPr>
          <w:rFonts w:ascii="Times New Roman" w:hAnsi="Times New Roman" w:cs="Times New Roman"/>
          <w:sz w:val="24"/>
          <w:szCs w:val="24"/>
        </w:rPr>
        <w:t xml:space="preserve">self-presentation and self-disclosure </w:t>
      </w:r>
      <w:r w:rsidR="00047B37">
        <w:rPr>
          <w:rFonts w:ascii="Times New Roman" w:hAnsi="Times New Roman" w:cs="Times New Roman"/>
          <w:sz w:val="24"/>
          <w:szCs w:val="24"/>
        </w:rPr>
        <w:t xml:space="preserve">were </w:t>
      </w:r>
      <w:r>
        <w:rPr>
          <w:rFonts w:ascii="Times New Roman" w:hAnsi="Times New Roman" w:cs="Times New Roman"/>
          <w:sz w:val="24"/>
          <w:szCs w:val="24"/>
        </w:rPr>
        <w:t xml:space="preserve">positively associated with perceived popularity. </w:t>
      </w:r>
      <w:r w:rsidRPr="00EA6B2F">
        <w:rPr>
          <w:rFonts w:ascii="Times New Roman" w:hAnsi="Times New Roman" w:cs="Times New Roman"/>
          <w:sz w:val="24"/>
          <w:szCs w:val="24"/>
        </w:rPr>
        <w:t xml:space="preserve">The </w:t>
      </w:r>
      <w:r>
        <w:rPr>
          <w:rFonts w:ascii="Times New Roman" w:hAnsi="Times New Roman" w:cs="Times New Roman"/>
          <w:sz w:val="24"/>
          <w:szCs w:val="24"/>
        </w:rPr>
        <w:t xml:space="preserve">positive </w:t>
      </w:r>
      <w:r w:rsidRPr="00EA6B2F">
        <w:rPr>
          <w:rFonts w:ascii="Times New Roman" w:hAnsi="Times New Roman" w:cs="Times New Roman"/>
          <w:sz w:val="24"/>
          <w:szCs w:val="24"/>
        </w:rPr>
        <w:t xml:space="preserve">contribution of </w:t>
      </w:r>
      <w:r>
        <w:rPr>
          <w:rFonts w:ascii="Times New Roman" w:hAnsi="Times New Roman" w:cs="Times New Roman"/>
          <w:sz w:val="24"/>
          <w:szCs w:val="24"/>
        </w:rPr>
        <w:t xml:space="preserve">posting frequency </w:t>
      </w:r>
      <w:r>
        <w:rPr>
          <w:rFonts w:ascii="Times New Roman" w:hAnsi="Times New Roman" w:cs="Times New Roman"/>
          <w:sz w:val="24"/>
          <w:szCs w:val="24"/>
        </w:rPr>
        <w:lastRenderedPageBreak/>
        <w:t>remained significant; however, age and</w:t>
      </w:r>
      <w:r w:rsidRPr="00EA6B2F">
        <w:rPr>
          <w:rFonts w:ascii="Times New Roman" w:hAnsi="Times New Roman" w:cs="Times New Roman"/>
          <w:sz w:val="24"/>
          <w:szCs w:val="24"/>
        </w:rPr>
        <w:t xml:space="preserve"> number of social media ‘friends’/’followers’</w:t>
      </w:r>
      <w:r>
        <w:rPr>
          <w:rFonts w:ascii="Times New Roman" w:hAnsi="Times New Roman" w:cs="Times New Roman"/>
          <w:sz w:val="24"/>
          <w:szCs w:val="24"/>
        </w:rPr>
        <w:t xml:space="preserve"> did not predict popularity.</w:t>
      </w:r>
    </w:p>
    <w:p w14:paraId="73BB477C" w14:textId="628CF6C0" w:rsidR="00A637A0" w:rsidRPr="00EA6B2F" w:rsidRDefault="00A637A0" w:rsidP="00A637A0">
      <w:pPr>
        <w:spacing w:after="0" w:line="480" w:lineRule="auto"/>
        <w:rPr>
          <w:rFonts w:ascii="Times New Roman" w:hAnsi="Times New Roman" w:cs="Times New Roman"/>
          <w:b/>
          <w:bCs/>
          <w:i/>
          <w:iCs/>
          <w:sz w:val="24"/>
          <w:szCs w:val="24"/>
        </w:rPr>
      </w:pPr>
      <w:r>
        <w:rPr>
          <w:rFonts w:ascii="Times New Roman" w:hAnsi="Times New Roman" w:cs="Times New Roman"/>
          <w:b/>
          <w:bCs/>
          <w:i/>
          <w:iCs/>
          <w:sz w:val="24"/>
          <w:szCs w:val="24"/>
        </w:rPr>
        <w:t>Attention and Validation</w:t>
      </w:r>
    </w:p>
    <w:p w14:paraId="72B249FE" w14:textId="13D82600" w:rsidR="00A637A0" w:rsidRPr="00EA6B2F" w:rsidRDefault="00A637A0" w:rsidP="00A637A0">
      <w:pPr>
        <w:spacing w:after="0" w:line="480" w:lineRule="auto"/>
        <w:rPr>
          <w:rFonts w:ascii="Times New Roman" w:hAnsi="Times New Roman" w:cs="Times New Roman"/>
          <w:sz w:val="24"/>
          <w:szCs w:val="24"/>
        </w:rPr>
      </w:pPr>
      <w:r w:rsidRPr="00EA6B2F">
        <w:rPr>
          <w:rFonts w:ascii="Times New Roman" w:hAnsi="Times New Roman" w:cs="Times New Roman"/>
          <w:sz w:val="24"/>
          <w:szCs w:val="24"/>
        </w:rPr>
        <w:tab/>
        <w:t xml:space="preserve">We </w:t>
      </w:r>
      <w:r w:rsidR="004E1653">
        <w:rPr>
          <w:rFonts w:ascii="Times New Roman" w:hAnsi="Times New Roman" w:cs="Times New Roman"/>
          <w:sz w:val="24"/>
          <w:szCs w:val="24"/>
        </w:rPr>
        <w:t xml:space="preserve">examined </w:t>
      </w:r>
      <w:r w:rsidRPr="00EA6B2F">
        <w:rPr>
          <w:rFonts w:ascii="Times New Roman" w:hAnsi="Times New Roman" w:cs="Times New Roman"/>
          <w:sz w:val="24"/>
          <w:szCs w:val="24"/>
        </w:rPr>
        <w:t xml:space="preserve">self-presentation as </w:t>
      </w:r>
      <w:r w:rsidR="004E1653">
        <w:rPr>
          <w:rFonts w:ascii="Times New Roman" w:hAnsi="Times New Roman" w:cs="Times New Roman"/>
          <w:sz w:val="24"/>
          <w:szCs w:val="24"/>
        </w:rPr>
        <w:t>a</w:t>
      </w:r>
      <w:r w:rsidRPr="00EA6B2F">
        <w:rPr>
          <w:rFonts w:ascii="Times New Roman" w:hAnsi="Times New Roman" w:cs="Times New Roman"/>
          <w:sz w:val="24"/>
          <w:szCs w:val="24"/>
        </w:rPr>
        <w:t xml:space="preserve"> </w:t>
      </w:r>
      <w:r w:rsidR="004E1653">
        <w:rPr>
          <w:rFonts w:ascii="Times New Roman" w:hAnsi="Times New Roman" w:cs="Times New Roman"/>
          <w:sz w:val="24"/>
          <w:szCs w:val="24"/>
        </w:rPr>
        <w:t xml:space="preserve">key </w:t>
      </w:r>
      <w:r w:rsidRPr="00EA6B2F">
        <w:rPr>
          <w:rFonts w:ascii="Times New Roman" w:hAnsi="Times New Roman" w:cs="Times New Roman"/>
          <w:sz w:val="24"/>
          <w:szCs w:val="24"/>
        </w:rPr>
        <w:t>predictor</w:t>
      </w:r>
      <w:r>
        <w:rPr>
          <w:rFonts w:ascii="Times New Roman" w:hAnsi="Times New Roman" w:cs="Times New Roman"/>
          <w:sz w:val="24"/>
          <w:szCs w:val="24"/>
        </w:rPr>
        <w:t xml:space="preserve"> of the attention-validation composite</w:t>
      </w:r>
      <w:r w:rsidRPr="00EA6B2F">
        <w:rPr>
          <w:rFonts w:ascii="Times New Roman" w:hAnsi="Times New Roman" w:cs="Times New Roman"/>
          <w:sz w:val="24"/>
          <w:szCs w:val="24"/>
        </w:rPr>
        <w:t xml:space="preserve">, </w:t>
      </w:r>
      <w:r w:rsidR="004E1653">
        <w:rPr>
          <w:rFonts w:ascii="Times New Roman" w:hAnsi="Times New Roman" w:cs="Times New Roman"/>
          <w:sz w:val="24"/>
          <w:szCs w:val="24"/>
        </w:rPr>
        <w:t xml:space="preserve">controlling for </w:t>
      </w:r>
      <w:r w:rsidRPr="00EA6B2F">
        <w:rPr>
          <w:rFonts w:ascii="Times New Roman" w:hAnsi="Times New Roman" w:cs="Times New Roman"/>
          <w:sz w:val="24"/>
          <w:szCs w:val="24"/>
        </w:rPr>
        <w:t xml:space="preserve">age, </w:t>
      </w:r>
      <w:r>
        <w:rPr>
          <w:rFonts w:ascii="Times New Roman" w:hAnsi="Times New Roman" w:cs="Times New Roman"/>
          <w:sz w:val="24"/>
          <w:szCs w:val="24"/>
        </w:rPr>
        <w:t xml:space="preserve">gender, </w:t>
      </w:r>
      <w:r w:rsidRPr="00EA6B2F">
        <w:rPr>
          <w:rFonts w:ascii="Times New Roman" w:hAnsi="Times New Roman" w:cs="Times New Roman"/>
          <w:sz w:val="24"/>
          <w:szCs w:val="24"/>
        </w:rPr>
        <w:t xml:space="preserve">posting frequency, and number of ‘friends’/’followers’. The model was significant, </w:t>
      </w:r>
      <w:r w:rsidR="00BC78B1">
        <w:rPr>
          <w:rFonts w:ascii="Times New Roman" w:hAnsi="Times New Roman" w:cs="Times New Roman"/>
          <w:sz w:val="24"/>
          <w:szCs w:val="24"/>
        </w:rPr>
        <w:t>with i</w:t>
      </w:r>
      <w:r w:rsidRPr="00EA6B2F">
        <w:rPr>
          <w:rFonts w:ascii="Times New Roman" w:hAnsi="Times New Roman" w:cs="Times New Roman"/>
          <w:sz w:val="24"/>
          <w:szCs w:val="24"/>
        </w:rPr>
        <w:t xml:space="preserve">ncreased self-presentation </w:t>
      </w:r>
      <w:r w:rsidR="00BC78B1">
        <w:rPr>
          <w:rFonts w:ascii="Times New Roman" w:hAnsi="Times New Roman" w:cs="Times New Roman"/>
          <w:sz w:val="24"/>
          <w:szCs w:val="24"/>
        </w:rPr>
        <w:t>being</w:t>
      </w:r>
      <w:r w:rsidRPr="00EA6B2F">
        <w:rPr>
          <w:rFonts w:ascii="Times New Roman" w:hAnsi="Times New Roman" w:cs="Times New Roman"/>
          <w:sz w:val="24"/>
          <w:szCs w:val="24"/>
        </w:rPr>
        <w:t xml:space="preserve"> associated with greater perceived </w:t>
      </w:r>
      <w:r>
        <w:rPr>
          <w:rFonts w:ascii="Times New Roman" w:hAnsi="Times New Roman" w:cs="Times New Roman"/>
          <w:sz w:val="24"/>
          <w:szCs w:val="24"/>
        </w:rPr>
        <w:t>attention and validation</w:t>
      </w:r>
      <w:r w:rsidRPr="00EA6B2F">
        <w:rPr>
          <w:rFonts w:ascii="Times New Roman" w:hAnsi="Times New Roman" w:cs="Times New Roman"/>
          <w:sz w:val="24"/>
          <w:szCs w:val="24"/>
        </w:rPr>
        <w:t xml:space="preserve">, </w:t>
      </w:r>
      <w:r w:rsidR="00BC78B1">
        <w:rPr>
          <w:rFonts w:ascii="Times New Roman" w:hAnsi="Times New Roman" w:cs="Times New Roman"/>
          <w:sz w:val="24"/>
          <w:szCs w:val="24"/>
        </w:rPr>
        <w:t xml:space="preserve">thus </w:t>
      </w:r>
      <w:r w:rsidRPr="00EA6B2F">
        <w:rPr>
          <w:rFonts w:ascii="Times New Roman" w:hAnsi="Times New Roman" w:cs="Times New Roman"/>
          <w:sz w:val="24"/>
          <w:szCs w:val="24"/>
        </w:rPr>
        <w:t>supporting H</w:t>
      </w:r>
      <w:r w:rsidR="00697BC0">
        <w:rPr>
          <w:rFonts w:ascii="Times New Roman" w:hAnsi="Times New Roman" w:cs="Times New Roman"/>
          <w:sz w:val="24"/>
          <w:szCs w:val="24"/>
        </w:rPr>
        <w:t>3</w:t>
      </w:r>
      <w:r w:rsidRPr="00EA6B2F">
        <w:rPr>
          <w:rFonts w:ascii="Times New Roman" w:hAnsi="Times New Roman" w:cs="Times New Roman"/>
          <w:sz w:val="24"/>
          <w:szCs w:val="24"/>
        </w:rPr>
        <w:t xml:space="preserve">. Additionally, being older and </w:t>
      </w:r>
      <w:r>
        <w:rPr>
          <w:rFonts w:ascii="Times New Roman" w:hAnsi="Times New Roman" w:cs="Times New Roman"/>
          <w:sz w:val="24"/>
          <w:szCs w:val="24"/>
        </w:rPr>
        <w:t>being female</w:t>
      </w:r>
      <w:r w:rsidRPr="00EA6B2F">
        <w:rPr>
          <w:rFonts w:ascii="Times New Roman" w:hAnsi="Times New Roman" w:cs="Times New Roman"/>
          <w:sz w:val="24"/>
          <w:szCs w:val="24"/>
        </w:rPr>
        <w:t xml:space="preserve"> were associated with perceiv</w:t>
      </w:r>
      <w:r>
        <w:rPr>
          <w:rFonts w:ascii="Times New Roman" w:hAnsi="Times New Roman" w:cs="Times New Roman"/>
          <w:sz w:val="24"/>
          <w:szCs w:val="24"/>
        </w:rPr>
        <w:t>ing more</w:t>
      </w:r>
      <w:r w:rsidRPr="00EA6B2F">
        <w:rPr>
          <w:rFonts w:ascii="Times New Roman" w:hAnsi="Times New Roman" w:cs="Times New Roman"/>
          <w:sz w:val="24"/>
          <w:szCs w:val="24"/>
        </w:rPr>
        <w:t xml:space="preserve"> </w:t>
      </w:r>
      <w:r>
        <w:rPr>
          <w:rFonts w:ascii="Times New Roman" w:hAnsi="Times New Roman" w:cs="Times New Roman"/>
          <w:sz w:val="24"/>
          <w:szCs w:val="24"/>
        </w:rPr>
        <w:t>attention and validation from</w:t>
      </w:r>
      <w:r w:rsidR="00861413">
        <w:rPr>
          <w:rFonts w:ascii="Times New Roman" w:hAnsi="Times New Roman" w:cs="Times New Roman"/>
          <w:sz w:val="24"/>
          <w:szCs w:val="24"/>
        </w:rPr>
        <w:t xml:space="preserve"> SNS</w:t>
      </w:r>
      <w:r w:rsidRPr="00EA6B2F">
        <w:rPr>
          <w:rFonts w:ascii="Times New Roman" w:hAnsi="Times New Roman" w:cs="Times New Roman"/>
          <w:sz w:val="24"/>
          <w:szCs w:val="24"/>
        </w:rPr>
        <w:t>. The contribution</w:t>
      </w:r>
      <w:r>
        <w:rPr>
          <w:rFonts w:ascii="Times New Roman" w:hAnsi="Times New Roman" w:cs="Times New Roman"/>
          <w:sz w:val="24"/>
          <w:szCs w:val="24"/>
        </w:rPr>
        <w:t>s</w:t>
      </w:r>
      <w:r w:rsidRPr="00EA6B2F">
        <w:rPr>
          <w:rFonts w:ascii="Times New Roman" w:hAnsi="Times New Roman" w:cs="Times New Roman"/>
          <w:sz w:val="24"/>
          <w:szCs w:val="24"/>
        </w:rPr>
        <w:t xml:space="preserve"> of </w:t>
      </w:r>
      <w:r>
        <w:rPr>
          <w:rFonts w:ascii="Times New Roman" w:hAnsi="Times New Roman" w:cs="Times New Roman"/>
          <w:sz w:val="24"/>
          <w:szCs w:val="24"/>
        </w:rPr>
        <w:t xml:space="preserve">posting frequency and </w:t>
      </w:r>
      <w:r w:rsidRPr="00EA6B2F">
        <w:rPr>
          <w:rFonts w:ascii="Times New Roman" w:hAnsi="Times New Roman" w:cs="Times New Roman"/>
          <w:sz w:val="24"/>
          <w:szCs w:val="24"/>
        </w:rPr>
        <w:t>number of ‘friends’/’followers’ w</w:t>
      </w:r>
      <w:r>
        <w:rPr>
          <w:rFonts w:ascii="Times New Roman" w:hAnsi="Times New Roman" w:cs="Times New Roman"/>
          <w:sz w:val="24"/>
          <w:szCs w:val="24"/>
        </w:rPr>
        <w:t>ere</w:t>
      </w:r>
      <w:r w:rsidRPr="00EA6B2F">
        <w:rPr>
          <w:rFonts w:ascii="Times New Roman" w:hAnsi="Times New Roman" w:cs="Times New Roman"/>
          <w:sz w:val="24"/>
          <w:szCs w:val="24"/>
        </w:rPr>
        <w:t xml:space="preserve"> not significant.</w:t>
      </w:r>
    </w:p>
    <w:p w14:paraId="3CCD8F7B" w14:textId="61FE4559" w:rsidR="00A637A0" w:rsidRDefault="00FA72CB" w:rsidP="00A637A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Next, w</w:t>
      </w:r>
      <w:r w:rsidR="00A637A0" w:rsidRPr="00EA6B2F">
        <w:rPr>
          <w:rFonts w:ascii="Times New Roman" w:hAnsi="Times New Roman" w:cs="Times New Roman"/>
          <w:sz w:val="24"/>
          <w:szCs w:val="24"/>
        </w:rPr>
        <w:t xml:space="preserve">e </w:t>
      </w:r>
      <w:r w:rsidR="00FD2A70">
        <w:rPr>
          <w:rFonts w:ascii="Times New Roman" w:hAnsi="Times New Roman" w:cs="Times New Roman"/>
          <w:sz w:val="24"/>
          <w:szCs w:val="24"/>
        </w:rPr>
        <w:t>tested</w:t>
      </w:r>
      <w:r w:rsidR="00A637A0" w:rsidRPr="00EA6B2F">
        <w:rPr>
          <w:rFonts w:ascii="Times New Roman" w:hAnsi="Times New Roman" w:cs="Times New Roman"/>
          <w:sz w:val="24"/>
          <w:szCs w:val="24"/>
        </w:rPr>
        <w:t xml:space="preserve"> both self-disclosure and self-presentation as predictors, with the same control variables</w:t>
      </w:r>
      <w:r w:rsidRPr="00EA6B2F">
        <w:rPr>
          <w:rFonts w:ascii="Times New Roman" w:hAnsi="Times New Roman" w:cs="Times New Roman"/>
          <w:sz w:val="24"/>
          <w:szCs w:val="24"/>
        </w:rPr>
        <w:t>.</w:t>
      </w:r>
      <w:r w:rsidR="00A637A0" w:rsidRPr="00EA6B2F">
        <w:rPr>
          <w:rFonts w:ascii="Times New Roman" w:hAnsi="Times New Roman" w:cs="Times New Roman"/>
          <w:sz w:val="24"/>
          <w:szCs w:val="24"/>
        </w:rPr>
        <w:t xml:space="preserve"> </w:t>
      </w:r>
      <w:r w:rsidR="00BC6BFE">
        <w:rPr>
          <w:rFonts w:ascii="Times New Roman" w:hAnsi="Times New Roman" w:cs="Times New Roman"/>
          <w:sz w:val="24"/>
          <w:szCs w:val="24"/>
        </w:rPr>
        <w:t>S</w:t>
      </w:r>
      <w:r w:rsidR="00E23D4C">
        <w:rPr>
          <w:rFonts w:ascii="Times New Roman" w:hAnsi="Times New Roman" w:cs="Times New Roman"/>
          <w:sz w:val="24"/>
          <w:szCs w:val="24"/>
        </w:rPr>
        <w:t xml:space="preserve">elf-presentation </w:t>
      </w:r>
      <w:r w:rsidR="00111F72">
        <w:rPr>
          <w:rFonts w:ascii="Times New Roman" w:hAnsi="Times New Roman" w:cs="Times New Roman"/>
          <w:sz w:val="24"/>
          <w:szCs w:val="24"/>
        </w:rPr>
        <w:t xml:space="preserve">and </w:t>
      </w:r>
      <w:r w:rsidR="00E23D4C">
        <w:rPr>
          <w:rFonts w:ascii="Times New Roman" w:hAnsi="Times New Roman" w:cs="Times New Roman"/>
          <w:sz w:val="24"/>
          <w:szCs w:val="24"/>
        </w:rPr>
        <w:t>self-disclosure w</w:t>
      </w:r>
      <w:r w:rsidR="00BC6BFE">
        <w:rPr>
          <w:rFonts w:ascii="Times New Roman" w:hAnsi="Times New Roman" w:cs="Times New Roman"/>
          <w:sz w:val="24"/>
          <w:szCs w:val="24"/>
        </w:rPr>
        <w:t>ere both</w:t>
      </w:r>
      <w:r w:rsidR="00A637A0">
        <w:rPr>
          <w:rFonts w:ascii="Times New Roman" w:hAnsi="Times New Roman" w:cs="Times New Roman"/>
          <w:sz w:val="24"/>
          <w:szCs w:val="24"/>
        </w:rPr>
        <w:t xml:space="preserve"> positively associated with receiving attention and validation.</w:t>
      </w:r>
      <w:r w:rsidR="004D46B2">
        <w:rPr>
          <w:rFonts w:ascii="Times New Roman" w:hAnsi="Times New Roman" w:cs="Times New Roman"/>
          <w:sz w:val="24"/>
          <w:szCs w:val="24"/>
        </w:rPr>
        <w:t xml:space="preserve"> Results for control variables were similar to the previous model.</w:t>
      </w:r>
      <w:r w:rsidR="00A637A0">
        <w:rPr>
          <w:rFonts w:ascii="Times New Roman" w:hAnsi="Times New Roman" w:cs="Times New Roman"/>
          <w:sz w:val="24"/>
          <w:szCs w:val="24"/>
        </w:rPr>
        <w:t xml:space="preserve"> </w:t>
      </w:r>
    </w:p>
    <w:p w14:paraId="3506456A" w14:textId="475CB8EC" w:rsidR="00A637A0" w:rsidRPr="00EA6B2F" w:rsidRDefault="00A637A0" w:rsidP="00A637A0">
      <w:pPr>
        <w:spacing w:after="0" w:line="480" w:lineRule="auto"/>
        <w:rPr>
          <w:rFonts w:ascii="Times New Roman" w:hAnsi="Times New Roman" w:cs="Times New Roman"/>
          <w:b/>
          <w:bCs/>
          <w:i/>
          <w:iCs/>
          <w:sz w:val="24"/>
          <w:szCs w:val="24"/>
        </w:rPr>
      </w:pPr>
      <w:r>
        <w:rPr>
          <w:rFonts w:ascii="Times New Roman" w:hAnsi="Times New Roman" w:cs="Times New Roman"/>
          <w:b/>
          <w:bCs/>
          <w:i/>
          <w:iCs/>
          <w:sz w:val="24"/>
          <w:szCs w:val="24"/>
        </w:rPr>
        <w:t xml:space="preserve">Social </w:t>
      </w:r>
      <w:r w:rsidR="00466947">
        <w:rPr>
          <w:rFonts w:ascii="Times New Roman" w:hAnsi="Times New Roman" w:cs="Times New Roman"/>
          <w:b/>
          <w:bCs/>
          <w:i/>
          <w:iCs/>
          <w:sz w:val="24"/>
          <w:szCs w:val="24"/>
        </w:rPr>
        <w:t>S</w:t>
      </w:r>
      <w:r>
        <w:rPr>
          <w:rFonts w:ascii="Times New Roman" w:hAnsi="Times New Roman" w:cs="Times New Roman"/>
          <w:b/>
          <w:bCs/>
          <w:i/>
          <w:iCs/>
          <w:sz w:val="24"/>
          <w:szCs w:val="24"/>
        </w:rPr>
        <w:t>upport</w:t>
      </w:r>
    </w:p>
    <w:p w14:paraId="4CA1C448" w14:textId="06A4EDD5" w:rsidR="00A637A0" w:rsidRPr="00EA6B2F" w:rsidRDefault="00A637A0" w:rsidP="00A637A0">
      <w:pPr>
        <w:spacing w:after="0" w:line="480" w:lineRule="auto"/>
        <w:rPr>
          <w:rFonts w:ascii="Times New Roman" w:hAnsi="Times New Roman" w:cs="Times New Roman"/>
          <w:sz w:val="24"/>
          <w:szCs w:val="24"/>
        </w:rPr>
      </w:pPr>
      <w:r w:rsidRPr="00EA6B2F">
        <w:rPr>
          <w:rFonts w:ascii="Times New Roman" w:hAnsi="Times New Roman" w:cs="Times New Roman"/>
          <w:sz w:val="24"/>
          <w:szCs w:val="24"/>
        </w:rPr>
        <w:tab/>
        <w:t xml:space="preserve">We </w:t>
      </w:r>
      <w:r w:rsidR="00CD0A90">
        <w:rPr>
          <w:rFonts w:ascii="Times New Roman" w:hAnsi="Times New Roman" w:cs="Times New Roman"/>
          <w:sz w:val="24"/>
          <w:szCs w:val="24"/>
        </w:rPr>
        <w:t xml:space="preserve">examined </w:t>
      </w:r>
      <w:r w:rsidRPr="00EA6B2F">
        <w:rPr>
          <w:rFonts w:ascii="Times New Roman" w:hAnsi="Times New Roman" w:cs="Times New Roman"/>
          <w:sz w:val="24"/>
          <w:szCs w:val="24"/>
        </w:rPr>
        <w:t>self-</w:t>
      </w:r>
      <w:r>
        <w:rPr>
          <w:rFonts w:ascii="Times New Roman" w:hAnsi="Times New Roman" w:cs="Times New Roman"/>
          <w:sz w:val="24"/>
          <w:szCs w:val="24"/>
        </w:rPr>
        <w:t>disclosure</w:t>
      </w:r>
      <w:r w:rsidRPr="00EA6B2F">
        <w:rPr>
          <w:rFonts w:ascii="Times New Roman" w:hAnsi="Times New Roman" w:cs="Times New Roman"/>
          <w:sz w:val="24"/>
          <w:szCs w:val="24"/>
        </w:rPr>
        <w:t xml:space="preserve"> as a key predictor</w:t>
      </w:r>
      <w:r>
        <w:rPr>
          <w:rFonts w:ascii="Times New Roman" w:hAnsi="Times New Roman" w:cs="Times New Roman"/>
          <w:sz w:val="24"/>
          <w:szCs w:val="24"/>
        </w:rPr>
        <w:t xml:space="preserve"> of support</w:t>
      </w:r>
      <w:r w:rsidRPr="00EA6B2F">
        <w:rPr>
          <w:rFonts w:ascii="Times New Roman" w:hAnsi="Times New Roman" w:cs="Times New Roman"/>
          <w:sz w:val="24"/>
          <w:szCs w:val="24"/>
        </w:rPr>
        <w:t xml:space="preserve">, </w:t>
      </w:r>
      <w:r>
        <w:rPr>
          <w:rFonts w:ascii="Times New Roman" w:hAnsi="Times New Roman" w:cs="Times New Roman"/>
          <w:sz w:val="24"/>
          <w:szCs w:val="24"/>
        </w:rPr>
        <w:t>controlling for</w:t>
      </w:r>
      <w:r w:rsidRPr="00EA6B2F">
        <w:rPr>
          <w:rFonts w:ascii="Times New Roman" w:hAnsi="Times New Roman" w:cs="Times New Roman"/>
          <w:sz w:val="24"/>
          <w:szCs w:val="24"/>
        </w:rPr>
        <w:t xml:space="preserve"> posting frequency. The model was significant, </w:t>
      </w:r>
      <w:r w:rsidR="002E7343">
        <w:rPr>
          <w:rFonts w:ascii="Times New Roman" w:hAnsi="Times New Roman" w:cs="Times New Roman"/>
          <w:sz w:val="24"/>
          <w:szCs w:val="24"/>
        </w:rPr>
        <w:t>and e</w:t>
      </w:r>
      <w:r>
        <w:rPr>
          <w:rFonts w:ascii="Times New Roman" w:hAnsi="Times New Roman" w:cs="Times New Roman"/>
          <w:sz w:val="24"/>
          <w:szCs w:val="24"/>
        </w:rPr>
        <w:t xml:space="preserve">ngaging in more </w:t>
      </w:r>
      <w:r w:rsidRPr="00EA6B2F">
        <w:rPr>
          <w:rFonts w:ascii="Times New Roman" w:hAnsi="Times New Roman" w:cs="Times New Roman"/>
          <w:sz w:val="24"/>
          <w:szCs w:val="24"/>
        </w:rPr>
        <w:t>self-</w:t>
      </w:r>
      <w:r>
        <w:rPr>
          <w:rFonts w:ascii="Times New Roman" w:hAnsi="Times New Roman" w:cs="Times New Roman"/>
          <w:sz w:val="24"/>
          <w:szCs w:val="24"/>
        </w:rPr>
        <w:t>disclosure</w:t>
      </w:r>
      <w:r w:rsidRPr="00EA6B2F">
        <w:rPr>
          <w:rFonts w:ascii="Times New Roman" w:hAnsi="Times New Roman" w:cs="Times New Roman"/>
          <w:sz w:val="24"/>
          <w:szCs w:val="24"/>
        </w:rPr>
        <w:t xml:space="preserve"> was associated with greater perceived </w:t>
      </w:r>
      <w:r>
        <w:rPr>
          <w:rFonts w:ascii="Times New Roman" w:hAnsi="Times New Roman" w:cs="Times New Roman"/>
          <w:sz w:val="24"/>
          <w:szCs w:val="24"/>
        </w:rPr>
        <w:t>support</w:t>
      </w:r>
      <w:r w:rsidRPr="00EA6B2F">
        <w:rPr>
          <w:rFonts w:ascii="Times New Roman" w:hAnsi="Times New Roman" w:cs="Times New Roman"/>
          <w:sz w:val="24"/>
          <w:szCs w:val="24"/>
        </w:rPr>
        <w:t>, supporting H</w:t>
      </w:r>
      <w:r w:rsidR="00697BC0">
        <w:rPr>
          <w:rFonts w:ascii="Times New Roman" w:hAnsi="Times New Roman" w:cs="Times New Roman"/>
          <w:sz w:val="24"/>
          <w:szCs w:val="24"/>
        </w:rPr>
        <w:t>4</w:t>
      </w:r>
      <w:r w:rsidRPr="00EA6B2F">
        <w:rPr>
          <w:rFonts w:ascii="Times New Roman" w:hAnsi="Times New Roman" w:cs="Times New Roman"/>
          <w:sz w:val="24"/>
          <w:szCs w:val="24"/>
        </w:rPr>
        <w:t xml:space="preserve">. Additionally, </w:t>
      </w:r>
      <w:r>
        <w:rPr>
          <w:rFonts w:ascii="Times New Roman" w:hAnsi="Times New Roman" w:cs="Times New Roman"/>
          <w:sz w:val="24"/>
          <w:szCs w:val="24"/>
        </w:rPr>
        <w:t>posting frequency was positively associated with perceived support</w:t>
      </w:r>
      <w:r w:rsidRPr="00EA6B2F">
        <w:rPr>
          <w:rFonts w:ascii="Times New Roman" w:hAnsi="Times New Roman" w:cs="Times New Roman"/>
          <w:sz w:val="24"/>
          <w:szCs w:val="24"/>
        </w:rPr>
        <w:t>.</w:t>
      </w:r>
    </w:p>
    <w:p w14:paraId="74F3D0A6" w14:textId="02292E66" w:rsidR="00A637A0" w:rsidRDefault="002E7343" w:rsidP="00A637A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Finally, </w:t>
      </w:r>
      <w:r w:rsidR="00EB6F0B">
        <w:rPr>
          <w:rFonts w:ascii="Times New Roman" w:hAnsi="Times New Roman" w:cs="Times New Roman"/>
          <w:sz w:val="24"/>
          <w:szCs w:val="24"/>
        </w:rPr>
        <w:t xml:space="preserve">we tested </w:t>
      </w:r>
      <w:r w:rsidR="00A637A0" w:rsidRPr="00EA6B2F">
        <w:rPr>
          <w:rFonts w:ascii="Times New Roman" w:hAnsi="Times New Roman" w:cs="Times New Roman"/>
          <w:sz w:val="24"/>
          <w:szCs w:val="24"/>
        </w:rPr>
        <w:t xml:space="preserve">both self-disclosure and self-presentation as predictors, </w:t>
      </w:r>
      <w:r w:rsidR="00A637A0">
        <w:rPr>
          <w:rFonts w:ascii="Times New Roman" w:hAnsi="Times New Roman" w:cs="Times New Roman"/>
          <w:sz w:val="24"/>
          <w:szCs w:val="24"/>
        </w:rPr>
        <w:t>controlling for posting frequency</w:t>
      </w:r>
      <w:r w:rsidRPr="00EA6B2F">
        <w:rPr>
          <w:rFonts w:ascii="Times New Roman" w:hAnsi="Times New Roman" w:cs="Times New Roman"/>
          <w:sz w:val="24"/>
          <w:szCs w:val="24"/>
        </w:rPr>
        <w:t>.</w:t>
      </w:r>
      <w:r w:rsidR="00A637A0" w:rsidRPr="00EA6B2F">
        <w:rPr>
          <w:rFonts w:ascii="Times New Roman" w:hAnsi="Times New Roman" w:cs="Times New Roman"/>
          <w:sz w:val="24"/>
          <w:szCs w:val="24"/>
        </w:rPr>
        <w:t xml:space="preserve"> Self-</w:t>
      </w:r>
      <w:r w:rsidR="00A637A0">
        <w:rPr>
          <w:rFonts w:ascii="Times New Roman" w:hAnsi="Times New Roman" w:cs="Times New Roman"/>
          <w:sz w:val="24"/>
          <w:szCs w:val="24"/>
        </w:rPr>
        <w:t>disclosure</w:t>
      </w:r>
      <w:r w:rsidR="00A637A0" w:rsidRPr="00EA6B2F">
        <w:rPr>
          <w:rFonts w:ascii="Times New Roman" w:hAnsi="Times New Roman" w:cs="Times New Roman"/>
          <w:sz w:val="24"/>
          <w:szCs w:val="24"/>
        </w:rPr>
        <w:t xml:space="preserve"> was </w:t>
      </w:r>
      <w:r w:rsidR="00E23D4C">
        <w:rPr>
          <w:rFonts w:ascii="Times New Roman" w:hAnsi="Times New Roman" w:cs="Times New Roman"/>
          <w:sz w:val="24"/>
          <w:szCs w:val="24"/>
        </w:rPr>
        <w:t>positively associated with</w:t>
      </w:r>
      <w:r w:rsidR="00A637A0" w:rsidRPr="00EA6B2F">
        <w:rPr>
          <w:rFonts w:ascii="Times New Roman" w:hAnsi="Times New Roman" w:cs="Times New Roman"/>
          <w:sz w:val="24"/>
          <w:szCs w:val="24"/>
        </w:rPr>
        <w:t xml:space="preserve"> </w:t>
      </w:r>
      <w:r w:rsidR="00A637A0">
        <w:rPr>
          <w:rFonts w:ascii="Times New Roman" w:hAnsi="Times New Roman" w:cs="Times New Roman"/>
          <w:sz w:val="24"/>
          <w:szCs w:val="24"/>
        </w:rPr>
        <w:t>social support</w:t>
      </w:r>
      <w:r w:rsidR="00A637A0" w:rsidRPr="00EA6B2F">
        <w:rPr>
          <w:rFonts w:ascii="Times New Roman" w:hAnsi="Times New Roman" w:cs="Times New Roman"/>
          <w:sz w:val="24"/>
          <w:szCs w:val="24"/>
        </w:rPr>
        <w:t xml:space="preserve">, </w:t>
      </w:r>
      <w:r w:rsidR="00A637A0">
        <w:rPr>
          <w:rFonts w:ascii="Times New Roman" w:hAnsi="Times New Roman" w:cs="Times New Roman"/>
          <w:sz w:val="24"/>
          <w:szCs w:val="24"/>
        </w:rPr>
        <w:t>and</w:t>
      </w:r>
      <w:r w:rsidR="00A637A0" w:rsidRPr="00EA6B2F">
        <w:rPr>
          <w:rFonts w:ascii="Times New Roman" w:hAnsi="Times New Roman" w:cs="Times New Roman"/>
          <w:sz w:val="24"/>
          <w:szCs w:val="24"/>
        </w:rPr>
        <w:t xml:space="preserve"> self-</w:t>
      </w:r>
      <w:r w:rsidR="00A637A0">
        <w:rPr>
          <w:rFonts w:ascii="Times New Roman" w:hAnsi="Times New Roman" w:cs="Times New Roman"/>
          <w:sz w:val="24"/>
          <w:szCs w:val="24"/>
        </w:rPr>
        <w:t xml:space="preserve">presentation also made a smaller yet still significant </w:t>
      </w:r>
      <w:r w:rsidR="00E23D4C">
        <w:rPr>
          <w:rFonts w:ascii="Times New Roman" w:hAnsi="Times New Roman" w:cs="Times New Roman"/>
          <w:sz w:val="24"/>
          <w:szCs w:val="24"/>
        </w:rPr>
        <w:t xml:space="preserve">positive </w:t>
      </w:r>
      <w:r w:rsidR="00A637A0">
        <w:rPr>
          <w:rFonts w:ascii="Times New Roman" w:hAnsi="Times New Roman" w:cs="Times New Roman"/>
          <w:sz w:val="24"/>
          <w:szCs w:val="24"/>
        </w:rPr>
        <w:t xml:space="preserve">contribution to the model. </w:t>
      </w:r>
      <w:r w:rsidR="00E30611">
        <w:rPr>
          <w:rFonts w:ascii="Times New Roman" w:hAnsi="Times New Roman" w:cs="Times New Roman"/>
          <w:sz w:val="24"/>
          <w:szCs w:val="24"/>
        </w:rPr>
        <w:t>T</w:t>
      </w:r>
      <w:r w:rsidRPr="00EA6B2F">
        <w:rPr>
          <w:rFonts w:ascii="Times New Roman" w:hAnsi="Times New Roman" w:cs="Times New Roman"/>
          <w:sz w:val="24"/>
          <w:szCs w:val="24"/>
        </w:rPr>
        <w:t>he</w:t>
      </w:r>
      <w:r w:rsidR="00A637A0" w:rsidRPr="00EA6B2F">
        <w:rPr>
          <w:rFonts w:ascii="Times New Roman" w:hAnsi="Times New Roman" w:cs="Times New Roman"/>
          <w:sz w:val="24"/>
          <w:szCs w:val="24"/>
        </w:rPr>
        <w:t xml:space="preserve"> contribution of </w:t>
      </w:r>
      <w:r w:rsidR="00A637A0">
        <w:rPr>
          <w:rFonts w:ascii="Times New Roman" w:hAnsi="Times New Roman" w:cs="Times New Roman"/>
          <w:sz w:val="24"/>
          <w:szCs w:val="24"/>
        </w:rPr>
        <w:t>posting frequency was no</w:t>
      </w:r>
      <w:r w:rsidR="00233AEA">
        <w:rPr>
          <w:rFonts w:ascii="Times New Roman" w:hAnsi="Times New Roman" w:cs="Times New Roman"/>
          <w:sz w:val="24"/>
          <w:szCs w:val="24"/>
        </w:rPr>
        <w:t xml:space="preserve"> longer</w:t>
      </w:r>
      <w:r w:rsidR="00A637A0">
        <w:rPr>
          <w:rFonts w:ascii="Times New Roman" w:hAnsi="Times New Roman" w:cs="Times New Roman"/>
          <w:sz w:val="24"/>
          <w:szCs w:val="24"/>
        </w:rPr>
        <w:t xml:space="preserve"> significant.</w:t>
      </w:r>
    </w:p>
    <w:p w14:paraId="34BBBC73" w14:textId="0600433E" w:rsidR="00F764C6" w:rsidRPr="00AD0782" w:rsidRDefault="00F764C6" w:rsidP="00F764C6">
      <w:pPr>
        <w:spacing w:after="0" w:line="480" w:lineRule="auto"/>
        <w:rPr>
          <w:rFonts w:ascii="Times New Roman" w:hAnsi="Times New Roman" w:cs="Times New Roman"/>
          <w:b/>
          <w:bCs/>
          <w:sz w:val="24"/>
          <w:szCs w:val="24"/>
        </w:rPr>
      </w:pPr>
      <w:r w:rsidRPr="00AD0782">
        <w:rPr>
          <w:rFonts w:ascii="Times New Roman" w:hAnsi="Times New Roman" w:cs="Times New Roman"/>
          <w:b/>
          <w:bCs/>
          <w:sz w:val="24"/>
          <w:szCs w:val="24"/>
        </w:rPr>
        <w:t xml:space="preserve">The </w:t>
      </w:r>
      <w:r w:rsidR="00466947">
        <w:rPr>
          <w:rFonts w:ascii="Times New Roman" w:hAnsi="Times New Roman" w:cs="Times New Roman"/>
          <w:b/>
          <w:bCs/>
          <w:sz w:val="24"/>
          <w:szCs w:val="24"/>
        </w:rPr>
        <w:t>R</w:t>
      </w:r>
      <w:r w:rsidRPr="00AD0782">
        <w:rPr>
          <w:rFonts w:ascii="Times New Roman" w:hAnsi="Times New Roman" w:cs="Times New Roman"/>
          <w:b/>
          <w:bCs/>
          <w:sz w:val="24"/>
          <w:szCs w:val="24"/>
        </w:rPr>
        <w:t xml:space="preserve">ole of </w:t>
      </w:r>
      <w:r w:rsidR="00466947">
        <w:rPr>
          <w:rFonts w:ascii="Times New Roman" w:hAnsi="Times New Roman" w:cs="Times New Roman"/>
          <w:b/>
          <w:bCs/>
          <w:sz w:val="24"/>
          <w:szCs w:val="24"/>
        </w:rPr>
        <w:t>P</w:t>
      </w:r>
      <w:r w:rsidRPr="00AD0782">
        <w:rPr>
          <w:rFonts w:ascii="Times New Roman" w:hAnsi="Times New Roman" w:cs="Times New Roman"/>
          <w:b/>
          <w:bCs/>
          <w:sz w:val="24"/>
          <w:szCs w:val="24"/>
        </w:rPr>
        <w:t xml:space="preserve">osts’ </w:t>
      </w:r>
      <w:r w:rsidR="00466947">
        <w:rPr>
          <w:rFonts w:ascii="Times New Roman" w:hAnsi="Times New Roman" w:cs="Times New Roman"/>
          <w:b/>
          <w:bCs/>
          <w:sz w:val="24"/>
          <w:szCs w:val="24"/>
        </w:rPr>
        <w:t>C</w:t>
      </w:r>
      <w:r w:rsidRPr="00AD0782">
        <w:rPr>
          <w:rFonts w:ascii="Times New Roman" w:hAnsi="Times New Roman" w:cs="Times New Roman"/>
          <w:b/>
          <w:bCs/>
          <w:sz w:val="24"/>
          <w:szCs w:val="24"/>
        </w:rPr>
        <w:t>haracteristics</w:t>
      </w:r>
    </w:p>
    <w:p w14:paraId="287010A0" w14:textId="0222D5D8" w:rsidR="009E4953" w:rsidRDefault="00AD0782" w:rsidP="009E4953">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595CB3" w:rsidRPr="00EA6B2F">
        <w:rPr>
          <w:rFonts w:ascii="Times New Roman" w:hAnsi="Times New Roman" w:cs="Times New Roman"/>
          <w:sz w:val="24"/>
          <w:szCs w:val="24"/>
        </w:rPr>
        <w:t>Results of</w:t>
      </w:r>
      <w:r w:rsidR="004160D2">
        <w:rPr>
          <w:rFonts w:ascii="Times New Roman" w:hAnsi="Times New Roman" w:cs="Times New Roman"/>
          <w:sz w:val="24"/>
          <w:szCs w:val="24"/>
        </w:rPr>
        <w:t xml:space="preserve"> exploratory analyses examining the role of specific posts characteristics in predicting social outcomes </w:t>
      </w:r>
      <w:r w:rsidR="00595CB3" w:rsidRPr="00EA6B2F">
        <w:rPr>
          <w:rFonts w:ascii="Times New Roman" w:hAnsi="Times New Roman" w:cs="Times New Roman"/>
          <w:sz w:val="24"/>
          <w:szCs w:val="24"/>
        </w:rPr>
        <w:t xml:space="preserve">are reported in </w:t>
      </w:r>
      <w:r w:rsidR="00657834" w:rsidRPr="00EA6B2F">
        <w:rPr>
          <w:rFonts w:ascii="Times New Roman" w:hAnsi="Times New Roman" w:cs="Times New Roman"/>
          <w:sz w:val="24"/>
          <w:szCs w:val="24"/>
        </w:rPr>
        <w:t xml:space="preserve">Tables </w:t>
      </w:r>
      <w:r w:rsidR="00657834">
        <w:rPr>
          <w:rFonts w:ascii="Times New Roman" w:hAnsi="Times New Roman" w:cs="Times New Roman"/>
          <w:sz w:val="24"/>
          <w:szCs w:val="24"/>
        </w:rPr>
        <w:t>S</w:t>
      </w:r>
      <w:r w:rsidR="006837F2">
        <w:rPr>
          <w:rFonts w:ascii="Times New Roman" w:hAnsi="Times New Roman" w:cs="Times New Roman"/>
          <w:sz w:val="24"/>
          <w:szCs w:val="24"/>
        </w:rPr>
        <w:t>5</w:t>
      </w:r>
      <w:r w:rsidR="00D12BAE">
        <w:rPr>
          <w:rFonts w:ascii="Times New Roman" w:hAnsi="Times New Roman" w:cs="Times New Roman"/>
          <w:sz w:val="24"/>
          <w:szCs w:val="24"/>
        </w:rPr>
        <w:t>–S</w:t>
      </w:r>
      <w:r w:rsidR="006837F2">
        <w:rPr>
          <w:rFonts w:ascii="Times New Roman" w:hAnsi="Times New Roman" w:cs="Times New Roman"/>
          <w:sz w:val="24"/>
          <w:szCs w:val="24"/>
        </w:rPr>
        <w:t>7</w:t>
      </w:r>
      <w:r w:rsidR="00D12BAE">
        <w:rPr>
          <w:rFonts w:ascii="Times New Roman" w:hAnsi="Times New Roman" w:cs="Times New Roman"/>
          <w:sz w:val="24"/>
          <w:szCs w:val="24"/>
        </w:rPr>
        <w:t xml:space="preserve"> </w:t>
      </w:r>
      <w:r w:rsidR="009E4953">
        <w:rPr>
          <w:rFonts w:ascii="Times New Roman" w:hAnsi="Times New Roman" w:cs="Times New Roman"/>
          <w:sz w:val="24"/>
          <w:szCs w:val="24"/>
        </w:rPr>
        <w:t xml:space="preserve">of </w:t>
      </w:r>
      <w:r>
        <w:rPr>
          <w:rFonts w:ascii="Times New Roman" w:hAnsi="Times New Roman" w:cs="Times New Roman"/>
          <w:sz w:val="24"/>
          <w:szCs w:val="24"/>
        </w:rPr>
        <w:t xml:space="preserve">the </w:t>
      </w:r>
      <w:r w:rsidR="009E4953">
        <w:rPr>
          <w:rFonts w:ascii="Times New Roman" w:hAnsi="Times New Roman" w:cs="Times New Roman"/>
          <w:sz w:val="24"/>
          <w:szCs w:val="24"/>
        </w:rPr>
        <w:t>Supplementa</w:t>
      </w:r>
      <w:r w:rsidR="0058150C">
        <w:rPr>
          <w:rFonts w:ascii="Times New Roman" w:hAnsi="Times New Roman" w:cs="Times New Roman"/>
          <w:sz w:val="24"/>
          <w:szCs w:val="24"/>
        </w:rPr>
        <w:t>ry</w:t>
      </w:r>
      <w:r w:rsidR="009E4953">
        <w:rPr>
          <w:rFonts w:ascii="Times New Roman" w:hAnsi="Times New Roman" w:cs="Times New Roman"/>
          <w:sz w:val="24"/>
          <w:szCs w:val="24"/>
        </w:rPr>
        <w:t xml:space="preserve"> material</w:t>
      </w:r>
      <w:r w:rsidR="0058150C">
        <w:rPr>
          <w:rFonts w:ascii="Times New Roman" w:hAnsi="Times New Roman" w:cs="Times New Roman"/>
          <w:sz w:val="24"/>
          <w:szCs w:val="24"/>
        </w:rPr>
        <w:t>s</w:t>
      </w:r>
      <w:r w:rsidR="00595CB3" w:rsidRPr="00EA6B2F">
        <w:rPr>
          <w:rFonts w:ascii="Times New Roman" w:hAnsi="Times New Roman" w:cs="Times New Roman"/>
          <w:sz w:val="24"/>
          <w:szCs w:val="24"/>
        </w:rPr>
        <w:t xml:space="preserve">. </w:t>
      </w:r>
      <w:r w:rsidR="00F5450B">
        <w:rPr>
          <w:rFonts w:ascii="Times New Roman" w:hAnsi="Times New Roman" w:cs="Times New Roman"/>
          <w:sz w:val="24"/>
          <w:szCs w:val="24"/>
        </w:rPr>
        <w:t>P</w:t>
      </w:r>
      <w:r w:rsidR="001A4DEC">
        <w:rPr>
          <w:rFonts w:ascii="Times New Roman" w:hAnsi="Times New Roman" w:cs="Times New Roman"/>
          <w:sz w:val="24"/>
          <w:szCs w:val="24"/>
        </w:rPr>
        <w:t>ost characteristics significantly correlated with a</w:t>
      </w:r>
      <w:r w:rsidR="00F5450B">
        <w:rPr>
          <w:rFonts w:ascii="Times New Roman" w:hAnsi="Times New Roman" w:cs="Times New Roman"/>
          <w:sz w:val="24"/>
          <w:szCs w:val="24"/>
        </w:rPr>
        <w:t>n</w:t>
      </w:r>
      <w:r w:rsidR="001A4DEC">
        <w:rPr>
          <w:rFonts w:ascii="Times New Roman" w:hAnsi="Times New Roman" w:cs="Times New Roman"/>
          <w:sz w:val="24"/>
          <w:szCs w:val="24"/>
        </w:rPr>
        <w:t xml:space="preserve"> outcome</w:t>
      </w:r>
      <w:r w:rsidR="004B54B6">
        <w:rPr>
          <w:rFonts w:ascii="Times New Roman" w:hAnsi="Times New Roman" w:cs="Times New Roman"/>
          <w:sz w:val="24"/>
          <w:szCs w:val="24"/>
        </w:rPr>
        <w:t xml:space="preserve"> were included as predictors in the </w:t>
      </w:r>
      <w:r w:rsidR="00F5450B">
        <w:rPr>
          <w:rFonts w:ascii="Times New Roman" w:hAnsi="Times New Roman" w:cs="Times New Roman"/>
          <w:sz w:val="24"/>
          <w:szCs w:val="24"/>
        </w:rPr>
        <w:t xml:space="preserve">corresponding </w:t>
      </w:r>
      <w:r w:rsidR="004B54B6">
        <w:rPr>
          <w:rFonts w:ascii="Times New Roman" w:hAnsi="Times New Roman" w:cs="Times New Roman"/>
          <w:sz w:val="24"/>
          <w:szCs w:val="24"/>
        </w:rPr>
        <w:t>regression analyses</w:t>
      </w:r>
      <w:r w:rsidR="00B656E8">
        <w:rPr>
          <w:rFonts w:ascii="Times New Roman" w:hAnsi="Times New Roman" w:cs="Times New Roman"/>
          <w:sz w:val="24"/>
          <w:szCs w:val="24"/>
        </w:rPr>
        <w:t xml:space="preserve">, alongside </w:t>
      </w:r>
      <w:r w:rsidR="001C47B8">
        <w:rPr>
          <w:rFonts w:ascii="Times New Roman" w:hAnsi="Times New Roman" w:cs="Times New Roman"/>
          <w:sz w:val="24"/>
          <w:szCs w:val="24"/>
        </w:rPr>
        <w:t>self-disclosure</w:t>
      </w:r>
      <w:r w:rsidR="000F2994">
        <w:rPr>
          <w:rFonts w:ascii="Times New Roman" w:hAnsi="Times New Roman" w:cs="Times New Roman"/>
          <w:sz w:val="24"/>
          <w:szCs w:val="24"/>
        </w:rPr>
        <w:t>,</w:t>
      </w:r>
      <w:r w:rsidR="001C47B8">
        <w:rPr>
          <w:rFonts w:ascii="Times New Roman" w:hAnsi="Times New Roman" w:cs="Times New Roman"/>
          <w:sz w:val="24"/>
          <w:szCs w:val="24"/>
        </w:rPr>
        <w:t xml:space="preserve"> self-presentation, and control variables. </w:t>
      </w:r>
    </w:p>
    <w:p w14:paraId="19358AED" w14:textId="23A5F9BA" w:rsidR="001206F1" w:rsidRDefault="009E4953" w:rsidP="00607A1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B</w:t>
      </w:r>
      <w:r w:rsidR="00CA30D0">
        <w:rPr>
          <w:rFonts w:ascii="Times New Roman" w:hAnsi="Times New Roman" w:cs="Times New Roman"/>
          <w:sz w:val="24"/>
          <w:szCs w:val="24"/>
        </w:rPr>
        <w:t>oth self-presentation and self-disclosure positively correlated with intimacy, positivity, and emotionality in posts</w:t>
      </w:r>
      <w:r w:rsidR="005303DA">
        <w:rPr>
          <w:rFonts w:ascii="Times New Roman" w:hAnsi="Times New Roman" w:cs="Times New Roman"/>
          <w:sz w:val="24"/>
          <w:szCs w:val="24"/>
        </w:rPr>
        <w:t xml:space="preserve">, </w:t>
      </w:r>
      <w:r w:rsidR="00607A10" w:rsidRPr="00607A10">
        <w:rPr>
          <w:rFonts w:ascii="Times New Roman" w:hAnsi="Times New Roman" w:cs="Times New Roman"/>
          <w:sz w:val="24"/>
          <w:szCs w:val="24"/>
        </w:rPr>
        <w:t>w</w:t>
      </w:r>
      <w:r w:rsidR="005303DA" w:rsidRPr="00607A10">
        <w:rPr>
          <w:rFonts w:ascii="Times New Roman" w:hAnsi="Times New Roman" w:cs="Times New Roman"/>
          <w:sz w:val="24"/>
          <w:szCs w:val="24"/>
        </w:rPr>
        <w:t>h</w:t>
      </w:r>
      <w:r w:rsidR="00760CF8" w:rsidRPr="00607A10">
        <w:rPr>
          <w:rFonts w:ascii="Times New Roman" w:hAnsi="Times New Roman" w:cs="Times New Roman"/>
          <w:sz w:val="24"/>
          <w:szCs w:val="24"/>
        </w:rPr>
        <w:t>ereas</w:t>
      </w:r>
      <w:r w:rsidR="005303DA" w:rsidRPr="00607A10">
        <w:rPr>
          <w:rFonts w:ascii="Times New Roman" w:hAnsi="Times New Roman" w:cs="Times New Roman"/>
          <w:sz w:val="24"/>
          <w:szCs w:val="24"/>
        </w:rPr>
        <w:t xml:space="preserve"> n</w:t>
      </w:r>
      <w:r w:rsidR="005303DA">
        <w:rPr>
          <w:rFonts w:ascii="Times New Roman" w:hAnsi="Times New Roman" w:cs="Times New Roman"/>
          <w:sz w:val="24"/>
          <w:szCs w:val="24"/>
        </w:rPr>
        <w:t xml:space="preserve">either </w:t>
      </w:r>
      <w:r w:rsidR="00054E0E">
        <w:rPr>
          <w:rFonts w:ascii="Times New Roman" w:hAnsi="Times New Roman" w:cs="Times New Roman"/>
          <w:sz w:val="24"/>
          <w:szCs w:val="24"/>
        </w:rPr>
        <w:t xml:space="preserve">correlated </w:t>
      </w:r>
      <w:r w:rsidR="005303DA">
        <w:rPr>
          <w:rFonts w:ascii="Times New Roman" w:hAnsi="Times New Roman" w:cs="Times New Roman"/>
          <w:sz w:val="24"/>
          <w:szCs w:val="24"/>
        </w:rPr>
        <w:t>with negativity</w:t>
      </w:r>
      <w:r w:rsidR="005E0F47">
        <w:rPr>
          <w:rFonts w:ascii="Times New Roman" w:hAnsi="Times New Roman" w:cs="Times New Roman"/>
          <w:sz w:val="24"/>
          <w:szCs w:val="24"/>
        </w:rPr>
        <w:t>.</w:t>
      </w:r>
      <w:r w:rsidR="00AD1F77">
        <w:rPr>
          <w:rFonts w:ascii="Times New Roman" w:hAnsi="Times New Roman" w:cs="Times New Roman"/>
          <w:sz w:val="24"/>
          <w:szCs w:val="24"/>
        </w:rPr>
        <w:t xml:space="preserve"> </w:t>
      </w:r>
      <w:r w:rsidR="00227809">
        <w:rPr>
          <w:rFonts w:ascii="Times New Roman" w:hAnsi="Times New Roman" w:cs="Times New Roman"/>
          <w:sz w:val="24"/>
          <w:szCs w:val="24"/>
        </w:rPr>
        <w:t>A</w:t>
      </w:r>
      <w:r w:rsidR="00AD1F77">
        <w:rPr>
          <w:rFonts w:ascii="Times New Roman" w:hAnsi="Times New Roman" w:cs="Times New Roman"/>
          <w:sz w:val="24"/>
          <w:szCs w:val="24"/>
        </w:rPr>
        <w:t>dditionally</w:t>
      </w:r>
      <w:r w:rsidR="007B3C00">
        <w:rPr>
          <w:rFonts w:ascii="Times New Roman" w:hAnsi="Times New Roman" w:cs="Times New Roman"/>
          <w:sz w:val="24"/>
          <w:szCs w:val="24"/>
        </w:rPr>
        <w:t xml:space="preserve">, </w:t>
      </w:r>
      <w:r w:rsidR="00AD1F77">
        <w:rPr>
          <w:rFonts w:ascii="Times New Roman" w:hAnsi="Times New Roman" w:cs="Times New Roman"/>
          <w:sz w:val="24"/>
          <w:szCs w:val="24"/>
        </w:rPr>
        <w:t xml:space="preserve">self-disclosure was positively </w:t>
      </w:r>
      <w:r w:rsidR="00054E0E">
        <w:rPr>
          <w:rFonts w:ascii="Times New Roman" w:hAnsi="Times New Roman" w:cs="Times New Roman"/>
          <w:sz w:val="24"/>
          <w:szCs w:val="24"/>
        </w:rPr>
        <w:t xml:space="preserve">associated </w:t>
      </w:r>
      <w:r w:rsidR="00AD1F77">
        <w:rPr>
          <w:rFonts w:ascii="Times New Roman" w:hAnsi="Times New Roman" w:cs="Times New Roman"/>
          <w:sz w:val="24"/>
          <w:szCs w:val="24"/>
        </w:rPr>
        <w:t>with honesty of posts</w:t>
      </w:r>
      <w:r w:rsidR="00227809">
        <w:rPr>
          <w:rFonts w:ascii="Times New Roman" w:hAnsi="Times New Roman" w:cs="Times New Roman"/>
          <w:sz w:val="24"/>
          <w:szCs w:val="24"/>
        </w:rPr>
        <w:t>;</w:t>
      </w:r>
      <w:r w:rsidR="00AD1F77">
        <w:rPr>
          <w:rFonts w:ascii="Times New Roman" w:hAnsi="Times New Roman" w:cs="Times New Roman"/>
          <w:sz w:val="24"/>
          <w:szCs w:val="24"/>
        </w:rPr>
        <w:t xml:space="preserve"> </w:t>
      </w:r>
      <w:r w:rsidR="00F84A67">
        <w:rPr>
          <w:rFonts w:ascii="Times New Roman" w:hAnsi="Times New Roman" w:cs="Times New Roman"/>
          <w:sz w:val="24"/>
          <w:szCs w:val="24"/>
        </w:rPr>
        <w:t xml:space="preserve">the correlation between </w:t>
      </w:r>
      <w:r w:rsidR="007B3C00">
        <w:rPr>
          <w:rFonts w:ascii="Times New Roman" w:hAnsi="Times New Roman" w:cs="Times New Roman"/>
          <w:sz w:val="24"/>
          <w:szCs w:val="24"/>
        </w:rPr>
        <w:t>self-presentation and honesty was not significant.</w:t>
      </w:r>
    </w:p>
    <w:p w14:paraId="2A371A63" w14:textId="056EA817" w:rsidR="00172D65" w:rsidRDefault="00F02AAF" w:rsidP="00400F7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w:t>
      </w:r>
      <w:r w:rsidR="00042786">
        <w:rPr>
          <w:rFonts w:ascii="Times New Roman" w:hAnsi="Times New Roman" w:cs="Times New Roman"/>
          <w:sz w:val="24"/>
          <w:szCs w:val="24"/>
        </w:rPr>
        <w:t xml:space="preserve">ncreased positivity was associated with higher </w:t>
      </w:r>
      <w:r w:rsidR="00322A84">
        <w:rPr>
          <w:rFonts w:ascii="Times New Roman" w:hAnsi="Times New Roman" w:cs="Times New Roman"/>
          <w:sz w:val="24"/>
          <w:szCs w:val="24"/>
        </w:rPr>
        <w:t>attention-validation, support, closeness, and popularity</w:t>
      </w:r>
      <w:r>
        <w:rPr>
          <w:rFonts w:ascii="Times New Roman" w:hAnsi="Times New Roman" w:cs="Times New Roman"/>
          <w:sz w:val="24"/>
          <w:szCs w:val="24"/>
        </w:rPr>
        <w:t xml:space="preserve">, </w:t>
      </w:r>
      <w:r w:rsidR="00A47845">
        <w:rPr>
          <w:rFonts w:ascii="Times New Roman" w:hAnsi="Times New Roman" w:cs="Times New Roman"/>
          <w:sz w:val="24"/>
          <w:szCs w:val="24"/>
        </w:rPr>
        <w:t xml:space="preserve">beyond </w:t>
      </w:r>
      <w:r>
        <w:rPr>
          <w:rFonts w:ascii="Times New Roman" w:hAnsi="Times New Roman" w:cs="Times New Roman"/>
          <w:sz w:val="24"/>
          <w:szCs w:val="24"/>
        </w:rPr>
        <w:t>previously tested predictors</w:t>
      </w:r>
      <w:r w:rsidR="00285163">
        <w:rPr>
          <w:rFonts w:ascii="Times New Roman" w:hAnsi="Times New Roman" w:cs="Times New Roman"/>
          <w:sz w:val="24"/>
          <w:szCs w:val="24"/>
        </w:rPr>
        <w:t xml:space="preserve">. </w:t>
      </w:r>
      <w:r>
        <w:rPr>
          <w:rFonts w:ascii="Times New Roman" w:hAnsi="Times New Roman" w:cs="Times New Roman"/>
          <w:sz w:val="24"/>
          <w:szCs w:val="24"/>
        </w:rPr>
        <w:t>I</w:t>
      </w:r>
      <w:r w:rsidR="00845FDC">
        <w:rPr>
          <w:rFonts w:ascii="Times New Roman" w:hAnsi="Times New Roman" w:cs="Times New Roman"/>
          <w:sz w:val="24"/>
          <w:szCs w:val="24"/>
        </w:rPr>
        <w:t xml:space="preserve">ncreased negativity </w:t>
      </w:r>
      <w:r w:rsidR="005F4B3A">
        <w:rPr>
          <w:rFonts w:ascii="Times New Roman" w:hAnsi="Times New Roman" w:cs="Times New Roman"/>
          <w:sz w:val="24"/>
          <w:szCs w:val="24"/>
        </w:rPr>
        <w:t>predicted</w:t>
      </w:r>
      <w:r w:rsidR="00EF045C">
        <w:rPr>
          <w:rFonts w:ascii="Times New Roman" w:hAnsi="Times New Roman" w:cs="Times New Roman"/>
          <w:sz w:val="24"/>
          <w:szCs w:val="24"/>
        </w:rPr>
        <w:t xml:space="preserve"> </w:t>
      </w:r>
      <w:r w:rsidR="005F4B3A">
        <w:rPr>
          <w:rFonts w:ascii="Times New Roman" w:hAnsi="Times New Roman" w:cs="Times New Roman"/>
          <w:sz w:val="24"/>
          <w:szCs w:val="24"/>
        </w:rPr>
        <w:t xml:space="preserve">lower </w:t>
      </w:r>
      <w:r w:rsidR="00093513">
        <w:rPr>
          <w:rFonts w:ascii="Times New Roman" w:hAnsi="Times New Roman" w:cs="Times New Roman"/>
          <w:sz w:val="24"/>
          <w:szCs w:val="24"/>
        </w:rPr>
        <w:t xml:space="preserve">levels of </w:t>
      </w:r>
      <w:r>
        <w:rPr>
          <w:rFonts w:ascii="Times New Roman" w:hAnsi="Times New Roman" w:cs="Times New Roman"/>
          <w:sz w:val="24"/>
          <w:szCs w:val="24"/>
        </w:rPr>
        <w:t xml:space="preserve">the same </w:t>
      </w:r>
      <w:r w:rsidR="00AE4E3C">
        <w:rPr>
          <w:rFonts w:ascii="Times New Roman" w:hAnsi="Times New Roman" w:cs="Times New Roman"/>
          <w:sz w:val="24"/>
          <w:szCs w:val="24"/>
        </w:rPr>
        <w:t>outcomes</w:t>
      </w:r>
      <w:r w:rsidR="00093513">
        <w:rPr>
          <w:rFonts w:ascii="Times New Roman" w:hAnsi="Times New Roman" w:cs="Times New Roman"/>
          <w:sz w:val="24"/>
          <w:szCs w:val="24"/>
        </w:rPr>
        <w:t>.</w:t>
      </w:r>
      <w:r w:rsidR="000B1827">
        <w:rPr>
          <w:rFonts w:ascii="Times New Roman" w:hAnsi="Times New Roman" w:cs="Times New Roman"/>
          <w:sz w:val="24"/>
          <w:szCs w:val="24"/>
        </w:rPr>
        <w:t xml:space="preserve"> </w:t>
      </w:r>
      <w:r w:rsidR="00227809">
        <w:rPr>
          <w:rFonts w:ascii="Times New Roman" w:hAnsi="Times New Roman" w:cs="Times New Roman"/>
          <w:sz w:val="24"/>
          <w:szCs w:val="24"/>
        </w:rPr>
        <w:t>I</w:t>
      </w:r>
      <w:r w:rsidR="000B1827">
        <w:rPr>
          <w:rFonts w:ascii="Times New Roman" w:hAnsi="Times New Roman" w:cs="Times New Roman"/>
          <w:sz w:val="24"/>
          <w:szCs w:val="24"/>
        </w:rPr>
        <w:t>ntimacy</w:t>
      </w:r>
      <w:r w:rsidR="00700091">
        <w:rPr>
          <w:rFonts w:ascii="Times New Roman" w:hAnsi="Times New Roman" w:cs="Times New Roman"/>
          <w:sz w:val="24"/>
          <w:szCs w:val="24"/>
        </w:rPr>
        <w:t>,</w:t>
      </w:r>
      <w:r w:rsidR="000B1827">
        <w:rPr>
          <w:rFonts w:ascii="Times New Roman" w:hAnsi="Times New Roman" w:cs="Times New Roman"/>
          <w:sz w:val="24"/>
          <w:szCs w:val="24"/>
        </w:rPr>
        <w:t xml:space="preserve"> emotionality</w:t>
      </w:r>
      <w:r w:rsidR="00700091">
        <w:rPr>
          <w:rFonts w:ascii="Times New Roman" w:hAnsi="Times New Roman" w:cs="Times New Roman"/>
          <w:sz w:val="24"/>
          <w:szCs w:val="24"/>
        </w:rPr>
        <w:t>, and honesty</w:t>
      </w:r>
      <w:r w:rsidR="000B1827">
        <w:rPr>
          <w:rFonts w:ascii="Times New Roman" w:hAnsi="Times New Roman" w:cs="Times New Roman"/>
          <w:sz w:val="24"/>
          <w:szCs w:val="24"/>
        </w:rPr>
        <w:t xml:space="preserve"> </w:t>
      </w:r>
      <w:r w:rsidR="006E6334">
        <w:rPr>
          <w:rFonts w:ascii="Times New Roman" w:hAnsi="Times New Roman" w:cs="Times New Roman"/>
          <w:sz w:val="24"/>
          <w:szCs w:val="24"/>
        </w:rPr>
        <w:t>were not significant</w:t>
      </w:r>
      <w:r w:rsidR="00EC7C98">
        <w:rPr>
          <w:rFonts w:ascii="Times New Roman" w:hAnsi="Times New Roman" w:cs="Times New Roman"/>
          <w:sz w:val="24"/>
          <w:szCs w:val="24"/>
        </w:rPr>
        <w:t xml:space="preserve"> predictors of </w:t>
      </w:r>
      <w:r>
        <w:rPr>
          <w:rFonts w:ascii="Times New Roman" w:hAnsi="Times New Roman" w:cs="Times New Roman"/>
          <w:sz w:val="24"/>
          <w:szCs w:val="24"/>
        </w:rPr>
        <w:t xml:space="preserve">any </w:t>
      </w:r>
      <w:r w:rsidR="00EC7C98">
        <w:rPr>
          <w:rFonts w:ascii="Times New Roman" w:hAnsi="Times New Roman" w:cs="Times New Roman"/>
          <w:sz w:val="24"/>
          <w:szCs w:val="24"/>
        </w:rPr>
        <w:t>social outcomes.</w:t>
      </w:r>
      <w:r w:rsidR="006E06D4">
        <w:rPr>
          <w:rFonts w:ascii="Times New Roman" w:hAnsi="Times New Roman" w:cs="Times New Roman"/>
          <w:sz w:val="24"/>
          <w:szCs w:val="24"/>
        </w:rPr>
        <w:t xml:space="preserve"> </w:t>
      </w:r>
      <w:r w:rsidR="003019BD">
        <w:rPr>
          <w:rFonts w:ascii="Times New Roman" w:hAnsi="Times New Roman" w:cs="Times New Roman"/>
          <w:sz w:val="24"/>
          <w:szCs w:val="24"/>
        </w:rPr>
        <w:t>U</w:t>
      </w:r>
      <w:r w:rsidR="00BE2154">
        <w:rPr>
          <w:rFonts w:ascii="Times New Roman" w:hAnsi="Times New Roman" w:cs="Times New Roman"/>
          <w:sz w:val="24"/>
          <w:szCs w:val="24"/>
        </w:rPr>
        <w:t>s</w:t>
      </w:r>
      <w:r w:rsidR="00180B15">
        <w:rPr>
          <w:rFonts w:ascii="Times New Roman" w:hAnsi="Times New Roman" w:cs="Times New Roman"/>
          <w:sz w:val="24"/>
          <w:szCs w:val="24"/>
        </w:rPr>
        <w:t>ing</w:t>
      </w:r>
      <w:r w:rsidR="00BE2154">
        <w:rPr>
          <w:rFonts w:ascii="Times New Roman" w:hAnsi="Times New Roman" w:cs="Times New Roman"/>
          <w:sz w:val="24"/>
          <w:szCs w:val="24"/>
        </w:rPr>
        <w:t xml:space="preserve"> </w:t>
      </w:r>
      <w:r>
        <w:rPr>
          <w:rFonts w:ascii="Times New Roman" w:hAnsi="Times New Roman" w:cs="Times New Roman"/>
          <w:sz w:val="24"/>
          <w:szCs w:val="24"/>
        </w:rPr>
        <w:t xml:space="preserve">photo </w:t>
      </w:r>
      <w:r w:rsidR="00BE2154">
        <w:rPr>
          <w:rFonts w:ascii="Times New Roman" w:hAnsi="Times New Roman" w:cs="Times New Roman"/>
          <w:sz w:val="24"/>
          <w:szCs w:val="24"/>
        </w:rPr>
        <w:t xml:space="preserve">filters </w:t>
      </w:r>
      <w:r>
        <w:rPr>
          <w:rFonts w:ascii="Times New Roman" w:hAnsi="Times New Roman" w:cs="Times New Roman"/>
          <w:sz w:val="24"/>
          <w:szCs w:val="24"/>
        </w:rPr>
        <w:t xml:space="preserve">was associated with </w:t>
      </w:r>
      <w:r w:rsidR="00BE2154">
        <w:rPr>
          <w:rFonts w:ascii="Times New Roman" w:hAnsi="Times New Roman" w:cs="Times New Roman"/>
          <w:sz w:val="24"/>
          <w:szCs w:val="24"/>
        </w:rPr>
        <w:t>higher perceived closeness and popularity</w:t>
      </w:r>
      <w:r w:rsidR="00C16529">
        <w:rPr>
          <w:rFonts w:ascii="Times New Roman" w:hAnsi="Times New Roman" w:cs="Times New Roman"/>
          <w:sz w:val="24"/>
          <w:szCs w:val="24"/>
        </w:rPr>
        <w:t>,</w:t>
      </w:r>
      <w:r w:rsidR="003019BD">
        <w:rPr>
          <w:rFonts w:ascii="Times New Roman" w:hAnsi="Times New Roman" w:cs="Times New Roman"/>
          <w:sz w:val="24"/>
          <w:szCs w:val="24"/>
        </w:rPr>
        <w:t xml:space="preserve"> wh</w:t>
      </w:r>
      <w:r w:rsidR="006D5A9D">
        <w:rPr>
          <w:rFonts w:ascii="Times New Roman" w:hAnsi="Times New Roman" w:cs="Times New Roman"/>
          <w:sz w:val="24"/>
          <w:szCs w:val="24"/>
        </w:rPr>
        <w:t>ereas</w:t>
      </w:r>
      <w:r w:rsidR="00C16529">
        <w:rPr>
          <w:rFonts w:ascii="Times New Roman" w:hAnsi="Times New Roman" w:cs="Times New Roman"/>
          <w:sz w:val="24"/>
          <w:szCs w:val="24"/>
        </w:rPr>
        <w:t xml:space="preserve"> </w:t>
      </w:r>
      <w:r w:rsidR="004A4590">
        <w:rPr>
          <w:rFonts w:ascii="Times New Roman" w:hAnsi="Times New Roman" w:cs="Times New Roman"/>
          <w:sz w:val="24"/>
          <w:szCs w:val="24"/>
        </w:rPr>
        <w:t>tag</w:t>
      </w:r>
      <w:r>
        <w:rPr>
          <w:rFonts w:ascii="Times New Roman" w:hAnsi="Times New Roman" w:cs="Times New Roman"/>
          <w:sz w:val="24"/>
          <w:szCs w:val="24"/>
        </w:rPr>
        <w:t>ging</w:t>
      </w:r>
      <w:r w:rsidR="004A4590">
        <w:rPr>
          <w:rFonts w:ascii="Times New Roman" w:hAnsi="Times New Roman" w:cs="Times New Roman"/>
          <w:sz w:val="24"/>
          <w:szCs w:val="24"/>
        </w:rPr>
        <w:t xml:space="preserve"> others in posts </w:t>
      </w:r>
      <w:r>
        <w:rPr>
          <w:rFonts w:ascii="Times New Roman" w:hAnsi="Times New Roman" w:cs="Times New Roman"/>
          <w:sz w:val="24"/>
          <w:szCs w:val="24"/>
        </w:rPr>
        <w:t xml:space="preserve">was associated with </w:t>
      </w:r>
      <w:r w:rsidR="004A4590">
        <w:rPr>
          <w:rFonts w:ascii="Times New Roman" w:hAnsi="Times New Roman" w:cs="Times New Roman"/>
          <w:sz w:val="24"/>
          <w:szCs w:val="24"/>
        </w:rPr>
        <w:t>increased relationship maintenance benefits</w:t>
      </w:r>
      <w:r w:rsidR="004B31BA">
        <w:rPr>
          <w:rFonts w:ascii="Times New Roman" w:hAnsi="Times New Roman" w:cs="Times New Roman"/>
          <w:sz w:val="24"/>
          <w:szCs w:val="24"/>
        </w:rPr>
        <w:t>.</w:t>
      </w:r>
    </w:p>
    <w:p w14:paraId="69F84BEA" w14:textId="37D00654" w:rsidR="00875F84" w:rsidRPr="00875F84" w:rsidRDefault="00875F84" w:rsidP="00875F84">
      <w:pPr>
        <w:spacing w:after="0" w:line="480" w:lineRule="auto"/>
        <w:jc w:val="center"/>
        <w:rPr>
          <w:rFonts w:ascii="Times New Roman" w:hAnsi="Times New Roman" w:cs="Times New Roman"/>
          <w:b/>
          <w:bCs/>
          <w:sz w:val="24"/>
          <w:szCs w:val="24"/>
        </w:rPr>
      </w:pPr>
      <w:r w:rsidRPr="00875F84">
        <w:rPr>
          <w:rFonts w:ascii="Times New Roman" w:hAnsi="Times New Roman" w:cs="Times New Roman"/>
          <w:b/>
          <w:bCs/>
          <w:sz w:val="24"/>
          <w:szCs w:val="24"/>
        </w:rPr>
        <w:t>Discussion</w:t>
      </w:r>
    </w:p>
    <w:p w14:paraId="30094B76" w14:textId="6408490B" w:rsidR="00B848F4" w:rsidRDefault="0056353C" w:rsidP="001A482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present study </w:t>
      </w:r>
      <w:r w:rsidR="00513063">
        <w:rPr>
          <w:rFonts w:ascii="Times New Roman" w:hAnsi="Times New Roman" w:cs="Times New Roman"/>
          <w:sz w:val="24"/>
          <w:szCs w:val="24"/>
        </w:rPr>
        <w:t>analyse</w:t>
      </w:r>
      <w:r w:rsidR="003950BF">
        <w:rPr>
          <w:rFonts w:ascii="Times New Roman" w:hAnsi="Times New Roman" w:cs="Times New Roman"/>
          <w:sz w:val="24"/>
          <w:szCs w:val="24"/>
        </w:rPr>
        <w:t>d</w:t>
      </w:r>
      <w:r w:rsidR="00513063">
        <w:rPr>
          <w:rFonts w:ascii="Times New Roman" w:hAnsi="Times New Roman" w:cs="Times New Roman"/>
          <w:sz w:val="24"/>
          <w:szCs w:val="24"/>
        </w:rPr>
        <w:t xml:space="preserve"> </w:t>
      </w:r>
      <w:r w:rsidR="004655AB">
        <w:rPr>
          <w:rFonts w:ascii="Times New Roman" w:hAnsi="Times New Roman" w:cs="Times New Roman"/>
          <w:sz w:val="24"/>
          <w:szCs w:val="24"/>
        </w:rPr>
        <w:t xml:space="preserve">the link between self-reported </w:t>
      </w:r>
      <w:r w:rsidR="007C5CD8">
        <w:rPr>
          <w:rFonts w:ascii="Times New Roman" w:hAnsi="Times New Roman" w:cs="Times New Roman"/>
          <w:sz w:val="24"/>
          <w:szCs w:val="24"/>
        </w:rPr>
        <w:t xml:space="preserve">SNS </w:t>
      </w:r>
      <w:r w:rsidR="004655AB">
        <w:rPr>
          <w:rFonts w:ascii="Times New Roman" w:hAnsi="Times New Roman" w:cs="Times New Roman"/>
          <w:sz w:val="24"/>
          <w:szCs w:val="24"/>
        </w:rPr>
        <w:t xml:space="preserve">self-disclosure and self-presentation, and </w:t>
      </w:r>
      <w:r w:rsidR="00513063">
        <w:rPr>
          <w:rFonts w:ascii="Times New Roman" w:hAnsi="Times New Roman" w:cs="Times New Roman"/>
          <w:sz w:val="24"/>
          <w:szCs w:val="24"/>
        </w:rPr>
        <w:t>interpersonal benefits perceive</w:t>
      </w:r>
      <w:r w:rsidR="00B061D9">
        <w:rPr>
          <w:rFonts w:ascii="Times New Roman" w:hAnsi="Times New Roman" w:cs="Times New Roman"/>
          <w:sz w:val="24"/>
          <w:szCs w:val="24"/>
        </w:rPr>
        <w:t>d</w:t>
      </w:r>
      <w:r w:rsidR="00513063">
        <w:rPr>
          <w:rFonts w:ascii="Times New Roman" w:hAnsi="Times New Roman" w:cs="Times New Roman"/>
          <w:sz w:val="24"/>
          <w:szCs w:val="24"/>
        </w:rPr>
        <w:t xml:space="preserve"> </w:t>
      </w:r>
      <w:r w:rsidR="00B061D9">
        <w:rPr>
          <w:rFonts w:ascii="Times New Roman" w:hAnsi="Times New Roman" w:cs="Times New Roman"/>
          <w:sz w:val="24"/>
          <w:szCs w:val="24"/>
        </w:rPr>
        <w:t xml:space="preserve">due to </w:t>
      </w:r>
      <w:r w:rsidR="004655AB">
        <w:rPr>
          <w:rFonts w:ascii="Times New Roman" w:hAnsi="Times New Roman" w:cs="Times New Roman"/>
          <w:sz w:val="24"/>
          <w:szCs w:val="24"/>
        </w:rPr>
        <w:t>these behaviours</w:t>
      </w:r>
      <w:r w:rsidR="009E3E76">
        <w:rPr>
          <w:rFonts w:ascii="Times New Roman" w:hAnsi="Times New Roman" w:cs="Times New Roman"/>
          <w:sz w:val="24"/>
          <w:szCs w:val="24"/>
        </w:rPr>
        <w:t xml:space="preserve">. </w:t>
      </w:r>
      <w:r w:rsidR="00E46EDC">
        <w:rPr>
          <w:rFonts w:ascii="Times New Roman" w:hAnsi="Times New Roman" w:cs="Times New Roman"/>
          <w:sz w:val="24"/>
          <w:szCs w:val="24"/>
        </w:rPr>
        <w:t>F</w:t>
      </w:r>
      <w:r w:rsidR="00344F01">
        <w:rPr>
          <w:rFonts w:ascii="Times New Roman" w:hAnsi="Times New Roman" w:cs="Times New Roman"/>
          <w:sz w:val="24"/>
          <w:szCs w:val="24"/>
        </w:rPr>
        <w:t>indings</w:t>
      </w:r>
      <w:r w:rsidR="007C5A73">
        <w:rPr>
          <w:rFonts w:ascii="Times New Roman" w:hAnsi="Times New Roman" w:cs="Times New Roman"/>
          <w:sz w:val="24"/>
          <w:szCs w:val="24"/>
        </w:rPr>
        <w:t xml:space="preserve"> </w:t>
      </w:r>
      <w:r w:rsidR="00E46EDC">
        <w:rPr>
          <w:rFonts w:ascii="Times New Roman" w:hAnsi="Times New Roman" w:cs="Times New Roman"/>
          <w:sz w:val="24"/>
          <w:szCs w:val="24"/>
        </w:rPr>
        <w:t>from</w:t>
      </w:r>
      <w:r w:rsidR="007C5A73">
        <w:rPr>
          <w:rFonts w:ascii="Times New Roman" w:hAnsi="Times New Roman" w:cs="Times New Roman"/>
          <w:sz w:val="24"/>
          <w:szCs w:val="24"/>
        </w:rPr>
        <w:t xml:space="preserve"> a collectivistic sample</w:t>
      </w:r>
      <w:r w:rsidR="00344F01">
        <w:rPr>
          <w:rFonts w:ascii="Times New Roman" w:hAnsi="Times New Roman" w:cs="Times New Roman"/>
          <w:sz w:val="24"/>
          <w:szCs w:val="24"/>
        </w:rPr>
        <w:t xml:space="preserve"> </w:t>
      </w:r>
      <w:r w:rsidR="007C5A73">
        <w:rPr>
          <w:rFonts w:ascii="Times New Roman" w:hAnsi="Times New Roman" w:cs="Times New Roman"/>
          <w:sz w:val="24"/>
          <w:szCs w:val="24"/>
        </w:rPr>
        <w:t>align with patterns reported in</w:t>
      </w:r>
      <w:r w:rsidR="00B061D9">
        <w:rPr>
          <w:rFonts w:ascii="Times New Roman" w:hAnsi="Times New Roman" w:cs="Times New Roman"/>
          <w:sz w:val="24"/>
          <w:szCs w:val="24"/>
        </w:rPr>
        <w:t xml:space="preserve"> </w:t>
      </w:r>
      <w:r w:rsidR="00344F01">
        <w:rPr>
          <w:rFonts w:ascii="Times New Roman" w:hAnsi="Times New Roman" w:cs="Times New Roman"/>
          <w:sz w:val="24"/>
          <w:szCs w:val="24"/>
        </w:rPr>
        <w:t>Western/individualistic contexts</w:t>
      </w:r>
      <w:r w:rsidR="006C7C6C">
        <w:rPr>
          <w:rFonts w:ascii="Times New Roman" w:hAnsi="Times New Roman" w:cs="Times New Roman"/>
          <w:sz w:val="24"/>
          <w:szCs w:val="24"/>
        </w:rPr>
        <w:t>,</w:t>
      </w:r>
      <w:r w:rsidR="00ED1D07">
        <w:rPr>
          <w:rFonts w:ascii="Times New Roman" w:hAnsi="Times New Roman" w:cs="Times New Roman"/>
          <w:sz w:val="24"/>
          <w:szCs w:val="24"/>
        </w:rPr>
        <w:t xml:space="preserve"> </w:t>
      </w:r>
      <w:r w:rsidR="005B2B4C">
        <w:rPr>
          <w:rFonts w:ascii="Times New Roman" w:hAnsi="Times New Roman" w:cs="Times New Roman"/>
          <w:sz w:val="24"/>
          <w:szCs w:val="24"/>
        </w:rPr>
        <w:t xml:space="preserve">offering preliminary evidence of </w:t>
      </w:r>
      <w:r w:rsidR="00ED1D07">
        <w:rPr>
          <w:rFonts w:ascii="Times New Roman" w:hAnsi="Times New Roman" w:cs="Times New Roman"/>
          <w:sz w:val="24"/>
          <w:szCs w:val="24"/>
        </w:rPr>
        <w:t>the generalisability o</w:t>
      </w:r>
      <w:r w:rsidR="009906EA">
        <w:rPr>
          <w:rFonts w:ascii="Times New Roman" w:hAnsi="Times New Roman" w:cs="Times New Roman"/>
          <w:sz w:val="24"/>
          <w:szCs w:val="24"/>
        </w:rPr>
        <w:t>f SNS research and theory</w:t>
      </w:r>
      <w:r w:rsidR="00893CE4">
        <w:rPr>
          <w:rFonts w:ascii="Times New Roman" w:hAnsi="Times New Roman" w:cs="Times New Roman"/>
          <w:sz w:val="24"/>
          <w:szCs w:val="24"/>
        </w:rPr>
        <w:t>.</w:t>
      </w:r>
      <w:r w:rsidR="00FA0AB3">
        <w:rPr>
          <w:rFonts w:ascii="Times New Roman" w:hAnsi="Times New Roman" w:cs="Times New Roman"/>
          <w:sz w:val="24"/>
          <w:szCs w:val="24"/>
        </w:rPr>
        <w:t xml:space="preserve"> </w:t>
      </w:r>
      <w:r w:rsidR="00E21D72">
        <w:rPr>
          <w:rFonts w:ascii="Times New Roman" w:hAnsi="Times New Roman" w:cs="Times New Roman"/>
          <w:sz w:val="24"/>
          <w:szCs w:val="24"/>
        </w:rPr>
        <w:t>We sought to novel</w:t>
      </w:r>
      <w:r w:rsidR="008A2051">
        <w:rPr>
          <w:rFonts w:ascii="Times New Roman" w:hAnsi="Times New Roman" w:cs="Times New Roman"/>
          <w:sz w:val="24"/>
          <w:szCs w:val="24"/>
        </w:rPr>
        <w:t>ly</w:t>
      </w:r>
      <w:r w:rsidR="00E21D72">
        <w:rPr>
          <w:rFonts w:ascii="Times New Roman" w:hAnsi="Times New Roman" w:cs="Times New Roman"/>
          <w:sz w:val="24"/>
          <w:szCs w:val="24"/>
        </w:rPr>
        <w:t xml:space="preserve"> contribut</w:t>
      </w:r>
      <w:r w:rsidR="008A2051">
        <w:rPr>
          <w:rFonts w:ascii="Times New Roman" w:hAnsi="Times New Roman" w:cs="Times New Roman"/>
          <w:sz w:val="24"/>
          <w:szCs w:val="24"/>
        </w:rPr>
        <w:t>e</w:t>
      </w:r>
      <w:r w:rsidR="00E21D72">
        <w:rPr>
          <w:rFonts w:ascii="Times New Roman" w:hAnsi="Times New Roman" w:cs="Times New Roman"/>
          <w:sz w:val="24"/>
          <w:szCs w:val="24"/>
        </w:rPr>
        <w:t xml:space="preserve"> to the literature b</w:t>
      </w:r>
      <w:r w:rsidR="00FA0AB3">
        <w:rPr>
          <w:rFonts w:ascii="Times New Roman" w:hAnsi="Times New Roman" w:cs="Times New Roman"/>
          <w:sz w:val="24"/>
          <w:szCs w:val="24"/>
        </w:rPr>
        <w:t>y examining self-disclosure and self-presentation simultaneously</w:t>
      </w:r>
      <w:r w:rsidR="00E21D72">
        <w:rPr>
          <w:rFonts w:ascii="Times New Roman" w:hAnsi="Times New Roman" w:cs="Times New Roman"/>
          <w:sz w:val="24"/>
          <w:szCs w:val="24"/>
        </w:rPr>
        <w:t xml:space="preserve">, </w:t>
      </w:r>
      <w:r w:rsidR="00A7257C">
        <w:rPr>
          <w:rFonts w:ascii="Times New Roman" w:hAnsi="Times New Roman" w:cs="Times New Roman"/>
          <w:sz w:val="24"/>
          <w:szCs w:val="24"/>
        </w:rPr>
        <w:t xml:space="preserve">an uncommon approach, as </w:t>
      </w:r>
      <w:r w:rsidR="00750222">
        <w:rPr>
          <w:rFonts w:ascii="Times New Roman" w:hAnsi="Times New Roman" w:cs="Times New Roman"/>
          <w:sz w:val="24"/>
          <w:szCs w:val="24"/>
        </w:rPr>
        <w:t xml:space="preserve">previous </w:t>
      </w:r>
      <w:r w:rsidR="00A7257C">
        <w:rPr>
          <w:rFonts w:ascii="Times New Roman" w:hAnsi="Times New Roman" w:cs="Times New Roman"/>
          <w:sz w:val="24"/>
          <w:szCs w:val="24"/>
        </w:rPr>
        <w:t>studies</w:t>
      </w:r>
      <w:r w:rsidR="00E21D72">
        <w:rPr>
          <w:rFonts w:ascii="Times New Roman" w:hAnsi="Times New Roman" w:cs="Times New Roman"/>
          <w:sz w:val="24"/>
          <w:szCs w:val="24"/>
        </w:rPr>
        <w:t xml:space="preserve"> </w:t>
      </w:r>
      <w:r w:rsidR="007D735B">
        <w:rPr>
          <w:rFonts w:ascii="Times New Roman" w:hAnsi="Times New Roman" w:cs="Times New Roman"/>
          <w:sz w:val="24"/>
          <w:szCs w:val="24"/>
        </w:rPr>
        <w:t xml:space="preserve">typically </w:t>
      </w:r>
      <w:r w:rsidR="005F608C">
        <w:rPr>
          <w:rFonts w:ascii="Times New Roman" w:hAnsi="Times New Roman" w:cs="Times New Roman"/>
          <w:sz w:val="24"/>
          <w:szCs w:val="24"/>
        </w:rPr>
        <w:t>examined</w:t>
      </w:r>
      <w:r w:rsidR="00E21D72">
        <w:rPr>
          <w:rFonts w:ascii="Times New Roman" w:hAnsi="Times New Roman" w:cs="Times New Roman"/>
          <w:sz w:val="24"/>
          <w:szCs w:val="24"/>
        </w:rPr>
        <w:t xml:space="preserve"> one or the other</w:t>
      </w:r>
      <w:r w:rsidR="00A7257C">
        <w:rPr>
          <w:rFonts w:ascii="Times New Roman" w:hAnsi="Times New Roman" w:cs="Times New Roman"/>
          <w:sz w:val="24"/>
          <w:szCs w:val="24"/>
        </w:rPr>
        <w:t xml:space="preserve"> without clear distin</w:t>
      </w:r>
      <w:r w:rsidR="00162151">
        <w:rPr>
          <w:rFonts w:ascii="Times New Roman" w:hAnsi="Times New Roman" w:cs="Times New Roman"/>
          <w:sz w:val="24"/>
          <w:szCs w:val="24"/>
        </w:rPr>
        <w:t>ction</w:t>
      </w:r>
      <w:r w:rsidR="00103449">
        <w:rPr>
          <w:rFonts w:ascii="Times New Roman" w:hAnsi="Times New Roman" w:cs="Times New Roman"/>
          <w:sz w:val="24"/>
          <w:szCs w:val="24"/>
        </w:rPr>
        <w:t>.</w:t>
      </w:r>
      <w:r w:rsidR="00C93A03">
        <w:rPr>
          <w:rFonts w:ascii="Times New Roman" w:hAnsi="Times New Roman" w:cs="Times New Roman"/>
          <w:sz w:val="24"/>
          <w:szCs w:val="24"/>
        </w:rPr>
        <w:t xml:space="preserve"> </w:t>
      </w:r>
      <w:r w:rsidR="009E6BEB">
        <w:rPr>
          <w:rFonts w:ascii="Times New Roman" w:hAnsi="Times New Roman" w:cs="Times New Roman"/>
          <w:sz w:val="24"/>
          <w:szCs w:val="24"/>
        </w:rPr>
        <w:t>B</w:t>
      </w:r>
      <w:r w:rsidR="00F848C4">
        <w:rPr>
          <w:rFonts w:ascii="Times New Roman" w:hAnsi="Times New Roman" w:cs="Times New Roman"/>
          <w:sz w:val="24"/>
          <w:szCs w:val="24"/>
        </w:rPr>
        <w:t xml:space="preserve">oth </w:t>
      </w:r>
      <w:r w:rsidR="00A15BAA">
        <w:rPr>
          <w:rFonts w:ascii="Times New Roman" w:hAnsi="Times New Roman" w:cs="Times New Roman"/>
          <w:sz w:val="24"/>
          <w:szCs w:val="24"/>
        </w:rPr>
        <w:t>behaviours</w:t>
      </w:r>
      <w:r w:rsidR="00C338C4">
        <w:rPr>
          <w:rFonts w:ascii="Times New Roman" w:hAnsi="Times New Roman" w:cs="Times New Roman"/>
          <w:sz w:val="24"/>
          <w:szCs w:val="24"/>
        </w:rPr>
        <w:t xml:space="preserve"> </w:t>
      </w:r>
      <w:r w:rsidR="009E6BEB">
        <w:rPr>
          <w:rFonts w:ascii="Times New Roman" w:hAnsi="Times New Roman" w:cs="Times New Roman"/>
          <w:sz w:val="24"/>
          <w:szCs w:val="24"/>
        </w:rPr>
        <w:t>we</w:t>
      </w:r>
      <w:r w:rsidR="00C338C4">
        <w:rPr>
          <w:rFonts w:ascii="Times New Roman" w:hAnsi="Times New Roman" w:cs="Times New Roman"/>
          <w:sz w:val="24"/>
          <w:szCs w:val="24"/>
        </w:rPr>
        <w:t>re positively associated with social benefits</w:t>
      </w:r>
      <w:r w:rsidR="007C40D1">
        <w:rPr>
          <w:rFonts w:ascii="Times New Roman" w:hAnsi="Times New Roman" w:cs="Times New Roman"/>
          <w:sz w:val="24"/>
          <w:szCs w:val="24"/>
        </w:rPr>
        <w:t xml:space="preserve">: initiating and maintaining relationships, </w:t>
      </w:r>
      <w:r w:rsidR="007B263E">
        <w:rPr>
          <w:rFonts w:ascii="Times New Roman" w:hAnsi="Times New Roman" w:cs="Times New Roman"/>
          <w:sz w:val="24"/>
          <w:szCs w:val="24"/>
        </w:rPr>
        <w:t>closeness, popularity, receiving attention and validation, and social support.</w:t>
      </w:r>
      <w:r w:rsidR="004F1C93" w:rsidRPr="004F1C93">
        <w:rPr>
          <w:rFonts w:ascii="Times New Roman" w:hAnsi="Times New Roman" w:cs="Times New Roman"/>
          <w:sz w:val="24"/>
          <w:szCs w:val="24"/>
        </w:rPr>
        <w:t xml:space="preserve"> </w:t>
      </w:r>
      <w:r w:rsidR="004F1C93">
        <w:rPr>
          <w:rFonts w:ascii="Times New Roman" w:hAnsi="Times New Roman" w:cs="Times New Roman"/>
          <w:sz w:val="24"/>
          <w:szCs w:val="24"/>
        </w:rPr>
        <w:t xml:space="preserve">Overall, </w:t>
      </w:r>
      <w:r w:rsidR="00776ACA">
        <w:rPr>
          <w:rFonts w:ascii="Times New Roman" w:hAnsi="Times New Roman" w:cs="Times New Roman"/>
          <w:sz w:val="24"/>
          <w:szCs w:val="24"/>
        </w:rPr>
        <w:t xml:space="preserve">our </w:t>
      </w:r>
      <w:r w:rsidR="004F1C93">
        <w:rPr>
          <w:rFonts w:ascii="Times New Roman" w:hAnsi="Times New Roman" w:cs="Times New Roman"/>
          <w:sz w:val="24"/>
          <w:szCs w:val="24"/>
        </w:rPr>
        <w:t xml:space="preserve">findings </w:t>
      </w:r>
      <w:r w:rsidR="00CD6BC1">
        <w:rPr>
          <w:rFonts w:ascii="Times New Roman" w:hAnsi="Times New Roman" w:cs="Times New Roman"/>
          <w:sz w:val="24"/>
          <w:szCs w:val="24"/>
        </w:rPr>
        <w:t xml:space="preserve">align </w:t>
      </w:r>
      <w:r w:rsidR="004F1C93">
        <w:rPr>
          <w:rFonts w:ascii="Times New Roman" w:hAnsi="Times New Roman" w:cs="Times New Roman"/>
          <w:sz w:val="24"/>
          <w:szCs w:val="24"/>
        </w:rPr>
        <w:t xml:space="preserve">with </w:t>
      </w:r>
      <w:r w:rsidR="00487746">
        <w:rPr>
          <w:rFonts w:ascii="Times New Roman" w:hAnsi="Times New Roman" w:cs="Times New Roman"/>
          <w:sz w:val="24"/>
          <w:szCs w:val="24"/>
        </w:rPr>
        <w:t xml:space="preserve">U&amp;G </w:t>
      </w:r>
      <w:r w:rsidR="004F1C93">
        <w:rPr>
          <w:rFonts w:ascii="Times New Roman" w:hAnsi="Times New Roman" w:cs="Times New Roman"/>
          <w:sz w:val="24"/>
          <w:szCs w:val="24"/>
        </w:rPr>
        <w:t xml:space="preserve">Theory (Rubin, </w:t>
      </w:r>
      <w:r w:rsidR="004F1C93">
        <w:rPr>
          <w:rFonts w:ascii="Times New Roman" w:hAnsi="Times New Roman" w:cs="Times New Roman"/>
          <w:sz w:val="24"/>
          <w:szCs w:val="24"/>
        </w:rPr>
        <w:lastRenderedPageBreak/>
        <w:t xml:space="preserve">2002), highlighting that active SNS use </w:t>
      </w:r>
      <w:r w:rsidR="00F30A25">
        <w:rPr>
          <w:rFonts w:ascii="Times New Roman" w:hAnsi="Times New Roman" w:cs="Times New Roman"/>
          <w:sz w:val="24"/>
          <w:szCs w:val="24"/>
        </w:rPr>
        <w:t>(i.e.,</w:t>
      </w:r>
      <w:r w:rsidR="004F1C93">
        <w:rPr>
          <w:rFonts w:ascii="Times New Roman" w:hAnsi="Times New Roman" w:cs="Times New Roman"/>
          <w:sz w:val="24"/>
          <w:szCs w:val="24"/>
        </w:rPr>
        <w:t xml:space="preserve"> self-disclosure and/or self-presentation</w:t>
      </w:r>
      <w:r w:rsidR="00F30A25">
        <w:rPr>
          <w:rFonts w:ascii="Times New Roman" w:hAnsi="Times New Roman" w:cs="Times New Roman"/>
          <w:sz w:val="24"/>
          <w:szCs w:val="24"/>
        </w:rPr>
        <w:t>)</w:t>
      </w:r>
      <w:r w:rsidR="004F1C93">
        <w:rPr>
          <w:rFonts w:ascii="Times New Roman" w:hAnsi="Times New Roman" w:cs="Times New Roman"/>
          <w:sz w:val="24"/>
          <w:szCs w:val="24"/>
        </w:rPr>
        <w:t xml:space="preserve"> is associated with positive social outcomes for the person posting. </w:t>
      </w:r>
      <w:r w:rsidR="008A3EAB">
        <w:rPr>
          <w:rFonts w:ascii="Times New Roman" w:hAnsi="Times New Roman" w:cs="Times New Roman"/>
          <w:sz w:val="24"/>
          <w:szCs w:val="24"/>
        </w:rPr>
        <w:t>Consistent</w:t>
      </w:r>
      <w:r w:rsidR="008A3EAB" w:rsidRPr="008A3EAB">
        <w:rPr>
          <w:rFonts w:ascii="Times New Roman" w:hAnsi="Times New Roman" w:cs="Times New Roman"/>
          <w:sz w:val="24"/>
          <w:szCs w:val="24"/>
        </w:rPr>
        <w:t xml:space="preserve"> with the assumption that media users engage in goal-directed behaviours to obtain specific gratifications, these results suggest that posting behaviours can function as strategic interpersonal actions aimed at achieving </w:t>
      </w:r>
      <w:r w:rsidR="00DC3D8E">
        <w:rPr>
          <w:rFonts w:ascii="Times New Roman" w:hAnsi="Times New Roman" w:cs="Times New Roman"/>
          <w:sz w:val="24"/>
          <w:szCs w:val="24"/>
        </w:rPr>
        <w:t>relational</w:t>
      </w:r>
      <w:r w:rsidR="008A3EAB" w:rsidRPr="008A3EAB">
        <w:rPr>
          <w:rFonts w:ascii="Times New Roman" w:hAnsi="Times New Roman" w:cs="Times New Roman"/>
          <w:sz w:val="24"/>
          <w:szCs w:val="24"/>
        </w:rPr>
        <w:t xml:space="preserve"> outcomes</w:t>
      </w:r>
      <w:r w:rsidR="000100EF">
        <w:rPr>
          <w:rFonts w:ascii="Times New Roman" w:hAnsi="Times New Roman" w:cs="Times New Roman"/>
          <w:sz w:val="24"/>
          <w:szCs w:val="24"/>
        </w:rPr>
        <w:t>.</w:t>
      </w:r>
      <w:r w:rsidR="0058276E">
        <w:rPr>
          <w:rFonts w:ascii="Times New Roman" w:hAnsi="Times New Roman" w:cs="Times New Roman"/>
          <w:sz w:val="24"/>
          <w:szCs w:val="24"/>
        </w:rPr>
        <w:t xml:space="preserve"> </w:t>
      </w:r>
      <w:r w:rsidR="000100EF">
        <w:rPr>
          <w:rFonts w:ascii="Times New Roman" w:hAnsi="Times New Roman" w:cs="Times New Roman"/>
          <w:sz w:val="24"/>
          <w:szCs w:val="24"/>
        </w:rPr>
        <w:t>T</w:t>
      </w:r>
      <w:r w:rsidR="0058276E">
        <w:rPr>
          <w:rFonts w:ascii="Times New Roman" w:hAnsi="Times New Roman" w:cs="Times New Roman"/>
          <w:sz w:val="24"/>
          <w:szCs w:val="24"/>
        </w:rPr>
        <w:t xml:space="preserve">hus, we </w:t>
      </w:r>
      <w:r w:rsidR="008A3EAB" w:rsidRPr="008A3EAB">
        <w:rPr>
          <w:rFonts w:ascii="Times New Roman" w:hAnsi="Times New Roman" w:cs="Times New Roman"/>
          <w:sz w:val="24"/>
          <w:szCs w:val="24"/>
        </w:rPr>
        <w:t xml:space="preserve">provide empirical support for applying </w:t>
      </w:r>
      <w:r w:rsidR="00FA55D3">
        <w:rPr>
          <w:rFonts w:ascii="Times New Roman" w:hAnsi="Times New Roman" w:cs="Times New Roman"/>
          <w:sz w:val="24"/>
          <w:szCs w:val="24"/>
        </w:rPr>
        <w:t xml:space="preserve">both </w:t>
      </w:r>
      <w:r w:rsidR="008A3EAB" w:rsidRPr="008A3EAB">
        <w:rPr>
          <w:rFonts w:ascii="Times New Roman" w:hAnsi="Times New Roman" w:cs="Times New Roman"/>
          <w:sz w:val="24"/>
          <w:szCs w:val="24"/>
        </w:rPr>
        <w:t xml:space="preserve">the U&amp;G framework </w:t>
      </w:r>
      <w:r w:rsidR="00FA55D3">
        <w:rPr>
          <w:rFonts w:ascii="Times New Roman" w:hAnsi="Times New Roman" w:cs="Times New Roman"/>
          <w:sz w:val="24"/>
          <w:szCs w:val="24"/>
        </w:rPr>
        <w:t>and the dual</w:t>
      </w:r>
      <w:r w:rsidR="00D212EE">
        <w:rPr>
          <w:rFonts w:ascii="Times New Roman" w:hAnsi="Times New Roman" w:cs="Times New Roman"/>
          <w:sz w:val="24"/>
          <w:szCs w:val="24"/>
        </w:rPr>
        <w:t>-</w:t>
      </w:r>
      <w:r w:rsidR="00FA55D3">
        <w:rPr>
          <w:rFonts w:ascii="Times New Roman" w:hAnsi="Times New Roman" w:cs="Times New Roman"/>
          <w:sz w:val="24"/>
          <w:szCs w:val="24"/>
        </w:rPr>
        <w:t xml:space="preserve">factor model </w:t>
      </w:r>
      <w:r w:rsidR="008A3EAB" w:rsidRPr="008A3EAB">
        <w:rPr>
          <w:rFonts w:ascii="Times New Roman" w:hAnsi="Times New Roman" w:cs="Times New Roman"/>
          <w:sz w:val="24"/>
          <w:szCs w:val="24"/>
        </w:rPr>
        <w:t xml:space="preserve">to </w:t>
      </w:r>
      <w:r w:rsidR="00E53C0C">
        <w:rPr>
          <w:rFonts w:ascii="Times New Roman" w:hAnsi="Times New Roman" w:cs="Times New Roman"/>
          <w:sz w:val="24"/>
          <w:szCs w:val="24"/>
        </w:rPr>
        <w:t xml:space="preserve">SNS </w:t>
      </w:r>
      <w:r w:rsidR="00AB6711">
        <w:rPr>
          <w:rFonts w:ascii="Times New Roman" w:hAnsi="Times New Roman" w:cs="Times New Roman"/>
          <w:sz w:val="24"/>
          <w:szCs w:val="24"/>
        </w:rPr>
        <w:t xml:space="preserve">posting </w:t>
      </w:r>
      <w:r w:rsidR="008A3EAB" w:rsidRPr="008A3EAB">
        <w:rPr>
          <w:rFonts w:ascii="Times New Roman" w:hAnsi="Times New Roman" w:cs="Times New Roman"/>
          <w:sz w:val="24"/>
          <w:szCs w:val="24"/>
        </w:rPr>
        <w:t xml:space="preserve">and </w:t>
      </w:r>
      <w:r w:rsidR="00E53C0C">
        <w:rPr>
          <w:rFonts w:ascii="Times New Roman" w:hAnsi="Times New Roman" w:cs="Times New Roman"/>
          <w:sz w:val="24"/>
          <w:szCs w:val="24"/>
        </w:rPr>
        <w:t xml:space="preserve">its </w:t>
      </w:r>
      <w:r w:rsidR="008A3EAB" w:rsidRPr="008A3EAB">
        <w:rPr>
          <w:rFonts w:ascii="Times New Roman" w:hAnsi="Times New Roman" w:cs="Times New Roman"/>
          <w:sz w:val="24"/>
          <w:szCs w:val="24"/>
        </w:rPr>
        <w:t>perceived interpersonal consequences</w:t>
      </w:r>
      <w:r w:rsidR="00E13657">
        <w:rPr>
          <w:rFonts w:ascii="Times New Roman" w:hAnsi="Times New Roman" w:cs="Times New Roman"/>
          <w:sz w:val="24"/>
          <w:szCs w:val="24"/>
        </w:rPr>
        <w:t xml:space="preserve">, showing that users can fulfil both </w:t>
      </w:r>
      <w:r w:rsidR="00904EDA">
        <w:rPr>
          <w:rFonts w:ascii="Times New Roman" w:hAnsi="Times New Roman" w:cs="Times New Roman"/>
          <w:sz w:val="24"/>
          <w:szCs w:val="24"/>
        </w:rPr>
        <w:t>self-presentational</w:t>
      </w:r>
      <w:r w:rsidR="003965BB">
        <w:rPr>
          <w:rFonts w:ascii="Times New Roman" w:hAnsi="Times New Roman" w:cs="Times New Roman"/>
          <w:sz w:val="24"/>
          <w:szCs w:val="24"/>
        </w:rPr>
        <w:t xml:space="preserve">/status-related </w:t>
      </w:r>
      <w:r w:rsidR="00174647">
        <w:rPr>
          <w:rFonts w:ascii="Times New Roman" w:hAnsi="Times New Roman" w:cs="Times New Roman"/>
          <w:sz w:val="24"/>
          <w:szCs w:val="24"/>
        </w:rPr>
        <w:t>and belongingness/affiliation-related needs</w:t>
      </w:r>
      <w:r w:rsidR="00BD49FC">
        <w:rPr>
          <w:rFonts w:ascii="Times New Roman" w:hAnsi="Times New Roman" w:cs="Times New Roman"/>
          <w:sz w:val="24"/>
          <w:szCs w:val="24"/>
        </w:rPr>
        <w:t xml:space="preserve"> and goals</w:t>
      </w:r>
      <w:r w:rsidR="00174647">
        <w:rPr>
          <w:rFonts w:ascii="Times New Roman" w:hAnsi="Times New Roman" w:cs="Times New Roman"/>
          <w:sz w:val="24"/>
          <w:szCs w:val="24"/>
        </w:rPr>
        <w:t xml:space="preserve"> on </w:t>
      </w:r>
      <w:r w:rsidR="00BD49FC">
        <w:rPr>
          <w:rFonts w:ascii="Times New Roman" w:hAnsi="Times New Roman" w:cs="Times New Roman"/>
          <w:sz w:val="24"/>
          <w:szCs w:val="24"/>
        </w:rPr>
        <w:t>these online platforms (</w:t>
      </w:r>
      <w:r w:rsidR="00BD49FC" w:rsidRPr="003A1ACA">
        <w:rPr>
          <w:rFonts w:ascii="Times New Roman" w:hAnsi="Times New Roman" w:cs="Times New Roman"/>
          <w:sz w:val="24"/>
          <w:szCs w:val="24"/>
        </w:rPr>
        <w:t>Nadkarni &amp; Hoffman, 2012; Seidman, 2013</w:t>
      </w:r>
      <w:r w:rsidR="00BD49FC">
        <w:rPr>
          <w:rFonts w:ascii="Times New Roman" w:hAnsi="Times New Roman" w:cs="Times New Roman"/>
          <w:sz w:val="24"/>
          <w:szCs w:val="24"/>
        </w:rPr>
        <w:t>; Zeigler-Hill et al., 2018)</w:t>
      </w:r>
      <w:r w:rsidR="00F86563">
        <w:rPr>
          <w:rFonts w:ascii="Times New Roman" w:hAnsi="Times New Roman" w:cs="Times New Roman"/>
          <w:sz w:val="24"/>
          <w:szCs w:val="24"/>
        </w:rPr>
        <w:t>.</w:t>
      </w:r>
    </w:p>
    <w:p w14:paraId="2E355AF1" w14:textId="54F99AFE" w:rsidR="003F01F3" w:rsidRDefault="00605E9B" w:rsidP="007B6D6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Our findings align with</w:t>
      </w:r>
      <w:r w:rsidR="00FA3F9C">
        <w:rPr>
          <w:rFonts w:ascii="Times New Roman" w:hAnsi="Times New Roman" w:cs="Times New Roman"/>
          <w:sz w:val="24"/>
          <w:szCs w:val="24"/>
        </w:rPr>
        <w:t xml:space="preserve"> </w:t>
      </w:r>
      <w:r w:rsidR="00D90380">
        <w:rPr>
          <w:rFonts w:ascii="Times New Roman" w:hAnsi="Times New Roman" w:cs="Times New Roman"/>
          <w:sz w:val="24"/>
          <w:szCs w:val="24"/>
        </w:rPr>
        <w:t xml:space="preserve">previous </w:t>
      </w:r>
      <w:r w:rsidR="00470F74">
        <w:rPr>
          <w:rFonts w:ascii="Times New Roman" w:hAnsi="Times New Roman" w:cs="Times New Roman"/>
          <w:sz w:val="24"/>
          <w:szCs w:val="24"/>
        </w:rPr>
        <w:t>research</w:t>
      </w:r>
      <w:r w:rsidR="00CB58C0">
        <w:rPr>
          <w:rFonts w:ascii="Times New Roman" w:hAnsi="Times New Roman" w:cs="Times New Roman"/>
          <w:sz w:val="24"/>
          <w:szCs w:val="24"/>
        </w:rPr>
        <w:t xml:space="preserve"> </w:t>
      </w:r>
      <w:r w:rsidR="00657834">
        <w:rPr>
          <w:rFonts w:ascii="Times New Roman" w:hAnsi="Times New Roman" w:cs="Times New Roman"/>
          <w:sz w:val="24"/>
          <w:szCs w:val="24"/>
        </w:rPr>
        <w:t>examining posters</w:t>
      </w:r>
      <w:r w:rsidR="00AD0D74">
        <w:rPr>
          <w:rFonts w:ascii="Times New Roman" w:hAnsi="Times New Roman" w:cs="Times New Roman"/>
          <w:sz w:val="24"/>
          <w:szCs w:val="24"/>
        </w:rPr>
        <w:t xml:space="preserve">’ </w:t>
      </w:r>
      <w:r w:rsidR="00CB58C0">
        <w:rPr>
          <w:rFonts w:ascii="Times New Roman" w:hAnsi="Times New Roman" w:cs="Times New Roman"/>
          <w:sz w:val="24"/>
          <w:szCs w:val="24"/>
        </w:rPr>
        <w:t>perspective</w:t>
      </w:r>
      <w:r w:rsidR="00AD0D74">
        <w:rPr>
          <w:rFonts w:ascii="Times New Roman" w:hAnsi="Times New Roman" w:cs="Times New Roman"/>
          <w:sz w:val="24"/>
          <w:szCs w:val="24"/>
        </w:rPr>
        <w:t>s</w:t>
      </w:r>
      <w:r w:rsidR="00470F74">
        <w:rPr>
          <w:rFonts w:ascii="Times New Roman" w:hAnsi="Times New Roman" w:cs="Times New Roman"/>
          <w:sz w:val="24"/>
          <w:szCs w:val="24"/>
        </w:rPr>
        <w:t xml:space="preserve">, </w:t>
      </w:r>
      <w:r w:rsidR="00371B27">
        <w:rPr>
          <w:rFonts w:ascii="Times New Roman" w:hAnsi="Times New Roman" w:cs="Times New Roman"/>
          <w:sz w:val="24"/>
          <w:szCs w:val="24"/>
        </w:rPr>
        <w:t>finding</w:t>
      </w:r>
      <w:r w:rsidR="00372F0F">
        <w:rPr>
          <w:rFonts w:ascii="Times New Roman" w:hAnsi="Times New Roman" w:cs="Times New Roman"/>
          <w:sz w:val="24"/>
          <w:szCs w:val="24"/>
        </w:rPr>
        <w:t xml:space="preserve"> </w:t>
      </w:r>
      <w:r w:rsidR="00D90380">
        <w:rPr>
          <w:rFonts w:ascii="Times New Roman" w:hAnsi="Times New Roman" w:cs="Times New Roman"/>
          <w:sz w:val="24"/>
          <w:szCs w:val="24"/>
        </w:rPr>
        <w:t xml:space="preserve">positive associations between self-disclosure and </w:t>
      </w:r>
      <w:r w:rsidR="0081748B">
        <w:rPr>
          <w:rFonts w:ascii="Times New Roman" w:hAnsi="Times New Roman" w:cs="Times New Roman"/>
          <w:sz w:val="24"/>
          <w:szCs w:val="24"/>
        </w:rPr>
        <w:t xml:space="preserve">relationship </w:t>
      </w:r>
      <w:r w:rsidR="00D90380">
        <w:rPr>
          <w:rFonts w:ascii="Times New Roman" w:hAnsi="Times New Roman" w:cs="Times New Roman"/>
          <w:sz w:val="24"/>
          <w:szCs w:val="24"/>
        </w:rPr>
        <w:t>maintenance</w:t>
      </w:r>
      <w:r w:rsidR="0081748B">
        <w:rPr>
          <w:rFonts w:ascii="Times New Roman" w:hAnsi="Times New Roman" w:cs="Times New Roman"/>
          <w:sz w:val="24"/>
          <w:szCs w:val="24"/>
        </w:rPr>
        <w:t xml:space="preserve"> </w:t>
      </w:r>
      <w:r w:rsidR="00D90380">
        <w:rPr>
          <w:rFonts w:ascii="Times New Roman" w:hAnsi="Times New Roman" w:cs="Times New Roman"/>
          <w:sz w:val="24"/>
          <w:szCs w:val="24"/>
        </w:rPr>
        <w:t>(</w:t>
      </w:r>
      <w:r w:rsidR="0081748B">
        <w:rPr>
          <w:rFonts w:ascii="Times New Roman" w:hAnsi="Times New Roman" w:cs="Times New Roman"/>
          <w:sz w:val="24"/>
          <w:szCs w:val="24"/>
        </w:rPr>
        <w:t>Pang, 2018</w:t>
      </w:r>
      <w:r w:rsidR="00D90380">
        <w:rPr>
          <w:rFonts w:ascii="Times New Roman" w:hAnsi="Times New Roman" w:cs="Times New Roman"/>
          <w:sz w:val="24"/>
          <w:szCs w:val="24"/>
        </w:rPr>
        <w:t>)</w:t>
      </w:r>
      <w:r w:rsidR="00CB58C0">
        <w:rPr>
          <w:rFonts w:ascii="Times New Roman" w:hAnsi="Times New Roman" w:cs="Times New Roman"/>
          <w:sz w:val="24"/>
          <w:szCs w:val="24"/>
        </w:rPr>
        <w:t xml:space="preserve"> and</w:t>
      </w:r>
      <w:r w:rsidR="00D90380">
        <w:rPr>
          <w:rFonts w:ascii="Times New Roman" w:hAnsi="Times New Roman" w:cs="Times New Roman"/>
          <w:sz w:val="24"/>
          <w:szCs w:val="24"/>
        </w:rPr>
        <w:t xml:space="preserve"> </w:t>
      </w:r>
      <w:r w:rsidR="00EC6B90">
        <w:rPr>
          <w:rFonts w:ascii="Times New Roman" w:hAnsi="Times New Roman" w:cs="Times New Roman"/>
          <w:sz w:val="24"/>
          <w:szCs w:val="24"/>
        </w:rPr>
        <w:t xml:space="preserve">social support (Lee et al., 2013), </w:t>
      </w:r>
      <w:r w:rsidR="00E43027">
        <w:rPr>
          <w:rFonts w:ascii="Times New Roman" w:hAnsi="Times New Roman" w:cs="Times New Roman"/>
          <w:sz w:val="24"/>
          <w:szCs w:val="24"/>
        </w:rPr>
        <w:t>as well as</w:t>
      </w:r>
      <w:r w:rsidR="00302686">
        <w:rPr>
          <w:rFonts w:ascii="Times New Roman" w:hAnsi="Times New Roman" w:cs="Times New Roman"/>
          <w:sz w:val="24"/>
          <w:szCs w:val="24"/>
        </w:rPr>
        <w:t xml:space="preserve"> between </w:t>
      </w:r>
      <w:r w:rsidR="00E52FE4">
        <w:rPr>
          <w:rFonts w:ascii="Times New Roman" w:hAnsi="Times New Roman" w:cs="Times New Roman"/>
          <w:sz w:val="24"/>
          <w:szCs w:val="24"/>
        </w:rPr>
        <w:t xml:space="preserve">self-presentation and </w:t>
      </w:r>
      <w:r w:rsidR="00F13B54">
        <w:rPr>
          <w:rFonts w:ascii="Times New Roman" w:hAnsi="Times New Roman" w:cs="Times New Roman"/>
          <w:sz w:val="24"/>
          <w:szCs w:val="24"/>
        </w:rPr>
        <w:t>friendship initiation (Lee &amp; Borah, 2020)</w:t>
      </w:r>
      <w:r w:rsidR="00CB58C0">
        <w:rPr>
          <w:rFonts w:ascii="Times New Roman" w:hAnsi="Times New Roman" w:cs="Times New Roman"/>
          <w:sz w:val="24"/>
          <w:szCs w:val="24"/>
        </w:rPr>
        <w:t xml:space="preserve"> and</w:t>
      </w:r>
      <w:r w:rsidR="00F13B54">
        <w:rPr>
          <w:rFonts w:ascii="Times New Roman" w:hAnsi="Times New Roman" w:cs="Times New Roman"/>
          <w:sz w:val="24"/>
          <w:szCs w:val="24"/>
        </w:rPr>
        <w:t xml:space="preserve"> </w:t>
      </w:r>
      <w:r w:rsidR="00F43D72">
        <w:rPr>
          <w:rFonts w:ascii="Times New Roman" w:hAnsi="Times New Roman" w:cs="Times New Roman"/>
          <w:sz w:val="24"/>
          <w:szCs w:val="24"/>
        </w:rPr>
        <w:t>popularity (Mun &amp; Kim, 2021)</w:t>
      </w:r>
      <w:r w:rsidR="00CB58C0">
        <w:rPr>
          <w:rFonts w:ascii="Times New Roman" w:hAnsi="Times New Roman" w:cs="Times New Roman"/>
          <w:sz w:val="24"/>
          <w:szCs w:val="24"/>
        </w:rPr>
        <w:t>.</w:t>
      </w:r>
      <w:r w:rsidR="00357FF1">
        <w:rPr>
          <w:rFonts w:ascii="Times New Roman" w:hAnsi="Times New Roman" w:cs="Times New Roman"/>
          <w:sz w:val="24"/>
          <w:szCs w:val="24"/>
        </w:rPr>
        <w:t xml:space="preserve"> Our study complements and extends findings on </w:t>
      </w:r>
      <w:r w:rsidR="00F60621">
        <w:rPr>
          <w:rFonts w:ascii="Times New Roman" w:hAnsi="Times New Roman" w:cs="Times New Roman"/>
          <w:sz w:val="24"/>
          <w:szCs w:val="24"/>
        </w:rPr>
        <w:t xml:space="preserve">audience </w:t>
      </w:r>
      <w:r w:rsidR="00357FF1">
        <w:rPr>
          <w:rFonts w:ascii="Times New Roman" w:hAnsi="Times New Roman" w:cs="Times New Roman"/>
          <w:sz w:val="24"/>
          <w:szCs w:val="24"/>
        </w:rPr>
        <w:t>perspective</w:t>
      </w:r>
      <w:r w:rsidR="00F60621">
        <w:rPr>
          <w:rFonts w:ascii="Times New Roman" w:hAnsi="Times New Roman" w:cs="Times New Roman"/>
          <w:sz w:val="24"/>
          <w:szCs w:val="24"/>
        </w:rPr>
        <w:t>s</w:t>
      </w:r>
      <w:r w:rsidR="00357FF1">
        <w:rPr>
          <w:rFonts w:ascii="Times New Roman" w:hAnsi="Times New Roman" w:cs="Times New Roman"/>
          <w:sz w:val="24"/>
          <w:szCs w:val="24"/>
        </w:rPr>
        <w:t xml:space="preserve">, which identified positive associations between self-disclosure and receiving attention (Baruh &amp; </w:t>
      </w:r>
      <w:proofErr w:type="spellStart"/>
      <w:r w:rsidR="00856C92" w:rsidRPr="003F4F09">
        <w:rPr>
          <w:rFonts w:ascii="Times New Roman" w:eastAsia="Times New Roman" w:hAnsi="Times New Roman" w:cs="Times New Roman"/>
          <w:sz w:val="24"/>
          <w:szCs w:val="24"/>
        </w:rPr>
        <w:t>Cemalcılar</w:t>
      </w:r>
      <w:proofErr w:type="spellEnd"/>
      <w:r w:rsidR="00357FF1">
        <w:rPr>
          <w:rFonts w:ascii="Times New Roman" w:hAnsi="Times New Roman" w:cs="Times New Roman"/>
          <w:sz w:val="24"/>
          <w:szCs w:val="24"/>
        </w:rPr>
        <w:t xml:space="preserve">, 2015) and closeness </w:t>
      </w:r>
      <w:r w:rsidR="00E44EBA">
        <w:rPr>
          <w:rFonts w:ascii="Times New Roman" w:hAnsi="Times New Roman" w:cs="Times New Roman"/>
          <w:sz w:val="24"/>
          <w:szCs w:val="24"/>
        </w:rPr>
        <w:t>(</w:t>
      </w:r>
      <w:r w:rsidR="00357FF1">
        <w:rPr>
          <w:rFonts w:ascii="Times New Roman" w:hAnsi="Times New Roman" w:cs="Times New Roman"/>
          <w:sz w:val="24"/>
          <w:szCs w:val="24"/>
        </w:rPr>
        <w:t>Lin &amp; Utz, 201</w:t>
      </w:r>
      <w:r w:rsidR="00522D98">
        <w:rPr>
          <w:rFonts w:ascii="Times New Roman" w:hAnsi="Times New Roman" w:cs="Times New Roman"/>
          <w:sz w:val="24"/>
          <w:szCs w:val="24"/>
        </w:rPr>
        <w:t>7</w:t>
      </w:r>
      <w:r w:rsidR="00357FF1">
        <w:rPr>
          <w:rFonts w:ascii="Times New Roman" w:hAnsi="Times New Roman" w:cs="Times New Roman"/>
          <w:sz w:val="24"/>
          <w:szCs w:val="24"/>
        </w:rPr>
        <w:t>)</w:t>
      </w:r>
      <w:r w:rsidR="00F710AF">
        <w:rPr>
          <w:rFonts w:ascii="Times New Roman" w:hAnsi="Times New Roman" w:cs="Times New Roman"/>
          <w:sz w:val="24"/>
          <w:szCs w:val="24"/>
        </w:rPr>
        <w:t xml:space="preserve">; thus, SNS self-disclosure </w:t>
      </w:r>
      <w:r w:rsidR="00707D4C">
        <w:rPr>
          <w:rFonts w:ascii="Times New Roman" w:hAnsi="Times New Roman" w:cs="Times New Roman"/>
          <w:sz w:val="24"/>
          <w:szCs w:val="24"/>
        </w:rPr>
        <w:t xml:space="preserve">appears </w:t>
      </w:r>
      <w:r w:rsidR="00F710AF">
        <w:rPr>
          <w:rFonts w:ascii="Times New Roman" w:hAnsi="Times New Roman" w:cs="Times New Roman"/>
          <w:sz w:val="24"/>
          <w:szCs w:val="24"/>
        </w:rPr>
        <w:t xml:space="preserve">beneficial for relationships, both from </w:t>
      </w:r>
      <w:r w:rsidR="00707D4C">
        <w:rPr>
          <w:rFonts w:ascii="Times New Roman" w:hAnsi="Times New Roman" w:cs="Times New Roman"/>
          <w:sz w:val="24"/>
          <w:szCs w:val="24"/>
        </w:rPr>
        <w:t>self-disclos</w:t>
      </w:r>
      <w:r w:rsidR="00805D9A">
        <w:rPr>
          <w:rFonts w:ascii="Times New Roman" w:hAnsi="Times New Roman" w:cs="Times New Roman"/>
          <w:sz w:val="24"/>
          <w:szCs w:val="24"/>
        </w:rPr>
        <w:t>er</w:t>
      </w:r>
      <w:r w:rsidR="00707D4C">
        <w:rPr>
          <w:rFonts w:ascii="Times New Roman" w:hAnsi="Times New Roman" w:cs="Times New Roman"/>
          <w:sz w:val="24"/>
          <w:szCs w:val="24"/>
        </w:rPr>
        <w:t xml:space="preserve"> and audience </w:t>
      </w:r>
      <w:r w:rsidR="00F710AF">
        <w:rPr>
          <w:rFonts w:ascii="Times New Roman" w:hAnsi="Times New Roman" w:cs="Times New Roman"/>
          <w:sz w:val="24"/>
          <w:szCs w:val="24"/>
        </w:rPr>
        <w:t>perspective</w:t>
      </w:r>
      <w:r w:rsidR="00707D4C">
        <w:rPr>
          <w:rFonts w:ascii="Times New Roman" w:hAnsi="Times New Roman" w:cs="Times New Roman"/>
          <w:sz w:val="24"/>
          <w:szCs w:val="24"/>
        </w:rPr>
        <w:t>s</w:t>
      </w:r>
      <w:r w:rsidR="00F710AF">
        <w:rPr>
          <w:rFonts w:ascii="Times New Roman" w:hAnsi="Times New Roman" w:cs="Times New Roman"/>
          <w:sz w:val="24"/>
          <w:szCs w:val="24"/>
        </w:rPr>
        <w:t>.</w:t>
      </w:r>
      <w:r w:rsidR="00357FF1">
        <w:rPr>
          <w:rFonts w:ascii="Times New Roman" w:hAnsi="Times New Roman" w:cs="Times New Roman"/>
          <w:sz w:val="24"/>
          <w:szCs w:val="24"/>
        </w:rPr>
        <w:t xml:space="preserve"> </w:t>
      </w:r>
    </w:p>
    <w:p w14:paraId="036143A8" w14:textId="6D575476" w:rsidR="008B7E04" w:rsidRDefault="00F710AF" w:rsidP="007B6D6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However, c</w:t>
      </w:r>
      <w:r w:rsidR="00A34B1F">
        <w:rPr>
          <w:rFonts w:ascii="Times New Roman" w:hAnsi="Times New Roman" w:cs="Times New Roman"/>
          <w:sz w:val="24"/>
          <w:szCs w:val="24"/>
        </w:rPr>
        <w:t>ontrary to expectations, self-presentation was not detrimental to already-established relationships; alongside self-disclosure, it contributed to heightened perceptions of all-but-one social outcome</w:t>
      </w:r>
      <w:r w:rsidR="007B6D62">
        <w:rPr>
          <w:rFonts w:ascii="Times New Roman" w:hAnsi="Times New Roman" w:cs="Times New Roman"/>
          <w:sz w:val="24"/>
          <w:szCs w:val="24"/>
        </w:rPr>
        <w:t>; a</w:t>
      </w:r>
      <w:r w:rsidR="00E56BE5">
        <w:rPr>
          <w:rFonts w:ascii="Times New Roman" w:hAnsi="Times New Roman" w:cs="Times New Roman"/>
          <w:sz w:val="24"/>
          <w:szCs w:val="24"/>
        </w:rPr>
        <w:t>dditionally, us</w:t>
      </w:r>
      <w:r w:rsidR="00C25794">
        <w:rPr>
          <w:rFonts w:ascii="Times New Roman" w:hAnsi="Times New Roman" w:cs="Times New Roman"/>
          <w:sz w:val="24"/>
          <w:szCs w:val="24"/>
        </w:rPr>
        <w:t>ing</w:t>
      </w:r>
      <w:r w:rsidR="00E56BE5">
        <w:rPr>
          <w:rFonts w:ascii="Times New Roman" w:hAnsi="Times New Roman" w:cs="Times New Roman"/>
          <w:sz w:val="24"/>
          <w:szCs w:val="24"/>
        </w:rPr>
        <w:t xml:space="preserve"> filters, a possible self-presentation</w:t>
      </w:r>
      <w:r w:rsidR="00C25794">
        <w:rPr>
          <w:rFonts w:ascii="Times New Roman" w:hAnsi="Times New Roman" w:cs="Times New Roman"/>
          <w:sz w:val="24"/>
          <w:szCs w:val="24"/>
        </w:rPr>
        <w:t xml:space="preserve"> indicator</w:t>
      </w:r>
      <w:r w:rsidR="00E56BE5">
        <w:rPr>
          <w:rFonts w:ascii="Times New Roman" w:hAnsi="Times New Roman" w:cs="Times New Roman"/>
          <w:sz w:val="24"/>
          <w:szCs w:val="24"/>
        </w:rPr>
        <w:t xml:space="preserve">, was positively </w:t>
      </w:r>
      <w:r w:rsidR="0017259E">
        <w:rPr>
          <w:rFonts w:ascii="Times New Roman" w:hAnsi="Times New Roman" w:cs="Times New Roman"/>
          <w:sz w:val="24"/>
          <w:szCs w:val="24"/>
        </w:rPr>
        <w:t xml:space="preserve">associated with closeness. </w:t>
      </w:r>
      <w:r w:rsidR="00A34B1F">
        <w:rPr>
          <w:rFonts w:ascii="Times New Roman" w:hAnsi="Times New Roman" w:cs="Times New Roman"/>
          <w:sz w:val="24"/>
          <w:szCs w:val="24"/>
        </w:rPr>
        <w:t>This contrast</w:t>
      </w:r>
      <w:r w:rsidR="00555E22">
        <w:rPr>
          <w:rFonts w:ascii="Times New Roman" w:hAnsi="Times New Roman" w:cs="Times New Roman"/>
          <w:sz w:val="24"/>
          <w:szCs w:val="24"/>
        </w:rPr>
        <w:t>s</w:t>
      </w:r>
      <w:r w:rsidR="00A34B1F">
        <w:rPr>
          <w:rFonts w:ascii="Times New Roman" w:hAnsi="Times New Roman" w:cs="Times New Roman"/>
          <w:sz w:val="24"/>
          <w:szCs w:val="24"/>
        </w:rPr>
        <w:t xml:space="preserve"> with </w:t>
      </w:r>
      <w:r w:rsidR="00657834">
        <w:rPr>
          <w:rFonts w:ascii="Times New Roman" w:hAnsi="Times New Roman" w:cs="Times New Roman"/>
          <w:sz w:val="24"/>
          <w:szCs w:val="24"/>
        </w:rPr>
        <w:t>literature highlighting</w:t>
      </w:r>
      <w:r w:rsidR="00A34B1F">
        <w:rPr>
          <w:rFonts w:ascii="Times New Roman" w:hAnsi="Times New Roman" w:cs="Times New Roman"/>
          <w:sz w:val="24"/>
          <w:szCs w:val="24"/>
        </w:rPr>
        <w:t xml:space="preserve"> </w:t>
      </w:r>
      <w:r w:rsidR="005921CA">
        <w:rPr>
          <w:rFonts w:ascii="Times New Roman" w:hAnsi="Times New Roman" w:cs="Times New Roman"/>
          <w:sz w:val="24"/>
          <w:szCs w:val="24"/>
        </w:rPr>
        <w:t>audience</w:t>
      </w:r>
      <w:r w:rsidR="00A34B1F">
        <w:rPr>
          <w:rFonts w:ascii="Times New Roman" w:hAnsi="Times New Roman" w:cs="Times New Roman"/>
          <w:sz w:val="24"/>
          <w:szCs w:val="24"/>
        </w:rPr>
        <w:t>s</w:t>
      </w:r>
      <w:r w:rsidR="005921CA">
        <w:rPr>
          <w:rFonts w:ascii="Times New Roman" w:hAnsi="Times New Roman" w:cs="Times New Roman"/>
          <w:sz w:val="24"/>
          <w:szCs w:val="24"/>
        </w:rPr>
        <w:t>’</w:t>
      </w:r>
      <w:r w:rsidR="00A34B1F">
        <w:rPr>
          <w:rFonts w:ascii="Times New Roman" w:hAnsi="Times New Roman" w:cs="Times New Roman"/>
          <w:sz w:val="24"/>
          <w:szCs w:val="24"/>
        </w:rPr>
        <w:t xml:space="preserve"> preferences for honest</w:t>
      </w:r>
      <w:r w:rsidR="005921CA">
        <w:rPr>
          <w:rFonts w:ascii="Times New Roman" w:hAnsi="Times New Roman" w:cs="Times New Roman"/>
          <w:sz w:val="24"/>
          <w:szCs w:val="24"/>
        </w:rPr>
        <w:t>,</w:t>
      </w:r>
      <w:r w:rsidR="00A34B1F">
        <w:rPr>
          <w:rFonts w:ascii="Times New Roman" w:hAnsi="Times New Roman" w:cs="Times New Roman"/>
          <w:sz w:val="24"/>
          <w:szCs w:val="24"/>
        </w:rPr>
        <w:t xml:space="preserve"> </w:t>
      </w:r>
      <w:r w:rsidR="00D32CB3">
        <w:rPr>
          <w:rFonts w:ascii="Times New Roman" w:hAnsi="Times New Roman" w:cs="Times New Roman"/>
          <w:sz w:val="24"/>
          <w:szCs w:val="24"/>
        </w:rPr>
        <w:t>daily-</w:t>
      </w:r>
      <w:r w:rsidR="00A34B1F">
        <w:rPr>
          <w:rFonts w:ascii="Times New Roman" w:hAnsi="Times New Roman" w:cs="Times New Roman"/>
          <w:sz w:val="24"/>
          <w:szCs w:val="24"/>
        </w:rPr>
        <w:t xml:space="preserve">life posts </w:t>
      </w:r>
      <w:r w:rsidR="00843AB1">
        <w:rPr>
          <w:rFonts w:ascii="Times New Roman" w:hAnsi="Times New Roman" w:cs="Times New Roman"/>
          <w:sz w:val="24"/>
          <w:szCs w:val="24"/>
        </w:rPr>
        <w:t>over</w:t>
      </w:r>
      <w:r w:rsidR="00AF2FF9">
        <w:rPr>
          <w:rFonts w:ascii="Times New Roman" w:hAnsi="Times New Roman" w:cs="Times New Roman"/>
          <w:sz w:val="24"/>
          <w:szCs w:val="24"/>
        </w:rPr>
        <w:t xml:space="preserve"> </w:t>
      </w:r>
      <w:r w:rsidR="00A34B1F">
        <w:rPr>
          <w:rFonts w:ascii="Times New Roman" w:hAnsi="Times New Roman" w:cs="Times New Roman"/>
          <w:sz w:val="24"/>
          <w:szCs w:val="24"/>
        </w:rPr>
        <w:t>enhanced content</w:t>
      </w:r>
      <w:r w:rsidR="00543479">
        <w:rPr>
          <w:rFonts w:ascii="Times New Roman" w:hAnsi="Times New Roman" w:cs="Times New Roman"/>
          <w:sz w:val="24"/>
          <w:szCs w:val="24"/>
        </w:rPr>
        <w:t xml:space="preserve"> (Bai et al., 2024)</w:t>
      </w:r>
      <w:r w:rsidR="00521607">
        <w:rPr>
          <w:rFonts w:ascii="Times New Roman" w:hAnsi="Times New Roman" w:cs="Times New Roman"/>
          <w:sz w:val="24"/>
          <w:szCs w:val="24"/>
        </w:rPr>
        <w:t xml:space="preserve"> </w:t>
      </w:r>
      <w:r w:rsidR="00543479">
        <w:rPr>
          <w:rFonts w:ascii="Times New Roman" w:hAnsi="Times New Roman" w:cs="Times New Roman"/>
          <w:sz w:val="24"/>
          <w:szCs w:val="24"/>
        </w:rPr>
        <w:t xml:space="preserve">and </w:t>
      </w:r>
      <w:r w:rsidR="00521607">
        <w:rPr>
          <w:rFonts w:ascii="Times New Roman" w:hAnsi="Times New Roman" w:cs="Times New Roman"/>
          <w:sz w:val="24"/>
          <w:szCs w:val="24"/>
        </w:rPr>
        <w:t xml:space="preserve">candid </w:t>
      </w:r>
      <w:r w:rsidR="00843AB1">
        <w:rPr>
          <w:rFonts w:ascii="Times New Roman" w:hAnsi="Times New Roman" w:cs="Times New Roman"/>
          <w:sz w:val="24"/>
          <w:szCs w:val="24"/>
        </w:rPr>
        <w:t>over</w:t>
      </w:r>
      <w:r w:rsidR="00BE5543">
        <w:rPr>
          <w:rFonts w:ascii="Times New Roman" w:hAnsi="Times New Roman" w:cs="Times New Roman"/>
          <w:sz w:val="24"/>
          <w:szCs w:val="24"/>
        </w:rPr>
        <w:t xml:space="preserve"> </w:t>
      </w:r>
      <w:r w:rsidR="00521607">
        <w:rPr>
          <w:rFonts w:ascii="Times New Roman" w:hAnsi="Times New Roman" w:cs="Times New Roman"/>
          <w:sz w:val="24"/>
          <w:szCs w:val="24"/>
        </w:rPr>
        <w:t>flattering photos</w:t>
      </w:r>
      <w:r w:rsidR="00543479">
        <w:rPr>
          <w:rFonts w:ascii="Times New Roman" w:hAnsi="Times New Roman" w:cs="Times New Roman"/>
          <w:sz w:val="24"/>
          <w:szCs w:val="24"/>
        </w:rPr>
        <w:t xml:space="preserve"> (Berger &amp; Barasch, 2018)</w:t>
      </w:r>
      <w:r w:rsidR="009B6119">
        <w:rPr>
          <w:rFonts w:ascii="Times New Roman" w:hAnsi="Times New Roman" w:cs="Times New Roman"/>
          <w:sz w:val="24"/>
          <w:szCs w:val="24"/>
        </w:rPr>
        <w:t>.</w:t>
      </w:r>
      <w:r w:rsidR="005921CA">
        <w:rPr>
          <w:rFonts w:ascii="Times New Roman" w:hAnsi="Times New Roman" w:cs="Times New Roman"/>
          <w:sz w:val="24"/>
          <w:szCs w:val="24"/>
        </w:rPr>
        <w:t xml:space="preserve"> </w:t>
      </w:r>
      <w:r w:rsidR="007F235F">
        <w:rPr>
          <w:rFonts w:ascii="Times New Roman" w:hAnsi="Times New Roman" w:cs="Times New Roman"/>
          <w:sz w:val="24"/>
          <w:szCs w:val="24"/>
        </w:rPr>
        <w:t xml:space="preserve">Our </w:t>
      </w:r>
      <w:r w:rsidR="00A34B1F">
        <w:rPr>
          <w:rFonts w:ascii="Times New Roman" w:hAnsi="Times New Roman" w:cs="Times New Roman"/>
          <w:sz w:val="24"/>
          <w:szCs w:val="24"/>
        </w:rPr>
        <w:t xml:space="preserve">focus on </w:t>
      </w:r>
      <w:r w:rsidR="007F235F">
        <w:rPr>
          <w:rFonts w:ascii="Times New Roman" w:hAnsi="Times New Roman" w:cs="Times New Roman"/>
          <w:sz w:val="24"/>
          <w:szCs w:val="24"/>
        </w:rPr>
        <w:t xml:space="preserve">posters’ rather than audiences’ </w:t>
      </w:r>
      <w:r w:rsidR="00A34B1F">
        <w:rPr>
          <w:rFonts w:ascii="Times New Roman" w:hAnsi="Times New Roman" w:cs="Times New Roman"/>
          <w:sz w:val="24"/>
          <w:szCs w:val="24"/>
        </w:rPr>
        <w:t>perception</w:t>
      </w:r>
      <w:r w:rsidR="0082198F">
        <w:rPr>
          <w:rFonts w:ascii="Times New Roman" w:hAnsi="Times New Roman" w:cs="Times New Roman"/>
          <w:sz w:val="24"/>
          <w:szCs w:val="24"/>
        </w:rPr>
        <w:t>s</w:t>
      </w:r>
      <w:r w:rsidR="00A34B1F">
        <w:rPr>
          <w:rFonts w:ascii="Times New Roman" w:hAnsi="Times New Roman" w:cs="Times New Roman"/>
          <w:sz w:val="24"/>
          <w:szCs w:val="24"/>
        </w:rPr>
        <w:t xml:space="preserve"> </w:t>
      </w:r>
      <w:r w:rsidR="008668F1">
        <w:rPr>
          <w:rFonts w:ascii="Times New Roman" w:hAnsi="Times New Roman" w:cs="Times New Roman"/>
          <w:sz w:val="24"/>
          <w:szCs w:val="24"/>
        </w:rPr>
        <w:t>points to potential discrepancies between posters</w:t>
      </w:r>
      <w:r w:rsidR="00466947">
        <w:rPr>
          <w:rFonts w:ascii="Times New Roman" w:hAnsi="Times New Roman" w:cs="Times New Roman"/>
          <w:sz w:val="24"/>
          <w:szCs w:val="24"/>
        </w:rPr>
        <w:t>’</w:t>
      </w:r>
      <w:r w:rsidR="008668F1">
        <w:rPr>
          <w:rFonts w:ascii="Times New Roman" w:hAnsi="Times New Roman" w:cs="Times New Roman"/>
          <w:sz w:val="24"/>
          <w:szCs w:val="24"/>
        </w:rPr>
        <w:t xml:space="preserve"> views of self-presentation advantages and </w:t>
      </w:r>
      <w:r w:rsidR="00DC3DF0">
        <w:rPr>
          <w:rFonts w:ascii="Times New Roman" w:hAnsi="Times New Roman" w:cs="Times New Roman"/>
          <w:sz w:val="24"/>
          <w:szCs w:val="24"/>
        </w:rPr>
        <w:t>their audiences’ thoughts.</w:t>
      </w:r>
      <w:r w:rsidR="00C50692">
        <w:rPr>
          <w:rFonts w:ascii="Times New Roman" w:hAnsi="Times New Roman" w:cs="Times New Roman"/>
          <w:sz w:val="24"/>
          <w:szCs w:val="24"/>
        </w:rPr>
        <w:t xml:space="preserve"> </w:t>
      </w:r>
      <w:r w:rsidR="00DC3DF0">
        <w:rPr>
          <w:rFonts w:ascii="Times New Roman" w:hAnsi="Times New Roman" w:cs="Times New Roman"/>
          <w:sz w:val="24"/>
          <w:szCs w:val="24"/>
        </w:rPr>
        <w:t>I</w:t>
      </w:r>
      <w:r w:rsidR="00C50692">
        <w:rPr>
          <w:rFonts w:ascii="Times New Roman" w:hAnsi="Times New Roman" w:cs="Times New Roman"/>
          <w:sz w:val="24"/>
          <w:szCs w:val="24"/>
        </w:rPr>
        <w:t xml:space="preserve">ndeed, </w:t>
      </w:r>
      <w:r w:rsidR="007D320C">
        <w:rPr>
          <w:rFonts w:ascii="Times New Roman" w:hAnsi="Times New Roman" w:cs="Times New Roman"/>
          <w:sz w:val="24"/>
          <w:szCs w:val="24"/>
        </w:rPr>
        <w:t xml:space="preserve">Choi </w:t>
      </w:r>
      <w:r w:rsidR="001D160F">
        <w:rPr>
          <w:rFonts w:ascii="Times New Roman" w:hAnsi="Times New Roman" w:cs="Times New Roman"/>
          <w:sz w:val="24"/>
          <w:szCs w:val="24"/>
        </w:rPr>
        <w:t>and</w:t>
      </w:r>
      <w:r w:rsidR="007D320C">
        <w:rPr>
          <w:rFonts w:ascii="Times New Roman" w:hAnsi="Times New Roman" w:cs="Times New Roman"/>
          <w:sz w:val="24"/>
          <w:szCs w:val="24"/>
        </w:rPr>
        <w:t xml:space="preserve"> Taylor (2024) </w:t>
      </w:r>
      <w:r w:rsidR="007D320C">
        <w:rPr>
          <w:rFonts w:ascii="Times New Roman" w:hAnsi="Times New Roman" w:cs="Times New Roman"/>
          <w:sz w:val="24"/>
          <w:szCs w:val="24"/>
        </w:rPr>
        <w:lastRenderedPageBreak/>
        <w:t xml:space="preserve">showed that </w:t>
      </w:r>
      <w:r w:rsidR="0089209E">
        <w:rPr>
          <w:rFonts w:ascii="Times New Roman" w:hAnsi="Times New Roman" w:cs="Times New Roman"/>
          <w:sz w:val="24"/>
          <w:szCs w:val="24"/>
        </w:rPr>
        <w:t>people rate themselves as more socially attractive than their audiences do when posts</w:t>
      </w:r>
      <w:r w:rsidR="00CE3D91">
        <w:rPr>
          <w:rFonts w:ascii="Times New Roman" w:hAnsi="Times New Roman" w:cs="Times New Roman"/>
          <w:sz w:val="24"/>
          <w:szCs w:val="24"/>
        </w:rPr>
        <w:t xml:space="preserve"> are</w:t>
      </w:r>
      <w:r w:rsidR="0089209E">
        <w:rPr>
          <w:rFonts w:ascii="Times New Roman" w:hAnsi="Times New Roman" w:cs="Times New Roman"/>
          <w:sz w:val="24"/>
          <w:szCs w:val="24"/>
        </w:rPr>
        <w:t xml:space="preserve"> </w:t>
      </w:r>
      <w:r w:rsidR="002471E3">
        <w:rPr>
          <w:rFonts w:ascii="Times New Roman" w:hAnsi="Times New Roman" w:cs="Times New Roman"/>
          <w:sz w:val="24"/>
          <w:szCs w:val="24"/>
        </w:rPr>
        <w:t xml:space="preserve">positive. </w:t>
      </w:r>
      <w:r w:rsidR="001541F2">
        <w:rPr>
          <w:rFonts w:ascii="Times New Roman" w:hAnsi="Times New Roman" w:cs="Times New Roman"/>
          <w:sz w:val="24"/>
          <w:szCs w:val="24"/>
        </w:rPr>
        <w:t xml:space="preserve">Additionally, we did </w:t>
      </w:r>
      <w:r w:rsidR="00466947">
        <w:rPr>
          <w:rFonts w:ascii="Times New Roman" w:hAnsi="Times New Roman" w:cs="Times New Roman"/>
          <w:sz w:val="24"/>
          <w:szCs w:val="24"/>
        </w:rPr>
        <w:t xml:space="preserve">not </w:t>
      </w:r>
      <w:r w:rsidR="00484881">
        <w:rPr>
          <w:rFonts w:ascii="Times New Roman" w:hAnsi="Times New Roman" w:cs="Times New Roman"/>
          <w:sz w:val="24"/>
          <w:szCs w:val="24"/>
        </w:rPr>
        <w:t>different</w:t>
      </w:r>
      <w:r w:rsidR="002B4FC0">
        <w:rPr>
          <w:rFonts w:ascii="Times New Roman" w:hAnsi="Times New Roman" w:cs="Times New Roman"/>
          <w:sz w:val="24"/>
          <w:szCs w:val="24"/>
        </w:rPr>
        <w:t>iate</w:t>
      </w:r>
      <w:r w:rsidR="00484881">
        <w:rPr>
          <w:rFonts w:ascii="Times New Roman" w:hAnsi="Times New Roman" w:cs="Times New Roman"/>
          <w:sz w:val="24"/>
          <w:szCs w:val="24"/>
        </w:rPr>
        <w:t xml:space="preserve"> self-presentation</w:t>
      </w:r>
      <w:r w:rsidR="007E403E">
        <w:rPr>
          <w:rFonts w:ascii="Times New Roman" w:hAnsi="Times New Roman" w:cs="Times New Roman"/>
          <w:sz w:val="24"/>
          <w:szCs w:val="24"/>
        </w:rPr>
        <w:t xml:space="preserve"> topics</w:t>
      </w:r>
      <w:r w:rsidR="00484881">
        <w:rPr>
          <w:rFonts w:ascii="Times New Roman" w:hAnsi="Times New Roman" w:cs="Times New Roman"/>
          <w:sz w:val="24"/>
          <w:szCs w:val="24"/>
        </w:rPr>
        <w:t>; wh</w:t>
      </w:r>
      <w:r w:rsidR="003D3B01">
        <w:rPr>
          <w:rFonts w:ascii="Times New Roman" w:hAnsi="Times New Roman" w:cs="Times New Roman"/>
          <w:sz w:val="24"/>
          <w:szCs w:val="24"/>
        </w:rPr>
        <w:t>ereas</w:t>
      </w:r>
      <w:r w:rsidR="00484881">
        <w:rPr>
          <w:rFonts w:ascii="Times New Roman" w:hAnsi="Times New Roman" w:cs="Times New Roman"/>
          <w:sz w:val="24"/>
          <w:szCs w:val="24"/>
        </w:rPr>
        <w:t xml:space="preserve"> </w:t>
      </w:r>
      <w:r w:rsidR="00043EF4">
        <w:rPr>
          <w:rFonts w:ascii="Times New Roman" w:hAnsi="Times New Roman" w:cs="Times New Roman"/>
          <w:sz w:val="24"/>
          <w:szCs w:val="24"/>
        </w:rPr>
        <w:t>individualistic samples</w:t>
      </w:r>
      <w:r w:rsidR="00C9454A">
        <w:rPr>
          <w:rFonts w:ascii="Times New Roman" w:hAnsi="Times New Roman" w:cs="Times New Roman"/>
          <w:sz w:val="24"/>
          <w:szCs w:val="24"/>
        </w:rPr>
        <w:t xml:space="preserve"> may emphasise personal qualities and achievements</w:t>
      </w:r>
      <w:r w:rsidR="00043EF4">
        <w:rPr>
          <w:rFonts w:ascii="Times New Roman" w:hAnsi="Times New Roman" w:cs="Times New Roman"/>
          <w:sz w:val="24"/>
          <w:szCs w:val="24"/>
        </w:rPr>
        <w:t xml:space="preserve">, </w:t>
      </w:r>
      <w:r w:rsidR="00632BFF">
        <w:rPr>
          <w:rFonts w:ascii="Times New Roman" w:hAnsi="Times New Roman" w:cs="Times New Roman"/>
          <w:sz w:val="24"/>
          <w:szCs w:val="24"/>
        </w:rPr>
        <w:t xml:space="preserve">collectivistic contexts may centre </w:t>
      </w:r>
      <w:r w:rsidR="00DD3B78">
        <w:rPr>
          <w:rFonts w:ascii="Times New Roman" w:hAnsi="Times New Roman" w:cs="Times New Roman"/>
          <w:sz w:val="24"/>
          <w:szCs w:val="24"/>
        </w:rPr>
        <w:t xml:space="preserve">self-presentation </w:t>
      </w:r>
      <w:r w:rsidR="00251625">
        <w:rPr>
          <w:rFonts w:ascii="Times New Roman" w:hAnsi="Times New Roman" w:cs="Times New Roman"/>
          <w:sz w:val="24"/>
          <w:szCs w:val="24"/>
        </w:rPr>
        <w:t>around interpersonal topics (e.g., group membership)</w:t>
      </w:r>
      <w:r w:rsidR="00037023">
        <w:rPr>
          <w:rFonts w:ascii="Times New Roman" w:hAnsi="Times New Roman" w:cs="Times New Roman"/>
          <w:sz w:val="24"/>
          <w:szCs w:val="24"/>
        </w:rPr>
        <w:t xml:space="preserve">. </w:t>
      </w:r>
      <w:r w:rsidR="002471E3">
        <w:rPr>
          <w:rFonts w:ascii="Times New Roman" w:hAnsi="Times New Roman" w:cs="Times New Roman"/>
          <w:sz w:val="24"/>
          <w:szCs w:val="24"/>
        </w:rPr>
        <w:t>T</w:t>
      </w:r>
      <w:r w:rsidR="00A34B1F">
        <w:rPr>
          <w:rFonts w:ascii="Times New Roman" w:hAnsi="Times New Roman" w:cs="Times New Roman"/>
          <w:sz w:val="24"/>
          <w:szCs w:val="24"/>
        </w:rPr>
        <w:t>hus</w:t>
      </w:r>
      <w:r w:rsidR="002471E3">
        <w:rPr>
          <w:rFonts w:ascii="Times New Roman" w:hAnsi="Times New Roman" w:cs="Times New Roman"/>
          <w:sz w:val="24"/>
          <w:szCs w:val="24"/>
        </w:rPr>
        <w:t xml:space="preserve">, </w:t>
      </w:r>
      <w:r w:rsidR="00A34B1F">
        <w:rPr>
          <w:rFonts w:ascii="Times New Roman" w:hAnsi="Times New Roman" w:cs="Times New Roman"/>
          <w:sz w:val="24"/>
          <w:szCs w:val="24"/>
        </w:rPr>
        <w:t xml:space="preserve">findings </w:t>
      </w:r>
      <w:r w:rsidR="002471E3">
        <w:rPr>
          <w:rFonts w:ascii="Times New Roman" w:hAnsi="Times New Roman" w:cs="Times New Roman"/>
          <w:sz w:val="24"/>
          <w:szCs w:val="24"/>
        </w:rPr>
        <w:t>on</w:t>
      </w:r>
      <w:r w:rsidR="007649EB">
        <w:rPr>
          <w:rFonts w:ascii="Times New Roman" w:hAnsi="Times New Roman" w:cs="Times New Roman"/>
          <w:sz w:val="24"/>
          <w:szCs w:val="24"/>
        </w:rPr>
        <w:t xml:space="preserve"> social outcomes of</w:t>
      </w:r>
      <w:r w:rsidR="002471E3">
        <w:rPr>
          <w:rFonts w:ascii="Times New Roman" w:hAnsi="Times New Roman" w:cs="Times New Roman"/>
          <w:sz w:val="24"/>
          <w:szCs w:val="24"/>
        </w:rPr>
        <w:t xml:space="preserve"> self-presentation </w:t>
      </w:r>
      <w:r w:rsidR="00A34B1F">
        <w:rPr>
          <w:rFonts w:ascii="Times New Roman" w:hAnsi="Times New Roman" w:cs="Times New Roman"/>
          <w:sz w:val="24"/>
          <w:szCs w:val="24"/>
        </w:rPr>
        <w:t>may need further exploration.</w:t>
      </w:r>
    </w:p>
    <w:p w14:paraId="0CCE66E2" w14:textId="7F174EDF" w:rsidR="007A6EFF" w:rsidRDefault="00396912" w:rsidP="00A34B1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Our exploration </w:t>
      </w:r>
      <w:r w:rsidR="00CB551E">
        <w:rPr>
          <w:rFonts w:ascii="Times New Roman" w:hAnsi="Times New Roman" w:cs="Times New Roman"/>
          <w:sz w:val="24"/>
          <w:szCs w:val="24"/>
        </w:rPr>
        <w:t>of self-disclosure and/or self</w:t>
      </w:r>
      <w:r w:rsidR="00270730">
        <w:rPr>
          <w:rFonts w:ascii="Times New Roman" w:hAnsi="Times New Roman" w:cs="Times New Roman"/>
          <w:sz w:val="24"/>
          <w:szCs w:val="24"/>
        </w:rPr>
        <w:t xml:space="preserve">-presentation </w:t>
      </w:r>
      <w:r>
        <w:rPr>
          <w:rFonts w:ascii="Times New Roman" w:hAnsi="Times New Roman" w:cs="Times New Roman"/>
          <w:sz w:val="24"/>
          <w:szCs w:val="24"/>
        </w:rPr>
        <w:t>dimensions showed</w:t>
      </w:r>
      <w:r w:rsidR="00E61002">
        <w:rPr>
          <w:rFonts w:ascii="Times New Roman" w:hAnsi="Times New Roman" w:cs="Times New Roman"/>
          <w:sz w:val="24"/>
          <w:szCs w:val="24"/>
        </w:rPr>
        <w:t xml:space="preserve"> encouraging results. </w:t>
      </w:r>
      <w:r w:rsidR="009A0358">
        <w:rPr>
          <w:rFonts w:ascii="Times New Roman" w:hAnsi="Times New Roman" w:cs="Times New Roman"/>
          <w:sz w:val="24"/>
          <w:szCs w:val="24"/>
        </w:rPr>
        <w:t>Participants who reported posting</w:t>
      </w:r>
      <w:r w:rsidR="008A2D35">
        <w:rPr>
          <w:rFonts w:ascii="Times New Roman" w:hAnsi="Times New Roman" w:cs="Times New Roman"/>
          <w:sz w:val="24"/>
          <w:szCs w:val="24"/>
        </w:rPr>
        <w:t xml:space="preserve"> more positive</w:t>
      </w:r>
      <w:r w:rsidR="009A0358">
        <w:rPr>
          <w:rFonts w:ascii="Times New Roman" w:hAnsi="Times New Roman" w:cs="Times New Roman"/>
          <w:sz w:val="24"/>
          <w:szCs w:val="24"/>
        </w:rPr>
        <w:t xml:space="preserve"> content perceived </w:t>
      </w:r>
      <w:r w:rsidR="00C65433">
        <w:rPr>
          <w:rFonts w:ascii="Times New Roman" w:hAnsi="Times New Roman" w:cs="Times New Roman"/>
          <w:sz w:val="24"/>
          <w:szCs w:val="24"/>
        </w:rPr>
        <w:t xml:space="preserve">interpersonal </w:t>
      </w:r>
      <w:r w:rsidR="009A0358">
        <w:rPr>
          <w:rFonts w:ascii="Times New Roman" w:hAnsi="Times New Roman" w:cs="Times New Roman"/>
          <w:sz w:val="24"/>
          <w:szCs w:val="24"/>
        </w:rPr>
        <w:t xml:space="preserve">advantages </w:t>
      </w:r>
      <w:r w:rsidR="003C5520">
        <w:rPr>
          <w:rFonts w:ascii="Times New Roman" w:hAnsi="Times New Roman" w:cs="Times New Roman"/>
          <w:sz w:val="24"/>
          <w:szCs w:val="24"/>
        </w:rPr>
        <w:t>such as closeness and popularit</w:t>
      </w:r>
      <w:r w:rsidR="004C5F78">
        <w:rPr>
          <w:rFonts w:ascii="Times New Roman" w:hAnsi="Times New Roman" w:cs="Times New Roman"/>
          <w:sz w:val="24"/>
          <w:szCs w:val="24"/>
        </w:rPr>
        <w:t xml:space="preserve">y, </w:t>
      </w:r>
      <w:r w:rsidR="00F71C00">
        <w:rPr>
          <w:rFonts w:ascii="Times New Roman" w:hAnsi="Times New Roman" w:cs="Times New Roman"/>
          <w:sz w:val="24"/>
          <w:szCs w:val="24"/>
        </w:rPr>
        <w:t>complement</w:t>
      </w:r>
      <w:r w:rsidR="00060D8F">
        <w:rPr>
          <w:rFonts w:ascii="Times New Roman" w:hAnsi="Times New Roman" w:cs="Times New Roman"/>
          <w:sz w:val="24"/>
          <w:szCs w:val="24"/>
        </w:rPr>
        <w:t>ing</w:t>
      </w:r>
      <w:r w:rsidR="003C5520">
        <w:rPr>
          <w:rFonts w:ascii="Times New Roman" w:hAnsi="Times New Roman" w:cs="Times New Roman"/>
          <w:sz w:val="24"/>
          <w:szCs w:val="24"/>
        </w:rPr>
        <w:t xml:space="preserve"> previous literature </w:t>
      </w:r>
      <w:r w:rsidR="00F71C00">
        <w:rPr>
          <w:rFonts w:ascii="Times New Roman" w:hAnsi="Times New Roman" w:cs="Times New Roman"/>
          <w:sz w:val="24"/>
          <w:szCs w:val="24"/>
        </w:rPr>
        <w:t xml:space="preserve">showing that audiences </w:t>
      </w:r>
      <w:r w:rsidR="006141BB">
        <w:rPr>
          <w:rFonts w:ascii="Times New Roman" w:hAnsi="Times New Roman" w:cs="Times New Roman"/>
          <w:sz w:val="24"/>
          <w:szCs w:val="24"/>
        </w:rPr>
        <w:t xml:space="preserve">rate </w:t>
      </w:r>
      <w:r w:rsidR="00060D8F">
        <w:rPr>
          <w:rFonts w:ascii="Times New Roman" w:hAnsi="Times New Roman" w:cs="Times New Roman"/>
          <w:sz w:val="24"/>
          <w:szCs w:val="24"/>
        </w:rPr>
        <w:t xml:space="preserve">positive </w:t>
      </w:r>
      <w:r w:rsidR="006141BB">
        <w:rPr>
          <w:rFonts w:ascii="Times New Roman" w:hAnsi="Times New Roman" w:cs="Times New Roman"/>
          <w:sz w:val="24"/>
          <w:szCs w:val="24"/>
        </w:rPr>
        <w:t>post</w:t>
      </w:r>
      <w:r w:rsidR="00060D8F">
        <w:rPr>
          <w:rFonts w:ascii="Times New Roman" w:hAnsi="Times New Roman" w:cs="Times New Roman"/>
          <w:sz w:val="24"/>
          <w:szCs w:val="24"/>
        </w:rPr>
        <w:t>ers</w:t>
      </w:r>
      <w:r w:rsidR="006141BB">
        <w:rPr>
          <w:rFonts w:ascii="Times New Roman" w:hAnsi="Times New Roman" w:cs="Times New Roman"/>
          <w:sz w:val="24"/>
          <w:szCs w:val="24"/>
        </w:rPr>
        <w:t xml:space="preserve"> as more likeable</w:t>
      </w:r>
      <w:r w:rsidR="00D56AF7">
        <w:rPr>
          <w:rFonts w:ascii="Times New Roman" w:hAnsi="Times New Roman" w:cs="Times New Roman"/>
          <w:sz w:val="24"/>
          <w:szCs w:val="24"/>
        </w:rPr>
        <w:t xml:space="preserve"> (Qin et al., 2021</w:t>
      </w:r>
      <w:r w:rsidR="00C23A81">
        <w:rPr>
          <w:rFonts w:ascii="Times New Roman" w:hAnsi="Times New Roman" w:cs="Times New Roman"/>
          <w:sz w:val="24"/>
          <w:szCs w:val="24"/>
        </w:rPr>
        <w:t>; Rains &amp; Brunner, 2018</w:t>
      </w:r>
      <w:r w:rsidR="00D56AF7">
        <w:rPr>
          <w:rFonts w:ascii="Times New Roman" w:hAnsi="Times New Roman" w:cs="Times New Roman"/>
          <w:sz w:val="24"/>
          <w:szCs w:val="24"/>
        </w:rPr>
        <w:t>)</w:t>
      </w:r>
      <w:r w:rsidR="006C704D">
        <w:rPr>
          <w:rFonts w:ascii="Times New Roman" w:hAnsi="Times New Roman" w:cs="Times New Roman"/>
          <w:sz w:val="24"/>
          <w:szCs w:val="24"/>
        </w:rPr>
        <w:t xml:space="preserve"> and</w:t>
      </w:r>
      <w:r w:rsidR="000653AA">
        <w:rPr>
          <w:rFonts w:ascii="Times New Roman" w:hAnsi="Times New Roman" w:cs="Times New Roman"/>
          <w:sz w:val="24"/>
          <w:szCs w:val="24"/>
        </w:rPr>
        <w:t xml:space="preserve"> feel more connected to them (Utz, 2015),</w:t>
      </w:r>
      <w:r w:rsidR="00D50315">
        <w:rPr>
          <w:rFonts w:ascii="Times New Roman" w:hAnsi="Times New Roman" w:cs="Times New Roman"/>
          <w:sz w:val="24"/>
          <w:szCs w:val="24"/>
        </w:rPr>
        <w:t xml:space="preserve"> </w:t>
      </w:r>
      <w:r w:rsidR="00F60B35">
        <w:rPr>
          <w:rFonts w:ascii="Times New Roman" w:hAnsi="Times New Roman" w:cs="Times New Roman"/>
          <w:sz w:val="24"/>
          <w:szCs w:val="24"/>
        </w:rPr>
        <w:t>Likewise</w:t>
      </w:r>
      <w:r w:rsidR="00D27481">
        <w:rPr>
          <w:rFonts w:ascii="Times New Roman" w:hAnsi="Times New Roman" w:cs="Times New Roman"/>
          <w:sz w:val="24"/>
          <w:szCs w:val="24"/>
        </w:rPr>
        <w:t xml:space="preserve">, those posting highly negative content reported </w:t>
      </w:r>
      <w:r w:rsidR="00451B73">
        <w:rPr>
          <w:rFonts w:ascii="Times New Roman" w:hAnsi="Times New Roman" w:cs="Times New Roman"/>
          <w:sz w:val="24"/>
          <w:szCs w:val="24"/>
        </w:rPr>
        <w:t xml:space="preserve">lower </w:t>
      </w:r>
      <w:r w:rsidR="00490E54">
        <w:rPr>
          <w:rFonts w:ascii="Times New Roman" w:hAnsi="Times New Roman" w:cs="Times New Roman"/>
          <w:sz w:val="24"/>
          <w:szCs w:val="24"/>
        </w:rPr>
        <w:t>social benefits</w:t>
      </w:r>
      <w:r w:rsidR="00BD53E5">
        <w:rPr>
          <w:rFonts w:ascii="Times New Roman" w:hAnsi="Times New Roman" w:cs="Times New Roman"/>
          <w:sz w:val="24"/>
          <w:szCs w:val="24"/>
        </w:rPr>
        <w:t xml:space="preserve">; </w:t>
      </w:r>
      <w:r w:rsidR="00F60B35">
        <w:rPr>
          <w:rFonts w:ascii="Times New Roman" w:hAnsi="Times New Roman" w:cs="Times New Roman"/>
          <w:sz w:val="24"/>
          <w:szCs w:val="24"/>
        </w:rPr>
        <w:t xml:space="preserve">surprisingly, </w:t>
      </w:r>
      <w:r w:rsidR="0067075D">
        <w:rPr>
          <w:rFonts w:ascii="Times New Roman" w:hAnsi="Times New Roman" w:cs="Times New Roman"/>
          <w:sz w:val="24"/>
          <w:szCs w:val="24"/>
        </w:rPr>
        <w:t>higher negativity was associated with lower perceived support, contrast</w:t>
      </w:r>
      <w:r w:rsidR="00F60B35">
        <w:rPr>
          <w:rFonts w:ascii="Times New Roman" w:hAnsi="Times New Roman" w:cs="Times New Roman"/>
          <w:sz w:val="24"/>
          <w:szCs w:val="24"/>
        </w:rPr>
        <w:t>ing</w:t>
      </w:r>
      <w:r w:rsidR="0067075D">
        <w:rPr>
          <w:rFonts w:ascii="Times New Roman" w:hAnsi="Times New Roman" w:cs="Times New Roman"/>
          <w:sz w:val="24"/>
          <w:szCs w:val="24"/>
        </w:rPr>
        <w:t xml:space="preserve"> </w:t>
      </w:r>
      <w:r w:rsidR="00FB53DA">
        <w:rPr>
          <w:rFonts w:ascii="Times New Roman" w:hAnsi="Times New Roman" w:cs="Times New Roman"/>
          <w:sz w:val="24"/>
          <w:szCs w:val="24"/>
        </w:rPr>
        <w:t xml:space="preserve">with studies showing </w:t>
      </w:r>
      <w:r w:rsidR="00F13D58">
        <w:rPr>
          <w:rFonts w:ascii="Times New Roman" w:hAnsi="Times New Roman" w:cs="Times New Roman"/>
          <w:sz w:val="24"/>
          <w:szCs w:val="24"/>
        </w:rPr>
        <w:t xml:space="preserve">that </w:t>
      </w:r>
      <w:r w:rsidR="00D07426">
        <w:rPr>
          <w:rFonts w:ascii="Times New Roman" w:hAnsi="Times New Roman" w:cs="Times New Roman"/>
          <w:sz w:val="24"/>
          <w:szCs w:val="24"/>
        </w:rPr>
        <w:t xml:space="preserve">negative </w:t>
      </w:r>
      <w:r w:rsidR="0021209A">
        <w:rPr>
          <w:rFonts w:ascii="Times New Roman" w:hAnsi="Times New Roman" w:cs="Times New Roman"/>
          <w:sz w:val="24"/>
          <w:szCs w:val="24"/>
        </w:rPr>
        <w:t xml:space="preserve">posts </w:t>
      </w:r>
      <w:r w:rsidR="00D07426">
        <w:rPr>
          <w:rFonts w:ascii="Times New Roman" w:hAnsi="Times New Roman" w:cs="Times New Roman"/>
          <w:sz w:val="24"/>
          <w:szCs w:val="24"/>
        </w:rPr>
        <w:t>receive more in</w:t>
      </w:r>
      <w:r w:rsidR="00396F2F">
        <w:rPr>
          <w:rFonts w:ascii="Times New Roman" w:hAnsi="Times New Roman" w:cs="Times New Roman"/>
          <w:sz w:val="24"/>
          <w:szCs w:val="24"/>
        </w:rPr>
        <w:t>formational and emotional support (</w:t>
      </w:r>
      <w:r w:rsidR="00765139">
        <w:rPr>
          <w:rFonts w:ascii="Times New Roman" w:hAnsi="Times New Roman" w:cs="Times New Roman"/>
          <w:sz w:val="24"/>
          <w:szCs w:val="24"/>
        </w:rPr>
        <w:t xml:space="preserve">Burke &amp; Develin, 2016; </w:t>
      </w:r>
      <w:r w:rsidR="00396F2F">
        <w:rPr>
          <w:rFonts w:ascii="Times New Roman" w:hAnsi="Times New Roman" w:cs="Times New Roman"/>
          <w:sz w:val="24"/>
          <w:szCs w:val="24"/>
        </w:rPr>
        <w:t>L</w:t>
      </w:r>
      <w:r w:rsidR="00245172">
        <w:rPr>
          <w:rFonts w:ascii="Times New Roman" w:hAnsi="Times New Roman" w:cs="Times New Roman"/>
          <w:sz w:val="24"/>
          <w:szCs w:val="24"/>
        </w:rPr>
        <w:t>i</w:t>
      </w:r>
      <w:r w:rsidR="00396F2F">
        <w:rPr>
          <w:rFonts w:ascii="Times New Roman" w:hAnsi="Times New Roman" w:cs="Times New Roman"/>
          <w:sz w:val="24"/>
          <w:szCs w:val="24"/>
        </w:rPr>
        <w:t xml:space="preserve"> et al., 2023). </w:t>
      </w:r>
      <w:r w:rsidR="00BC226D">
        <w:rPr>
          <w:rFonts w:ascii="Times New Roman" w:hAnsi="Times New Roman" w:cs="Times New Roman"/>
          <w:sz w:val="24"/>
          <w:szCs w:val="24"/>
        </w:rPr>
        <w:t>O</w:t>
      </w:r>
      <w:r w:rsidR="00692257">
        <w:rPr>
          <w:rFonts w:ascii="Times New Roman" w:hAnsi="Times New Roman" w:cs="Times New Roman"/>
          <w:sz w:val="24"/>
          <w:szCs w:val="24"/>
        </w:rPr>
        <w:t xml:space="preserve">ur findings </w:t>
      </w:r>
      <w:r w:rsidR="00D055EE">
        <w:rPr>
          <w:rFonts w:ascii="Times New Roman" w:hAnsi="Times New Roman" w:cs="Times New Roman"/>
          <w:sz w:val="24"/>
          <w:szCs w:val="24"/>
        </w:rPr>
        <w:t xml:space="preserve">support </w:t>
      </w:r>
      <w:r w:rsidR="00692257">
        <w:rPr>
          <w:rFonts w:ascii="Times New Roman" w:hAnsi="Times New Roman" w:cs="Times New Roman"/>
          <w:sz w:val="24"/>
          <w:szCs w:val="24"/>
        </w:rPr>
        <w:t>the positivity bias</w:t>
      </w:r>
      <w:r w:rsidR="008D4642">
        <w:rPr>
          <w:rFonts w:ascii="Times New Roman" w:hAnsi="Times New Roman" w:cs="Times New Roman"/>
          <w:sz w:val="24"/>
          <w:szCs w:val="24"/>
        </w:rPr>
        <w:t xml:space="preserve"> on social media, </w:t>
      </w:r>
      <w:r w:rsidR="008852C7">
        <w:rPr>
          <w:rFonts w:ascii="Times New Roman" w:hAnsi="Times New Roman" w:cs="Times New Roman"/>
          <w:sz w:val="24"/>
          <w:szCs w:val="24"/>
        </w:rPr>
        <w:t xml:space="preserve">whereby </w:t>
      </w:r>
      <w:r w:rsidR="001F2EE7">
        <w:rPr>
          <w:rFonts w:ascii="Times New Roman" w:hAnsi="Times New Roman" w:cs="Times New Roman"/>
          <w:sz w:val="24"/>
          <w:szCs w:val="24"/>
        </w:rPr>
        <w:t xml:space="preserve">SNS </w:t>
      </w:r>
      <w:r w:rsidR="003654CF">
        <w:rPr>
          <w:rFonts w:ascii="Times New Roman" w:hAnsi="Times New Roman" w:cs="Times New Roman"/>
          <w:sz w:val="24"/>
          <w:szCs w:val="24"/>
        </w:rPr>
        <w:t xml:space="preserve">favour </w:t>
      </w:r>
      <w:r w:rsidR="00E856BF">
        <w:rPr>
          <w:rFonts w:ascii="Times New Roman" w:hAnsi="Times New Roman" w:cs="Times New Roman"/>
          <w:sz w:val="24"/>
          <w:szCs w:val="24"/>
        </w:rPr>
        <w:t xml:space="preserve">positive self-disclosure </w:t>
      </w:r>
      <w:r w:rsidR="009F1A5A">
        <w:rPr>
          <w:rFonts w:ascii="Times New Roman" w:hAnsi="Times New Roman" w:cs="Times New Roman"/>
          <w:sz w:val="24"/>
          <w:szCs w:val="24"/>
        </w:rPr>
        <w:t xml:space="preserve">over negative </w:t>
      </w:r>
      <w:r w:rsidR="00FB4AD6">
        <w:rPr>
          <w:rFonts w:ascii="Times New Roman" w:hAnsi="Times New Roman" w:cs="Times New Roman"/>
          <w:sz w:val="24"/>
          <w:szCs w:val="24"/>
        </w:rPr>
        <w:t xml:space="preserve">self-related </w:t>
      </w:r>
      <w:r w:rsidR="009F1A5A">
        <w:rPr>
          <w:rFonts w:ascii="Times New Roman" w:hAnsi="Times New Roman" w:cs="Times New Roman"/>
          <w:sz w:val="24"/>
          <w:szCs w:val="24"/>
        </w:rPr>
        <w:t xml:space="preserve">content (Reinecke &amp; </w:t>
      </w:r>
      <w:proofErr w:type="spellStart"/>
      <w:r w:rsidR="009F1A5A">
        <w:rPr>
          <w:rFonts w:ascii="Times New Roman" w:hAnsi="Times New Roman" w:cs="Times New Roman"/>
          <w:sz w:val="24"/>
          <w:szCs w:val="24"/>
        </w:rPr>
        <w:t>Trepte</w:t>
      </w:r>
      <w:proofErr w:type="spellEnd"/>
      <w:r w:rsidR="009F1A5A">
        <w:rPr>
          <w:rFonts w:ascii="Times New Roman" w:hAnsi="Times New Roman" w:cs="Times New Roman"/>
          <w:sz w:val="24"/>
          <w:szCs w:val="24"/>
        </w:rPr>
        <w:t>, 2014);</w:t>
      </w:r>
      <w:r w:rsidR="00092562">
        <w:rPr>
          <w:rFonts w:ascii="Times New Roman" w:hAnsi="Times New Roman" w:cs="Times New Roman"/>
          <w:sz w:val="24"/>
          <w:szCs w:val="24"/>
        </w:rPr>
        <w:t xml:space="preserve"> breaking this norm, therefore, </w:t>
      </w:r>
      <w:r w:rsidR="00464DB7">
        <w:rPr>
          <w:rFonts w:ascii="Times New Roman" w:hAnsi="Times New Roman" w:cs="Times New Roman"/>
          <w:sz w:val="24"/>
          <w:szCs w:val="24"/>
        </w:rPr>
        <w:t xml:space="preserve">can </w:t>
      </w:r>
      <w:r w:rsidR="00092562">
        <w:rPr>
          <w:rFonts w:ascii="Times New Roman" w:hAnsi="Times New Roman" w:cs="Times New Roman"/>
          <w:sz w:val="24"/>
          <w:szCs w:val="24"/>
        </w:rPr>
        <w:t xml:space="preserve">disadvantage users. Furthermore, our participants were from collectivistic cultures, </w:t>
      </w:r>
      <w:r w:rsidR="00477842">
        <w:rPr>
          <w:rFonts w:ascii="Times New Roman" w:hAnsi="Times New Roman" w:cs="Times New Roman"/>
          <w:sz w:val="24"/>
          <w:szCs w:val="24"/>
        </w:rPr>
        <w:t xml:space="preserve">which </w:t>
      </w:r>
      <w:r w:rsidR="00B95C38">
        <w:rPr>
          <w:rFonts w:ascii="Times New Roman" w:hAnsi="Times New Roman" w:cs="Times New Roman"/>
          <w:sz w:val="24"/>
          <w:szCs w:val="24"/>
        </w:rPr>
        <w:t>valu</w:t>
      </w:r>
      <w:r w:rsidR="00477842">
        <w:rPr>
          <w:rFonts w:ascii="Times New Roman" w:hAnsi="Times New Roman" w:cs="Times New Roman"/>
          <w:sz w:val="24"/>
          <w:szCs w:val="24"/>
        </w:rPr>
        <w:t>e</w:t>
      </w:r>
      <w:r w:rsidR="00B95C38">
        <w:rPr>
          <w:rFonts w:ascii="Times New Roman" w:hAnsi="Times New Roman" w:cs="Times New Roman"/>
          <w:sz w:val="24"/>
          <w:szCs w:val="24"/>
        </w:rPr>
        <w:t xml:space="preserve"> </w:t>
      </w:r>
      <w:r w:rsidR="00092562">
        <w:rPr>
          <w:rFonts w:ascii="Times New Roman" w:hAnsi="Times New Roman" w:cs="Times New Roman"/>
          <w:sz w:val="24"/>
          <w:szCs w:val="24"/>
        </w:rPr>
        <w:t>group harmony and concern for others’ perceptions, over individual self-expression (Markus &amp; Kitayama, 1991); negative posting may be viewed as burdening others or affecting social harmony, thus eliciting less support.</w:t>
      </w:r>
      <w:r w:rsidR="009F1A5A">
        <w:rPr>
          <w:rFonts w:ascii="Times New Roman" w:hAnsi="Times New Roman" w:cs="Times New Roman"/>
          <w:sz w:val="24"/>
          <w:szCs w:val="24"/>
        </w:rPr>
        <w:t xml:space="preserve"> </w:t>
      </w:r>
      <w:r w:rsidR="002354CF">
        <w:rPr>
          <w:rFonts w:ascii="Times New Roman" w:hAnsi="Times New Roman" w:cs="Times New Roman"/>
          <w:sz w:val="24"/>
          <w:szCs w:val="24"/>
        </w:rPr>
        <w:t xml:space="preserve">Surprisingly, intimacy </w:t>
      </w:r>
      <w:r w:rsidR="00206099">
        <w:rPr>
          <w:rFonts w:ascii="Times New Roman" w:hAnsi="Times New Roman" w:cs="Times New Roman"/>
          <w:sz w:val="24"/>
          <w:szCs w:val="24"/>
        </w:rPr>
        <w:t xml:space="preserve">did </w:t>
      </w:r>
      <w:r w:rsidR="00510E39">
        <w:rPr>
          <w:rFonts w:ascii="Times New Roman" w:hAnsi="Times New Roman" w:cs="Times New Roman"/>
          <w:sz w:val="24"/>
          <w:szCs w:val="24"/>
        </w:rPr>
        <w:t xml:space="preserve">not </w:t>
      </w:r>
      <w:r w:rsidR="002354CF">
        <w:rPr>
          <w:rFonts w:ascii="Times New Roman" w:hAnsi="Times New Roman" w:cs="Times New Roman"/>
          <w:sz w:val="24"/>
          <w:szCs w:val="24"/>
        </w:rPr>
        <w:t xml:space="preserve">predict any </w:t>
      </w:r>
      <w:r w:rsidR="006F3286">
        <w:rPr>
          <w:rFonts w:ascii="Times New Roman" w:hAnsi="Times New Roman" w:cs="Times New Roman"/>
          <w:sz w:val="24"/>
          <w:szCs w:val="24"/>
        </w:rPr>
        <w:t>outcome</w:t>
      </w:r>
      <w:r w:rsidR="00EF0FB5">
        <w:rPr>
          <w:rFonts w:ascii="Times New Roman" w:hAnsi="Times New Roman" w:cs="Times New Roman"/>
          <w:sz w:val="24"/>
          <w:szCs w:val="24"/>
        </w:rPr>
        <w:t>s</w:t>
      </w:r>
      <w:r w:rsidR="00A91703">
        <w:rPr>
          <w:rFonts w:ascii="Times New Roman" w:hAnsi="Times New Roman" w:cs="Times New Roman"/>
          <w:sz w:val="24"/>
          <w:szCs w:val="24"/>
        </w:rPr>
        <w:t>, contrast</w:t>
      </w:r>
      <w:r w:rsidR="00EF0FB5">
        <w:rPr>
          <w:rFonts w:ascii="Times New Roman" w:hAnsi="Times New Roman" w:cs="Times New Roman"/>
          <w:sz w:val="24"/>
          <w:szCs w:val="24"/>
        </w:rPr>
        <w:t>ing</w:t>
      </w:r>
      <w:r w:rsidR="00A91703">
        <w:rPr>
          <w:rFonts w:ascii="Times New Roman" w:hAnsi="Times New Roman" w:cs="Times New Roman"/>
          <w:sz w:val="24"/>
          <w:szCs w:val="24"/>
        </w:rPr>
        <w:t xml:space="preserve"> with literature </w:t>
      </w:r>
      <w:r w:rsidR="00E32A15">
        <w:rPr>
          <w:rFonts w:ascii="Times New Roman" w:hAnsi="Times New Roman" w:cs="Times New Roman"/>
          <w:sz w:val="24"/>
          <w:szCs w:val="24"/>
        </w:rPr>
        <w:t>showing that</w:t>
      </w:r>
      <w:r w:rsidR="008402FB">
        <w:rPr>
          <w:rFonts w:ascii="Times New Roman" w:hAnsi="Times New Roman" w:cs="Times New Roman"/>
          <w:sz w:val="24"/>
          <w:szCs w:val="24"/>
        </w:rPr>
        <w:t xml:space="preserve"> audiences feel closer to disclosers of intimate content (Utz, 2015) but rate them as less socially attractive </w:t>
      </w:r>
      <w:r w:rsidR="00645E3A">
        <w:rPr>
          <w:rFonts w:ascii="Times New Roman" w:hAnsi="Times New Roman" w:cs="Times New Roman"/>
          <w:sz w:val="24"/>
          <w:szCs w:val="24"/>
        </w:rPr>
        <w:t>(Orben &amp; Dunbar, 2017</w:t>
      </w:r>
      <w:proofErr w:type="gramStart"/>
      <w:r w:rsidR="00645E3A">
        <w:rPr>
          <w:rFonts w:ascii="Times New Roman" w:hAnsi="Times New Roman" w:cs="Times New Roman"/>
          <w:sz w:val="24"/>
          <w:szCs w:val="24"/>
        </w:rPr>
        <w:t>)</w:t>
      </w:r>
      <w:r w:rsidR="00817CEA">
        <w:rPr>
          <w:rFonts w:ascii="Times New Roman" w:hAnsi="Times New Roman" w:cs="Times New Roman"/>
          <w:sz w:val="24"/>
          <w:szCs w:val="24"/>
        </w:rPr>
        <w:t>;</w:t>
      </w:r>
      <w:proofErr w:type="gramEnd"/>
      <w:r w:rsidR="00817CEA">
        <w:rPr>
          <w:rFonts w:ascii="Times New Roman" w:hAnsi="Times New Roman" w:cs="Times New Roman"/>
          <w:sz w:val="24"/>
          <w:szCs w:val="24"/>
        </w:rPr>
        <w:t xml:space="preserve"> </w:t>
      </w:r>
      <w:proofErr w:type="gramStart"/>
      <w:r w:rsidR="00817CEA">
        <w:rPr>
          <w:rFonts w:ascii="Times New Roman" w:hAnsi="Times New Roman" w:cs="Times New Roman"/>
          <w:sz w:val="24"/>
          <w:szCs w:val="24"/>
        </w:rPr>
        <w:t xml:space="preserve">this further </w:t>
      </w:r>
      <w:r w:rsidR="00657834">
        <w:rPr>
          <w:rFonts w:ascii="Times New Roman" w:hAnsi="Times New Roman" w:cs="Times New Roman"/>
          <w:sz w:val="24"/>
          <w:szCs w:val="24"/>
        </w:rPr>
        <w:t>highlights</w:t>
      </w:r>
      <w:proofErr w:type="gramEnd"/>
      <w:r w:rsidR="00657834">
        <w:rPr>
          <w:rFonts w:ascii="Times New Roman" w:hAnsi="Times New Roman" w:cs="Times New Roman"/>
          <w:sz w:val="24"/>
          <w:szCs w:val="24"/>
        </w:rPr>
        <w:t xml:space="preserve"> potential</w:t>
      </w:r>
      <w:r w:rsidR="00817CEA">
        <w:rPr>
          <w:rFonts w:ascii="Times New Roman" w:hAnsi="Times New Roman" w:cs="Times New Roman"/>
          <w:sz w:val="24"/>
          <w:szCs w:val="24"/>
        </w:rPr>
        <w:t xml:space="preserve"> </w:t>
      </w:r>
      <w:r w:rsidR="00707BCF">
        <w:rPr>
          <w:rFonts w:ascii="Times New Roman" w:hAnsi="Times New Roman" w:cs="Times New Roman"/>
          <w:sz w:val="24"/>
          <w:szCs w:val="24"/>
        </w:rPr>
        <w:t xml:space="preserve">perception </w:t>
      </w:r>
      <w:r w:rsidR="00465C3E">
        <w:rPr>
          <w:rFonts w:ascii="Times New Roman" w:hAnsi="Times New Roman" w:cs="Times New Roman"/>
          <w:sz w:val="24"/>
          <w:szCs w:val="24"/>
        </w:rPr>
        <w:t xml:space="preserve">differences between </w:t>
      </w:r>
      <w:r w:rsidR="008D5050">
        <w:rPr>
          <w:rFonts w:ascii="Times New Roman" w:hAnsi="Times New Roman" w:cs="Times New Roman"/>
          <w:sz w:val="24"/>
          <w:szCs w:val="24"/>
        </w:rPr>
        <w:t xml:space="preserve">posters </w:t>
      </w:r>
      <w:r w:rsidR="00465C3E">
        <w:rPr>
          <w:rFonts w:ascii="Times New Roman" w:hAnsi="Times New Roman" w:cs="Times New Roman"/>
          <w:sz w:val="24"/>
          <w:szCs w:val="24"/>
        </w:rPr>
        <w:t>and audiences</w:t>
      </w:r>
      <w:r w:rsidR="00645E3A">
        <w:rPr>
          <w:rFonts w:ascii="Times New Roman" w:hAnsi="Times New Roman" w:cs="Times New Roman"/>
          <w:sz w:val="24"/>
          <w:szCs w:val="24"/>
        </w:rPr>
        <w:t>.</w:t>
      </w:r>
      <w:r w:rsidR="00465C3E">
        <w:rPr>
          <w:rFonts w:ascii="Times New Roman" w:hAnsi="Times New Roman" w:cs="Times New Roman"/>
          <w:sz w:val="24"/>
          <w:szCs w:val="24"/>
        </w:rPr>
        <w:t xml:space="preserve"> </w:t>
      </w:r>
      <w:r w:rsidR="00DA0DA7">
        <w:rPr>
          <w:rFonts w:ascii="Times New Roman" w:hAnsi="Times New Roman" w:cs="Times New Roman"/>
          <w:sz w:val="24"/>
          <w:szCs w:val="24"/>
        </w:rPr>
        <w:t xml:space="preserve">Similarly, emotionality was not associated with social outcomes; </w:t>
      </w:r>
      <w:r w:rsidR="00550FBE">
        <w:rPr>
          <w:rFonts w:ascii="Times New Roman" w:hAnsi="Times New Roman" w:cs="Times New Roman"/>
          <w:sz w:val="24"/>
          <w:szCs w:val="24"/>
        </w:rPr>
        <w:t>emotion</w:t>
      </w:r>
      <w:r w:rsidR="00CC333B">
        <w:rPr>
          <w:rFonts w:ascii="Times New Roman" w:hAnsi="Times New Roman" w:cs="Times New Roman"/>
          <w:sz w:val="24"/>
          <w:szCs w:val="24"/>
        </w:rPr>
        <w:t xml:space="preserve"> and its valence</w:t>
      </w:r>
      <w:r w:rsidR="00033F9D">
        <w:rPr>
          <w:rFonts w:ascii="Times New Roman" w:hAnsi="Times New Roman" w:cs="Times New Roman"/>
          <w:sz w:val="24"/>
          <w:szCs w:val="24"/>
        </w:rPr>
        <w:t xml:space="preserve"> may overlap</w:t>
      </w:r>
      <w:r w:rsidR="00EB5F68">
        <w:rPr>
          <w:rFonts w:ascii="Times New Roman" w:hAnsi="Times New Roman" w:cs="Times New Roman"/>
          <w:sz w:val="24"/>
          <w:szCs w:val="24"/>
        </w:rPr>
        <w:t xml:space="preserve">, with </w:t>
      </w:r>
      <w:r w:rsidR="00941F63">
        <w:rPr>
          <w:rFonts w:ascii="Times New Roman" w:hAnsi="Times New Roman" w:cs="Times New Roman"/>
          <w:sz w:val="24"/>
          <w:szCs w:val="24"/>
        </w:rPr>
        <w:t xml:space="preserve">valence being </w:t>
      </w:r>
      <w:r w:rsidR="001B64A5">
        <w:rPr>
          <w:rFonts w:ascii="Times New Roman" w:hAnsi="Times New Roman" w:cs="Times New Roman"/>
          <w:sz w:val="24"/>
          <w:szCs w:val="24"/>
        </w:rPr>
        <w:t xml:space="preserve">sufficient </w:t>
      </w:r>
      <w:r w:rsidR="00A4516D">
        <w:rPr>
          <w:rFonts w:ascii="Times New Roman" w:hAnsi="Times New Roman" w:cs="Times New Roman"/>
          <w:sz w:val="24"/>
          <w:szCs w:val="24"/>
        </w:rPr>
        <w:t>in determining the impact of sharing emotion</w:t>
      </w:r>
      <w:r w:rsidR="006635BE">
        <w:rPr>
          <w:rFonts w:ascii="Times New Roman" w:hAnsi="Times New Roman" w:cs="Times New Roman"/>
          <w:sz w:val="24"/>
          <w:szCs w:val="24"/>
        </w:rPr>
        <w:t>s</w:t>
      </w:r>
      <w:r w:rsidR="00885123">
        <w:rPr>
          <w:rFonts w:ascii="Times New Roman" w:hAnsi="Times New Roman" w:cs="Times New Roman"/>
          <w:sz w:val="24"/>
          <w:szCs w:val="24"/>
        </w:rPr>
        <w:t xml:space="preserve">, </w:t>
      </w:r>
      <w:r w:rsidR="00C12914">
        <w:rPr>
          <w:rFonts w:ascii="Times New Roman" w:hAnsi="Times New Roman" w:cs="Times New Roman"/>
          <w:sz w:val="24"/>
          <w:szCs w:val="24"/>
        </w:rPr>
        <w:t>a question which future research may seek to address.</w:t>
      </w:r>
    </w:p>
    <w:p w14:paraId="33F4B3D8" w14:textId="43AE0E22" w:rsidR="009D47BD" w:rsidRDefault="009A4956" w:rsidP="00A637A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Although self-disclosure and self-presentation were positively correlated, they did not overlap and therefore are not interchangeable forms of communication. </w:t>
      </w:r>
      <w:r w:rsidR="00EC13A1">
        <w:rPr>
          <w:rFonts w:ascii="Times New Roman" w:hAnsi="Times New Roman" w:cs="Times New Roman"/>
          <w:sz w:val="24"/>
          <w:szCs w:val="24"/>
        </w:rPr>
        <w:t>R</w:t>
      </w:r>
      <w:r w:rsidR="00863817">
        <w:rPr>
          <w:rFonts w:ascii="Times New Roman" w:hAnsi="Times New Roman" w:cs="Times New Roman"/>
          <w:sz w:val="24"/>
          <w:szCs w:val="24"/>
        </w:rPr>
        <w:t>esults on the</w:t>
      </w:r>
      <w:r w:rsidR="00190E43">
        <w:rPr>
          <w:rFonts w:ascii="Times New Roman" w:hAnsi="Times New Roman" w:cs="Times New Roman"/>
          <w:sz w:val="24"/>
          <w:szCs w:val="24"/>
        </w:rPr>
        <w:t>ir</w:t>
      </w:r>
      <w:r w:rsidR="00863817">
        <w:rPr>
          <w:rFonts w:ascii="Times New Roman" w:hAnsi="Times New Roman" w:cs="Times New Roman"/>
          <w:sz w:val="24"/>
          <w:szCs w:val="24"/>
        </w:rPr>
        <w:t xml:space="preserve"> association </w:t>
      </w:r>
      <w:r w:rsidR="00190E43">
        <w:rPr>
          <w:rFonts w:ascii="Times New Roman" w:hAnsi="Times New Roman" w:cs="Times New Roman"/>
          <w:sz w:val="24"/>
          <w:szCs w:val="24"/>
        </w:rPr>
        <w:t xml:space="preserve">with </w:t>
      </w:r>
      <w:r w:rsidR="00863817">
        <w:rPr>
          <w:rFonts w:ascii="Times New Roman" w:hAnsi="Times New Roman" w:cs="Times New Roman"/>
          <w:sz w:val="24"/>
          <w:szCs w:val="24"/>
        </w:rPr>
        <w:t xml:space="preserve">posts’ honesty </w:t>
      </w:r>
      <w:r w:rsidR="00457D58">
        <w:rPr>
          <w:rFonts w:ascii="Times New Roman" w:hAnsi="Times New Roman" w:cs="Times New Roman"/>
          <w:sz w:val="24"/>
          <w:szCs w:val="24"/>
        </w:rPr>
        <w:t>provide further support for existing differences between</w:t>
      </w:r>
      <w:r>
        <w:rPr>
          <w:rFonts w:ascii="Times New Roman" w:hAnsi="Times New Roman" w:cs="Times New Roman"/>
          <w:sz w:val="24"/>
          <w:szCs w:val="24"/>
        </w:rPr>
        <w:t xml:space="preserve"> the two behaviours</w:t>
      </w:r>
      <w:r w:rsidR="00457D58">
        <w:rPr>
          <w:rFonts w:ascii="Times New Roman" w:hAnsi="Times New Roman" w:cs="Times New Roman"/>
          <w:sz w:val="24"/>
          <w:szCs w:val="24"/>
        </w:rPr>
        <w:t xml:space="preserve">. </w:t>
      </w:r>
      <w:r w:rsidR="00B95F03">
        <w:rPr>
          <w:rFonts w:ascii="Times New Roman" w:hAnsi="Times New Roman" w:cs="Times New Roman"/>
          <w:sz w:val="24"/>
          <w:szCs w:val="24"/>
        </w:rPr>
        <w:t>S</w:t>
      </w:r>
      <w:r w:rsidR="002F4713">
        <w:rPr>
          <w:rFonts w:ascii="Times New Roman" w:hAnsi="Times New Roman" w:cs="Times New Roman"/>
          <w:sz w:val="24"/>
          <w:szCs w:val="24"/>
        </w:rPr>
        <w:t xml:space="preserve">elf-disclosure, which </w:t>
      </w:r>
      <w:r w:rsidR="00104CB4">
        <w:rPr>
          <w:rFonts w:ascii="Times New Roman" w:hAnsi="Times New Roman" w:cs="Times New Roman"/>
          <w:sz w:val="24"/>
          <w:szCs w:val="24"/>
        </w:rPr>
        <w:t>involves sharing personal facts about oneself with others (Jo</w:t>
      </w:r>
      <w:r w:rsidR="000921CE">
        <w:rPr>
          <w:rFonts w:ascii="Times New Roman" w:hAnsi="Times New Roman" w:cs="Times New Roman"/>
          <w:sz w:val="24"/>
          <w:szCs w:val="24"/>
        </w:rPr>
        <w:t>h</w:t>
      </w:r>
      <w:r w:rsidR="00104CB4">
        <w:rPr>
          <w:rFonts w:ascii="Times New Roman" w:hAnsi="Times New Roman" w:cs="Times New Roman"/>
          <w:sz w:val="24"/>
          <w:szCs w:val="24"/>
        </w:rPr>
        <w:t xml:space="preserve">nson, 1981) was </w:t>
      </w:r>
      <w:r w:rsidR="001D2299">
        <w:rPr>
          <w:rFonts w:ascii="Times New Roman" w:hAnsi="Times New Roman" w:cs="Times New Roman"/>
          <w:sz w:val="24"/>
          <w:szCs w:val="24"/>
        </w:rPr>
        <w:t xml:space="preserve">expectedly </w:t>
      </w:r>
      <w:r w:rsidR="00104CB4">
        <w:rPr>
          <w:rFonts w:ascii="Times New Roman" w:hAnsi="Times New Roman" w:cs="Times New Roman"/>
          <w:sz w:val="24"/>
          <w:szCs w:val="24"/>
        </w:rPr>
        <w:t>positively associated with post</w:t>
      </w:r>
      <w:r w:rsidR="008C0A94">
        <w:rPr>
          <w:rFonts w:ascii="Times New Roman" w:hAnsi="Times New Roman" w:cs="Times New Roman"/>
          <w:sz w:val="24"/>
          <w:szCs w:val="24"/>
        </w:rPr>
        <w:t>ing</w:t>
      </w:r>
      <w:r w:rsidR="00104CB4">
        <w:rPr>
          <w:rFonts w:ascii="Times New Roman" w:hAnsi="Times New Roman" w:cs="Times New Roman"/>
          <w:sz w:val="24"/>
          <w:szCs w:val="24"/>
        </w:rPr>
        <w:t xml:space="preserve"> honest content. </w:t>
      </w:r>
      <w:r w:rsidR="00165904">
        <w:rPr>
          <w:rFonts w:ascii="Times New Roman" w:hAnsi="Times New Roman" w:cs="Times New Roman"/>
          <w:sz w:val="24"/>
          <w:szCs w:val="24"/>
        </w:rPr>
        <w:t>However, self-presentation was not associated with honesty</w:t>
      </w:r>
      <w:r w:rsidR="005B0EB7">
        <w:rPr>
          <w:rFonts w:ascii="Times New Roman" w:hAnsi="Times New Roman" w:cs="Times New Roman"/>
          <w:sz w:val="24"/>
          <w:szCs w:val="24"/>
        </w:rPr>
        <w:t>.</w:t>
      </w:r>
      <w:r w:rsidR="00DC2E46">
        <w:rPr>
          <w:rFonts w:ascii="Times New Roman" w:hAnsi="Times New Roman" w:cs="Times New Roman"/>
          <w:sz w:val="24"/>
          <w:szCs w:val="24"/>
        </w:rPr>
        <w:t xml:space="preserve"> </w:t>
      </w:r>
      <w:r w:rsidR="00D8406F">
        <w:rPr>
          <w:rFonts w:ascii="Times New Roman" w:hAnsi="Times New Roman" w:cs="Times New Roman"/>
          <w:sz w:val="24"/>
          <w:szCs w:val="24"/>
        </w:rPr>
        <w:t>S</w:t>
      </w:r>
      <w:r w:rsidR="005B0EB7">
        <w:rPr>
          <w:rFonts w:ascii="Times New Roman" w:hAnsi="Times New Roman" w:cs="Times New Roman"/>
          <w:sz w:val="24"/>
          <w:szCs w:val="24"/>
        </w:rPr>
        <w:t xml:space="preserve">elf-presentation </w:t>
      </w:r>
      <w:r w:rsidR="00D8406F">
        <w:rPr>
          <w:rFonts w:ascii="Times New Roman" w:hAnsi="Times New Roman" w:cs="Times New Roman"/>
          <w:sz w:val="24"/>
          <w:szCs w:val="24"/>
        </w:rPr>
        <w:t xml:space="preserve">may </w:t>
      </w:r>
      <w:r w:rsidR="005B0EB7">
        <w:rPr>
          <w:rFonts w:ascii="Times New Roman" w:hAnsi="Times New Roman" w:cs="Times New Roman"/>
          <w:sz w:val="24"/>
          <w:szCs w:val="24"/>
        </w:rPr>
        <w:t xml:space="preserve">not necessarily imply </w:t>
      </w:r>
      <w:r w:rsidR="00CC1C61">
        <w:rPr>
          <w:rFonts w:ascii="Times New Roman" w:hAnsi="Times New Roman" w:cs="Times New Roman"/>
          <w:sz w:val="24"/>
          <w:szCs w:val="24"/>
        </w:rPr>
        <w:t xml:space="preserve">dishonest posting, as false </w:t>
      </w:r>
      <w:r w:rsidR="000A3B4B">
        <w:rPr>
          <w:rFonts w:ascii="Times New Roman" w:hAnsi="Times New Roman" w:cs="Times New Roman"/>
          <w:sz w:val="24"/>
          <w:szCs w:val="24"/>
        </w:rPr>
        <w:t xml:space="preserve">information </w:t>
      </w:r>
      <w:r w:rsidR="00345AA3">
        <w:rPr>
          <w:rFonts w:ascii="Times New Roman" w:hAnsi="Times New Roman" w:cs="Times New Roman"/>
          <w:sz w:val="24"/>
          <w:szCs w:val="24"/>
        </w:rPr>
        <w:t xml:space="preserve">could </w:t>
      </w:r>
      <w:r w:rsidR="000A3B4B">
        <w:rPr>
          <w:rFonts w:ascii="Times New Roman" w:hAnsi="Times New Roman" w:cs="Times New Roman"/>
          <w:sz w:val="24"/>
          <w:szCs w:val="24"/>
        </w:rPr>
        <w:t xml:space="preserve">be questioned by those who already know the </w:t>
      </w:r>
      <w:r w:rsidR="00B35207">
        <w:rPr>
          <w:rFonts w:ascii="Times New Roman" w:hAnsi="Times New Roman" w:cs="Times New Roman"/>
          <w:sz w:val="24"/>
          <w:szCs w:val="24"/>
        </w:rPr>
        <w:t xml:space="preserve">poster </w:t>
      </w:r>
      <w:r w:rsidR="000A3B4B">
        <w:rPr>
          <w:rFonts w:ascii="Times New Roman" w:hAnsi="Times New Roman" w:cs="Times New Roman"/>
          <w:sz w:val="24"/>
          <w:szCs w:val="24"/>
        </w:rPr>
        <w:t>(</w:t>
      </w:r>
      <w:r w:rsidR="000A3B4B" w:rsidRPr="0053307F">
        <w:rPr>
          <w:rFonts w:ascii="Times New Roman" w:hAnsi="Times New Roman" w:cs="Times New Roman"/>
          <w:sz w:val="24"/>
          <w:szCs w:val="24"/>
        </w:rPr>
        <w:t>Young &amp; Quan-Haase, 2009</w:t>
      </w:r>
      <w:r w:rsidR="000A3B4B">
        <w:rPr>
          <w:rFonts w:ascii="Times New Roman" w:hAnsi="Times New Roman" w:cs="Times New Roman"/>
          <w:sz w:val="24"/>
          <w:szCs w:val="24"/>
        </w:rPr>
        <w:t>)</w:t>
      </w:r>
      <w:r w:rsidR="003D19F7">
        <w:rPr>
          <w:rFonts w:ascii="Times New Roman" w:hAnsi="Times New Roman" w:cs="Times New Roman"/>
          <w:sz w:val="24"/>
          <w:szCs w:val="24"/>
        </w:rPr>
        <w:t xml:space="preserve">, but selective sharing </w:t>
      </w:r>
      <w:r w:rsidR="005D0DDE">
        <w:rPr>
          <w:rFonts w:ascii="Times New Roman" w:hAnsi="Times New Roman" w:cs="Times New Roman"/>
          <w:sz w:val="24"/>
          <w:szCs w:val="24"/>
        </w:rPr>
        <w:t>of content put</w:t>
      </w:r>
      <w:r w:rsidR="0043090C">
        <w:rPr>
          <w:rFonts w:ascii="Times New Roman" w:hAnsi="Times New Roman" w:cs="Times New Roman"/>
          <w:sz w:val="24"/>
          <w:szCs w:val="24"/>
        </w:rPr>
        <w:t>ting</w:t>
      </w:r>
      <w:r w:rsidR="005D0DDE">
        <w:rPr>
          <w:rFonts w:ascii="Times New Roman" w:hAnsi="Times New Roman" w:cs="Times New Roman"/>
          <w:sz w:val="24"/>
          <w:szCs w:val="24"/>
        </w:rPr>
        <w:t xml:space="preserve"> the individual in a positive light</w:t>
      </w:r>
      <w:r w:rsidR="003C24CC">
        <w:rPr>
          <w:rFonts w:ascii="Times New Roman" w:hAnsi="Times New Roman" w:cs="Times New Roman"/>
          <w:sz w:val="24"/>
          <w:szCs w:val="24"/>
        </w:rPr>
        <w:t xml:space="preserve">. </w:t>
      </w:r>
      <w:r w:rsidR="005D0DDE">
        <w:rPr>
          <w:rFonts w:ascii="Times New Roman" w:hAnsi="Times New Roman" w:cs="Times New Roman"/>
          <w:sz w:val="24"/>
          <w:szCs w:val="24"/>
        </w:rPr>
        <w:t>After</w:t>
      </w:r>
      <w:r w:rsidR="00867345">
        <w:rPr>
          <w:rFonts w:ascii="Times New Roman" w:hAnsi="Times New Roman" w:cs="Times New Roman"/>
          <w:sz w:val="24"/>
          <w:szCs w:val="24"/>
        </w:rPr>
        <w:t xml:space="preserve"> all, </w:t>
      </w:r>
      <w:r w:rsidR="006B0A9E">
        <w:rPr>
          <w:rFonts w:ascii="Times New Roman" w:hAnsi="Times New Roman" w:cs="Times New Roman"/>
          <w:sz w:val="24"/>
          <w:szCs w:val="24"/>
        </w:rPr>
        <w:t xml:space="preserve">people may </w:t>
      </w:r>
      <w:r w:rsidR="00F77971">
        <w:rPr>
          <w:rFonts w:ascii="Times New Roman" w:hAnsi="Times New Roman" w:cs="Times New Roman"/>
          <w:sz w:val="24"/>
          <w:szCs w:val="24"/>
        </w:rPr>
        <w:t xml:space="preserve">reveal true </w:t>
      </w:r>
      <w:r w:rsidR="008A547E">
        <w:rPr>
          <w:rFonts w:ascii="Times New Roman" w:hAnsi="Times New Roman" w:cs="Times New Roman"/>
          <w:sz w:val="24"/>
          <w:szCs w:val="24"/>
        </w:rPr>
        <w:t xml:space="preserve">self-related </w:t>
      </w:r>
      <w:r w:rsidR="00F77971">
        <w:rPr>
          <w:rFonts w:ascii="Times New Roman" w:hAnsi="Times New Roman" w:cs="Times New Roman"/>
          <w:sz w:val="24"/>
          <w:szCs w:val="24"/>
        </w:rPr>
        <w:t xml:space="preserve">information </w:t>
      </w:r>
      <w:r w:rsidR="000F68B0">
        <w:rPr>
          <w:rFonts w:ascii="Times New Roman" w:hAnsi="Times New Roman" w:cs="Times New Roman"/>
          <w:sz w:val="24"/>
          <w:szCs w:val="24"/>
        </w:rPr>
        <w:t xml:space="preserve">if </w:t>
      </w:r>
      <w:r w:rsidR="008A547E">
        <w:rPr>
          <w:rFonts w:ascii="Times New Roman" w:hAnsi="Times New Roman" w:cs="Times New Roman"/>
          <w:sz w:val="24"/>
          <w:szCs w:val="24"/>
        </w:rPr>
        <w:t xml:space="preserve">it </w:t>
      </w:r>
      <w:r w:rsidR="000F68B0">
        <w:rPr>
          <w:rFonts w:ascii="Times New Roman" w:hAnsi="Times New Roman" w:cs="Times New Roman"/>
          <w:sz w:val="24"/>
          <w:szCs w:val="24"/>
        </w:rPr>
        <w:t>helps them make a</w:t>
      </w:r>
      <w:r w:rsidR="00F77971">
        <w:rPr>
          <w:rFonts w:ascii="Times New Roman" w:hAnsi="Times New Roman" w:cs="Times New Roman"/>
          <w:sz w:val="24"/>
          <w:szCs w:val="24"/>
        </w:rPr>
        <w:t xml:space="preserve"> good impression (</w:t>
      </w:r>
      <w:r w:rsidR="00F77971" w:rsidRPr="000F68B0">
        <w:rPr>
          <w:rFonts w:ascii="Times New Roman" w:hAnsi="Times New Roman" w:cs="Times New Roman"/>
          <w:sz w:val="24"/>
          <w:szCs w:val="24"/>
        </w:rPr>
        <w:t>Schlosser, 2020).</w:t>
      </w:r>
      <w:r w:rsidR="004A4474">
        <w:rPr>
          <w:rFonts w:ascii="Times New Roman" w:hAnsi="Times New Roman" w:cs="Times New Roman"/>
          <w:sz w:val="24"/>
          <w:szCs w:val="24"/>
        </w:rPr>
        <w:t xml:space="preserve"> </w:t>
      </w:r>
      <w:r w:rsidR="00CD6684">
        <w:rPr>
          <w:rFonts w:ascii="Times New Roman" w:hAnsi="Times New Roman" w:cs="Times New Roman"/>
          <w:sz w:val="24"/>
          <w:szCs w:val="24"/>
        </w:rPr>
        <w:t xml:space="preserve">Thus, our findings support treating </w:t>
      </w:r>
      <w:r w:rsidR="004A4474">
        <w:rPr>
          <w:rFonts w:ascii="Times New Roman" w:hAnsi="Times New Roman" w:cs="Times New Roman"/>
          <w:sz w:val="24"/>
          <w:szCs w:val="24"/>
        </w:rPr>
        <w:t xml:space="preserve">self-presentation </w:t>
      </w:r>
      <w:r w:rsidR="00CD6684">
        <w:rPr>
          <w:rFonts w:ascii="Times New Roman" w:hAnsi="Times New Roman" w:cs="Times New Roman"/>
          <w:sz w:val="24"/>
          <w:szCs w:val="24"/>
        </w:rPr>
        <w:t xml:space="preserve">and self-disclosure as distinct SNS behaviours, rather than </w:t>
      </w:r>
      <w:r w:rsidR="004A4474">
        <w:rPr>
          <w:rFonts w:ascii="Times New Roman" w:hAnsi="Times New Roman" w:cs="Times New Roman"/>
          <w:sz w:val="24"/>
          <w:szCs w:val="24"/>
        </w:rPr>
        <w:t>conceptualis</w:t>
      </w:r>
      <w:r w:rsidR="00CD6684">
        <w:rPr>
          <w:rFonts w:ascii="Times New Roman" w:hAnsi="Times New Roman" w:cs="Times New Roman"/>
          <w:sz w:val="24"/>
          <w:szCs w:val="24"/>
        </w:rPr>
        <w:t xml:space="preserve">ing </w:t>
      </w:r>
      <w:r w:rsidR="005F58FB">
        <w:rPr>
          <w:rFonts w:ascii="Times New Roman" w:hAnsi="Times New Roman" w:cs="Times New Roman"/>
          <w:sz w:val="24"/>
          <w:szCs w:val="24"/>
        </w:rPr>
        <w:t>self-presentation as a motivational factor for self-disclosure, or as an inauthentic form of self-disclosure (</w:t>
      </w:r>
      <w:proofErr w:type="spellStart"/>
      <w:r w:rsidR="005F58FB">
        <w:rPr>
          <w:rFonts w:ascii="Times New Roman" w:hAnsi="Times New Roman" w:cs="Times New Roman"/>
          <w:sz w:val="24"/>
          <w:szCs w:val="24"/>
        </w:rPr>
        <w:t>Lv</w:t>
      </w:r>
      <w:proofErr w:type="spellEnd"/>
      <w:r w:rsidR="005F58FB">
        <w:rPr>
          <w:rFonts w:ascii="Times New Roman" w:hAnsi="Times New Roman" w:cs="Times New Roman"/>
          <w:sz w:val="24"/>
          <w:szCs w:val="24"/>
        </w:rPr>
        <w:t xml:space="preserve"> et al., 2022;</w:t>
      </w:r>
      <w:r w:rsidR="005F58FB" w:rsidRPr="005F58FB">
        <w:rPr>
          <w:rFonts w:ascii="Times New Roman" w:hAnsi="Times New Roman" w:cs="Times New Roman"/>
          <w:sz w:val="24"/>
          <w:szCs w:val="24"/>
        </w:rPr>
        <w:t xml:space="preserve"> </w:t>
      </w:r>
      <w:r w:rsidR="005F58FB">
        <w:rPr>
          <w:rFonts w:ascii="Times New Roman" w:hAnsi="Times New Roman" w:cs="Times New Roman"/>
          <w:sz w:val="24"/>
          <w:szCs w:val="24"/>
        </w:rPr>
        <w:t>Seidman, 2014).</w:t>
      </w:r>
    </w:p>
    <w:p w14:paraId="08A061CC" w14:textId="428F84BB" w:rsidR="00EC3927" w:rsidRPr="00F679F6" w:rsidRDefault="00EC3927" w:rsidP="00EC3927">
      <w:pPr>
        <w:spacing w:after="0" w:line="480" w:lineRule="auto"/>
        <w:rPr>
          <w:rFonts w:ascii="Times New Roman" w:hAnsi="Times New Roman" w:cs="Times New Roman"/>
          <w:b/>
          <w:bCs/>
          <w:sz w:val="24"/>
          <w:szCs w:val="24"/>
        </w:rPr>
      </w:pPr>
      <w:r w:rsidRPr="00F679F6">
        <w:rPr>
          <w:rFonts w:ascii="Times New Roman" w:hAnsi="Times New Roman" w:cs="Times New Roman"/>
          <w:b/>
          <w:bCs/>
          <w:sz w:val="24"/>
          <w:szCs w:val="24"/>
        </w:rPr>
        <w:t>Implications</w:t>
      </w:r>
    </w:p>
    <w:p w14:paraId="26317A53" w14:textId="454BAB39" w:rsidR="004B3DCB" w:rsidRDefault="003849BE" w:rsidP="0088722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Our</w:t>
      </w:r>
      <w:r w:rsidR="00EC3927">
        <w:rPr>
          <w:rFonts w:ascii="Times New Roman" w:hAnsi="Times New Roman" w:cs="Times New Roman"/>
          <w:sz w:val="24"/>
          <w:szCs w:val="24"/>
        </w:rPr>
        <w:t xml:space="preserve"> study could have </w:t>
      </w:r>
      <w:r>
        <w:rPr>
          <w:rFonts w:ascii="Times New Roman" w:hAnsi="Times New Roman" w:cs="Times New Roman"/>
          <w:sz w:val="24"/>
          <w:szCs w:val="24"/>
        </w:rPr>
        <w:t xml:space="preserve">important </w:t>
      </w:r>
      <w:r w:rsidR="00EC3927">
        <w:rPr>
          <w:rFonts w:ascii="Times New Roman" w:hAnsi="Times New Roman" w:cs="Times New Roman"/>
          <w:sz w:val="24"/>
          <w:szCs w:val="24"/>
        </w:rPr>
        <w:t xml:space="preserve">implications for promoting psychological well-being among SNS users. </w:t>
      </w:r>
      <w:r w:rsidR="003907CD">
        <w:rPr>
          <w:rFonts w:ascii="Times New Roman" w:hAnsi="Times New Roman" w:cs="Times New Roman"/>
          <w:sz w:val="24"/>
          <w:szCs w:val="24"/>
        </w:rPr>
        <w:t>Although</w:t>
      </w:r>
      <w:r w:rsidR="006917AD">
        <w:rPr>
          <w:rFonts w:ascii="Times New Roman" w:hAnsi="Times New Roman" w:cs="Times New Roman"/>
          <w:sz w:val="24"/>
          <w:szCs w:val="24"/>
        </w:rPr>
        <w:t xml:space="preserve"> </w:t>
      </w:r>
      <w:r w:rsidR="00A44E46">
        <w:rPr>
          <w:rFonts w:ascii="Times New Roman" w:hAnsi="Times New Roman" w:cs="Times New Roman"/>
          <w:sz w:val="24"/>
          <w:szCs w:val="24"/>
        </w:rPr>
        <w:t>i</w:t>
      </w:r>
      <w:r w:rsidR="006917AD">
        <w:rPr>
          <w:rFonts w:ascii="Times New Roman" w:hAnsi="Times New Roman" w:cs="Times New Roman"/>
          <w:sz w:val="24"/>
          <w:szCs w:val="24"/>
        </w:rPr>
        <w:t>nternet use is</w:t>
      </w:r>
      <w:r w:rsidR="00C42DA9">
        <w:rPr>
          <w:rFonts w:ascii="Times New Roman" w:hAnsi="Times New Roman" w:cs="Times New Roman"/>
          <w:sz w:val="24"/>
          <w:szCs w:val="24"/>
        </w:rPr>
        <w:t xml:space="preserve"> positively</w:t>
      </w:r>
      <w:r w:rsidR="006917AD">
        <w:rPr>
          <w:rFonts w:ascii="Times New Roman" w:hAnsi="Times New Roman" w:cs="Times New Roman"/>
          <w:sz w:val="24"/>
          <w:szCs w:val="24"/>
        </w:rPr>
        <w:t xml:space="preserve"> associated with life satisfaction and social well-being across the glo</w:t>
      </w:r>
      <w:r w:rsidR="00083C64">
        <w:rPr>
          <w:rFonts w:ascii="Times New Roman" w:hAnsi="Times New Roman" w:cs="Times New Roman"/>
          <w:sz w:val="24"/>
          <w:szCs w:val="24"/>
        </w:rPr>
        <w:t>b</w:t>
      </w:r>
      <w:r w:rsidR="006917AD">
        <w:rPr>
          <w:rFonts w:ascii="Times New Roman" w:hAnsi="Times New Roman" w:cs="Times New Roman"/>
          <w:sz w:val="24"/>
          <w:szCs w:val="24"/>
        </w:rPr>
        <w:t>e (</w:t>
      </w:r>
      <w:proofErr w:type="spellStart"/>
      <w:r w:rsidR="006917AD" w:rsidRPr="006917AD">
        <w:rPr>
          <w:rFonts w:ascii="Times New Roman" w:hAnsi="Times New Roman" w:cs="Times New Roman"/>
          <w:sz w:val="24"/>
          <w:szCs w:val="24"/>
        </w:rPr>
        <w:t>Vuorre</w:t>
      </w:r>
      <w:proofErr w:type="spellEnd"/>
      <w:r w:rsidR="006917AD" w:rsidRPr="006917AD">
        <w:rPr>
          <w:rFonts w:ascii="Times New Roman" w:hAnsi="Times New Roman" w:cs="Times New Roman"/>
          <w:sz w:val="24"/>
          <w:szCs w:val="24"/>
        </w:rPr>
        <w:t xml:space="preserve"> &amp; Przybylski</w:t>
      </w:r>
      <w:r w:rsidR="00607A10">
        <w:rPr>
          <w:rFonts w:ascii="Times New Roman" w:hAnsi="Times New Roman" w:cs="Times New Roman"/>
          <w:sz w:val="24"/>
          <w:szCs w:val="24"/>
        </w:rPr>
        <w:t>,</w:t>
      </w:r>
      <w:r w:rsidR="006917AD" w:rsidRPr="006917AD">
        <w:rPr>
          <w:rFonts w:ascii="Times New Roman" w:hAnsi="Times New Roman" w:cs="Times New Roman"/>
          <w:sz w:val="24"/>
          <w:szCs w:val="24"/>
        </w:rPr>
        <w:t xml:space="preserve"> </w:t>
      </w:r>
      <w:r w:rsidR="00675EB0" w:rsidRPr="006917AD">
        <w:rPr>
          <w:rFonts w:ascii="Times New Roman" w:hAnsi="Times New Roman" w:cs="Times New Roman"/>
          <w:sz w:val="24"/>
          <w:szCs w:val="24"/>
        </w:rPr>
        <w:t>202</w:t>
      </w:r>
      <w:r w:rsidR="00675EB0">
        <w:rPr>
          <w:rFonts w:ascii="Times New Roman" w:hAnsi="Times New Roman" w:cs="Times New Roman" w:hint="cs"/>
          <w:sz w:val="24"/>
          <w:szCs w:val="24"/>
          <w:rtl/>
        </w:rPr>
        <w:t>4</w:t>
      </w:r>
      <w:r w:rsidR="006917AD">
        <w:rPr>
          <w:rFonts w:ascii="Times New Roman" w:hAnsi="Times New Roman" w:cs="Times New Roman"/>
          <w:sz w:val="24"/>
          <w:szCs w:val="24"/>
        </w:rPr>
        <w:t xml:space="preserve">), </w:t>
      </w:r>
      <w:r w:rsidR="00EC3927">
        <w:rPr>
          <w:rFonts w:ascii="Times New Roman" w:hAnsi="Times New Roman" w:cs="Times New Roman"/>
          <w:sz w:val="24"/>
          <w:szCs w:val="24"/>
        </w:rPr>
        <w:t xml:space="preserve">SNS use / self-disclosure </w:t>
      </w:r>
      <w:r w:rsidR="00C42DA9">
        <w:rPr>
          <w:rFonts w:ascii="Times New Roman" w:hAnsi="Times New Roman" w:cs="Times New Roman"/>
          <w:sz w:val="24"/>
          <w:szCs w:val="24"/>
        </w:rPr>
        <w:t xml:space="preserve">is </w:t>
      </w:r>
      <w:r w:rsidR="00AB4FCC">
        <w:rPr>
          <w:rFonts w:ascii="Times New Roman" w:hAnsi="Times New Roman" w:cs="Times New Roman"/>
          <w:sz w:val="24"/>
          <w:szCs w:val="24"/>
        </w:rPr>
        <w:t xml:space="preserve">also </w:t>
      </w:r>
      <w:r w:rsidR="00C42DA9">
        <w:rPr>
          <w:rFonts w:ascii="Times New Roman" w:hAnsi="Times New Roman" w:cs="Times New Roman"/>
          <w:sz w:val="24"/>
          <w:szCs w:val="24"/>
        </w:rPr>
        <w:t>positively</w:t>
      </w:r>
      <w:r w:rsidR="00EC3927">
        <w:rPr>
          <w:rFonts w:ascii="Times New Roman" w:hAnsi="Times New Roman" w:cs="Times New Roman"/>
          <w:sz w:val="24"/>
          <w:szCs w:val="24"/>
        </w:rPr>
        <w:t xml:space="preserve"> associated with well-being</w:t>
      </w:r>
      <w:r w:rsidR="008C428B">
        <w:rPr>
          <w:rFonts w:ascii="Times New Roman" w:hAnsi="Times New Roman" w:cs="Times New Roman"/>
          <w:sz w:val="24"/>
          <w:szCs w:val="24"/>
        </w:rPr>
        <w:t xml:space="preserve"> and happiness</w:t>
      </w:r>
      <w:r w:rsidR="00EC3927">
        <w:rPr>
          <w:rFonts w:ascii="Times New Roman" w:hAnsi="Times New Roman" w:cs="Times New Roman"/>
          <w:sz w:val="24"/>
          <w:szCs w:val="24"/>
        </w:rPr>
        <w:t>, through perceived social support</w:t>
      </w:r>
      <w:r w:rsidR="008C428B">
        <w:rPr>
          <w:rFonts w:ascii="Times New Roman" w:hAnsi="Times New Roman" w:cs="Times New Roman"/>
          <w:sz w:val="24"/>
          <w:szCs w:val="24"/>
        </w:rPr>
        <w:t xml:space="preserve"> and online responses</w:t>
      </w:r>
      <w:r w:rsidR="00EC3927">
        <w:rPr>
          <w:rFonts w:ascii="Times New Roman" w:hAnsi="Times New Roman" w:cs="Times New Roman"/>
          <w:sz w:val="24"/>
          <w:szCs w:val="24"/>
        </w:rPr>
        <w:t xml:space="preserve"> (</w:t>
      </w:r>
      <w:r w:rsidR="007F6125">
        <w:rPr>
          <w:rFonts w:ascii="Times New Roman" w:hAnsi="Times New Roman" w:cs="Times New Roman"/>
          <w:sz w:val="24"/>
          <w:szCs w:val="24"/>
        </w:rPr>
        <w:t>Lee et al., 2013</w:t>
      </w:r>
      <w:r w:rsidR="008C428B">
        <w:rPr>
          <w:rFonts w:ascii="Times New Roman" w:hAnsi="Times New Roman" w:cs="Times New Roman"/>
          <w:sz w:val="24"/>
          <w:szCs w:val="24"/>
        </w:rPr>
        <w:t>; Zell &amp; Moeller, 2018</w:t>
      </w:r>
      <w:r w:rsidR="00EC3927">
        <w:rPr>
          <w:rFonts w:ascii="Times New Roman" w:hAnsi="Times New Roman" w:cs="Times New Roman"/>
          <w:sz w:val="24"/>
          <w:szCs w:val="24"/>
        </w:rPr>
        <w:t xml:space="preserve">). </w:t>
      </w:r>
      <w:r w:rsidR="005C0357">
        <w:rPr>
          <w:rFonts w:ascii="Times New Roman" w:hAnsi="Times New Roman" w:cs="Times New Roman"/>
          <w:sz w:val="24"/>
          <w:szCs w:val="24"/>
        </w:rPr>
        <w:t>R</w:t>
      </w:r>
      <w:r w:rsidR="0088722E">
        <w:rPr>
          <w:rFonts w:ascii="Times New Roman" w:hAnsi="Times New Roman" w:cs="Times New Roman"/>
          <w:sz w:val="24"/>
          <w:szCs w:val="24"/>
        </w:rPr>
        <w:t>elationship initiation (Castillo, 2020), social support (Zani et al., 2022), belonging</w:t>
      </w:r>
      <w:r w:rsidR="004D57FE">
        <w:rPr>
          <w:rFonts w:ascii="Times New Roman" w:hAnsi="Times New Roman" w:cs="Times New Roman"/>
          <w:sz w:val="24"/>
          <w:szCs w:val="24"/>
        </w:rPr>
        <w:t xml:space="preserve">, </w:t>
      </w:r>
      <w:r w:rsidR="0088722E">
        <w:rPr>
          <w:rFonts w:ascii="Times New Roman" w:hAnsi="Times New Roman" w:cs="Times New Roman"/>
          <w:sz w:val="24"/>
          <w:szCs w:val="24"/>
        </w:rPr>
        <w:t>affiliation</w:t>
      </w:r>
      <w:r w:rsidR="004D57FE">
        <w:rPr>
          <w:rFonts w:ascii="Times New Roman" w:hAnsi="Times New Roman" w:cs="Times New Roman"/>
          <w:sz w:val="24"/>
          <w:szCs w:val="24"/>
        </w:rPr>
        <w:t>,</w:t>
      </w:r>
      <w:r w:rsidR="0088722E">
        <w:rPr>
          <w:rFonts w:ascii="Times New Roman" w:hAnsi="Times New Roman" w:cs="Times New Roman"/>
          <w:sz w:val="24"/>
          <w:szCs w:val="24"/>
        </w:rPr>
        <w:t xml:space="preserve"> popularity (Chen et al., 2015</w:t>
      </w:r>
      <w:r w:rsidR="004D57FE">
        <w:rPr>
          <w:rFonts w:ascii="Times New Roman" w:hAnsi="Times New Roman" w:cs="Times New Roman"/>
          <w:sz w:val="24"/>
          <w:szCs w:val="24"/>
        </w:rPr>
        <w:t>; Utz et al., 2012; Winter et al., 2014</w:t>
      </w:r>
      <w:r w:rsidR="0088722E">
        <w:rPr>
          <w:rFonts w:ascii="Times New Roman" w:hAnsi="Times New Roman" w:cs="Times New Roman"/>
          <w:sz w:val="24"/>
          <w:szCs w:val="24"/>
        </w:rPr>
        <w:t>)</w:t>
      </w:r>
      <w:r w:rsidR="004D57FE">
        <w:rPr>
          <w:rFonts w:ascii="Times New Roman" w:hAnsi="Times New Roman" w:cs="Times New Roman"/>
          <w:sz w:val="24"/>
          <w:szCs w:val="24"/>
        </w:rPr>
        <w:t>,</w:t>
      </w:r>
      <w:r w:rsidR="00146B64">
        <w:rPr>
          <w:rFonts w:ascii="Times New Roman" w:hAnsi="Times New Roman" w:cs="Times New Roman"/>
          <w:sz w:val="24"/>
          <w:szCs w:val="24"/>
        </w:rPr>
        <w:t xml:space="preserve"> and</w:t>
      </w:r>
      <w:r w:rsidR="004D57FE">
        <w:rPr>
          <w:rFonts w:ascii="Times New Roman" w:hAnsi="Times New Roman" w:cs="Times New Roman"/>
          <w:sz w:val="24"/>
          <w:szCs w:val="24"/>
        </w:rPr>
        <w:t xml:space="preserve"> approval (Mun &amp; Kim, 2021)</w:t>
      </w:r>
      <w:r w:rsidR="005C0357">
        <w:rPr>
          <w:rFonts w:ascii="Times New Roman" w:hAnsi="Times New Roman" w:cs="Times New Roman"/>
          <w:sz w:val="24"/>
          <w:szCs w:val="24"/>
        </w:rPr>
        <w:t xml:space="preserve"> motivate self-disclosure and self-presentation</w:t>
      </w:r>
      <w:r w:rsidR="004D57FE">
        <w:rPr>
          <w:rFonts w:ascii="Times New Roman" w:hAnsi="Times New Roman" w:cs="Times New Roman"/>
          <w:sz w:val="24"/>
          <w:szCs w:val="24"/>
        </w:rPr>
        <w:t xml:space="preserve">; the present study </w:t>
      </w:r>
      <w:r w:rsidR="001018B3">
        <w:rPr>
          <w:rFonts w:ascii="Times New Roman" w:hAnsi="Times New Roman" w:cs="Times New Roman"/>
          <w:sz w:val="24"/>
          <w:szCs w:val="24"/>
        </w:rPr>
        <w:t xml:space="preserve">shows that </w:t>
      </w:r>
      <w:r w:rsidR="004D57FE">
        <w:rPr>
          <w:rFonts w:ascii="Times New Roman" w:hAnsi="Times New Roman" w:cs="Times New Roman"/>
          <w:sz w:val="24"/>
          <w:szCs w:val="24"/>
        </w:rPr>
        <w:t xml:space="preserve">individuals </w:t>
      </w:r>
      <w:r w:rsidR="001018B3">
        <w:rPr>
          <w:rFonts w:ascii="Times New Roman" w:hAnsi="Times New Roman" w:cs="Times New Roman"/>
          <w:sz w:val="24"/>
          <w:szCs w:val="24"/>
        </w:rPr>
        <w:t xml:space="preserve">can </w:t>
      </w:r>
      <w:r w:rsidR="004D57FE">
        <w:rPr>
          <w:rFonts w:ascii="Times New Roman" w:hAnsi="Times New Roman" w:cs="Times New Roman"/>
          <w:sz w:val="24"/>
          <w:szCs w:val="24"/>
        </w:rPr>
        <w:t xml:space="preserve">fulfil these social needs and goals. </w:t>
      </w:r>
      <w:r w:rsidR="00E37F7A">
        <w:rPr>
          <w:rFonts w:ascii="Times New Roman" w:hAnsi="Times New Roman" w:cs="Times New Roman"/>
          <w:sz w:val="24"/>
          <w:szCs w:val="24"/>
        </w:rPr>
        <w:t xml:space="preserve">Therefore, </w:t>
      </w:r>
      <w:r w:rsidR="00DB0FD8">
        <w:rPr>
          <w:rFonts w:ascii="Times New Roman" w:hAnsi="Times New Roman" w:cs="Times New Roman"/>
          <w:sz w:val="24"/>
          <w:szCs w:val="24"/>
        </w:rPr>
        <w:t xml:space="preserve">awareness of </w:t>
      </w:r>
      <w:r w:rsidR="006966B1">
        <w:rPr>
          <w:rFonts w:ascii="Times New Roman" w:hAnsi="Times New Roman" w:cs="Times New Roman"/>
          <w:sz w:val="24"/>
          <w:szCs w:val="24"/>
        </w:rPr>
        <w:t>social media</w:t>
      </w:r>
      <w:r w:rsidR="00BF0EE9">
        <w:rPr>
          <w:rFonts w:ascii="Times New Roman" w:hAnsi="Times New Roman" w:cs="Times New Roman"/>
          <w:sz w:val="24"/>
          <w:szCs w:val="24"/>
        </w:rPr>
        <w:t>’s potential</w:t>
      </w:r>
      <w:r w:rsidR="006966B1">
        <w:rPr>
          <w:rFonts w:ascii="Times New Roman" w:hAnsi="Times New Roman" w:cs="Times New Roman"/>
          <w:sz w:val="24"/>
          <w:szCs w:val="24"/>
        </w:rPr>
        <w:t xml:space="preserve"> </w:t>
      </w:r>
      <w:r w:rsidR="009311C8">
        <w:rPr>
          <w:rFonts w:ascii="Times New Roman" w:hAnsi="Times New Roman" w:cs="Times New Roman"/>
          <w:sz w:val="24"/>
          <w:szCs w:val="24"/>
        </w:rPr>
        <w:t xml:space="preserve">to foster </w:t>
      </w:r>
      <w:r w:rsidR="008161D1">
        <w:rPr>
          <w:rFonts w:ascii="Times New Roman" w:hAnsi="Times New Roman" w:cs="Times New Roman"/>
          <w:sz w:val="24"/>
          <w:szCs w:val="24"/>
        </w:rPr>
        <w:t xml:space="preserve">positive interpersonal relationships </w:t>
      </w:r>
      <w:r w:rsidR="00A14647">
        <w:rPr>
          <w:rFonts w:ascii="Times New Roman" w:hAnsi="Times New Roman" w:cs="Times New Roman"/>
          <w:sz w:val="24"/>
          <w:szCs w:val="24"/>
        </w:rPr>
        <w:t xml:space="preserve">may </w:t>
      </w:r>
      <w:r w:rsidR="00384772">
        <w:rPr>
          <w:rFonts w:ascii="Times New Roman" w:hAnsi="Times New Roman" w:cs="Times New Roman"/>
          <w:sz w:val="24"/>
          <w:szCs w:val="24"/>
        </w:rPr>
        <w:t>have</w:t>
      </w:r>
      <w:r w:rsidR="001F54AC">
        <w:rPr>
          <w:rFonts w:ascii="Times New Roman" w:hAnsi="Times New Roman" w:cs="Times New Roman"/>
          <w:sz w:val="24"/>
          <w:szCs w:val="24"/>
        </w:rPr>
        <w:t xml:space="preserve"> advantages and</w:t>
      </w:r>
      <w:r w:rsidR="00384772">
        <w:rPr>
          <w:rFonts w:ascii="Times New Roman" w:hAnsi="Times New Roman" w:cs="Times New Roman"/>
          <w:sz w:val="24"/>
          <w:szCs w:val="24"/>
        </w:rPr>
        <w:t xml:space="preserve"> long-term implications for individuals.</w:t>
      </w:r>
      <w:r w:rsidR="00D024B0">
        <w:rPr>
          <w:rFonts w:ascii="Times New Roman" w:hAnsi="Times New Roman" w:cs="Times New Roman"/>
          <w:sz w:val="24"/>
          <w:szCs w:val="24"/>
        </w:rPr>
        <w:t xml:space="preserve"> Furthermore, people who struggle with offline interactions may </w:t>
      </w:r>
      <w:r w:rsidR="0035319A">
        <w:rPr>
          <w:rFonts w:ascii="Times New Roman" w:hAnsi="Times New Roman" w:cs="Times New Roman"/>
          <w:sz w:val="24"/>
          <w:szCs w:val="24"/>
        </w:rPr>
        <w:t xml:space="preserve">gain </w:t>
      </w:r>
      <w:r w:rsidR="00D024B0">
        <w:rPr>
          <w:rFonts w:ascii="Times New Roman" w:hAnsi="Times New Roman" w:cs="Times New Roman"/>
          <w:sz w:val="24"/>
          <w:szCs w:val="24"/>
        </w:rPr>
        <w:t xml:space="preserve">the most from SNS use </w:t>
      </w:r>
      <w:r w:rsidR="00D024B0">
        <w:rPr>
          <w:rFonts w:ascii="Times New Roman" w:hAnsi="Times New Roman" w:cs="Times New Roman"/>
          <w:sz w:val="24"/>
          <w:szCs w:val="24"/>
        </w:rPr>
        <w:lastRenderedPageBreak/>
        <w:t xml:space="preserve">and self-disclosure, with asynchronous communication making this environment more comfortable for </w:t>
      </w:r>
      <w:r w:rsidR="00360928">
        <w:rPr>
          <w:rFonts w:ascii="Times New Roman" w:hAnsi="Times New Roman" w:cs="Times New Roman"/>
          <w:sz w:val="24"/>
          <w:szCs w:val="24"/>
        </w:rPr>
        <w:t xml:space="preserve">developing </w:t>
      </w:r>
      <w:r w:rsidR="00D024B0">
        <w:rPr>
          <w:rFonts w:ascii="Times New Roman" w:hAnsi="Times New Roman" w:cs="Times New Roman"/>
          <w:sz w:val="24"/>
          <w:szCs w:val="24"/>
        </w:rPr>
        <w:t>and maintaining connections (Desjarlais, 2022).</w:t>
      </w:r>
    </w:p>
    <w:p w14:paraId="64ECCD5F" w14:textId="4B842959" w:rsidR="008561A2" w:rsidRDefault="00B03915" w:rsidP="00B267E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Social media may be particularly useful in </w:t>
      </w:r>
      <w:r w:rsidR="00EC3927">
        <w:rPr>
          <w:rFonts w:ascii="Times New Roman" w:hAnsi="Times New Roman" w:cs="Times New Roman"/>
          <w:sz w:val="24"/>
          <w:szCs w:val="24"/>
        </w:rPr>
        <w:t>contexts of forced distance between users</w:t>
      </w:r>
      <w:r w:rsidR="001E48DB">
        <w:rPr>
          <w:rFonts w:ascii="Times New Roman" w:hAnsi="Times New Roman" w:cs="Times New Roman"/>
          <w:sz w:val="24"/>
          <w:szCs w:val="24"/>
        </w:rPr>
        <w:t>.</w:t>
      </w:r>
      <w:r w:rsidR="007F6125">
        <w:rPr>
          <w:rFonts w:ascii="Times New Roman" w:hAnsi="Times New Roman" w:cs="Times New Roman"/>
          <w:sz w:val="24"/>
          <w:szCs w:val="24"/>
        </w:rPr>
        <w:t xml:space="preserve"> Li et al. (2022) show</w:t>
      </w:r>
      <w:r w:rsidR="00D63769">
        <w:rPr>
          <w:rFonts w:ascii="Times New Roman" w:hAnsi="Times New Roman" w:cs="Times New Roman"/>
          <w:sz w:val="24"/>
          <w:szCs w:val="24"/>
        </w:rPr>
        <w:t>ed</w:t>
      </w:r>
      <w:r w:rsidR="007F6125">
        <w:rPr>
          <w:rFonts w:ascii="Times New Roman" w:hAnsi="Times New Roman" w:cs="Times New Roman"/>
          <w:sz w:val="24"/>
          <w:szCs w:val="24"/>
        </w:rPr>
        <w:t xml:space="preserve"> that </w:t>
      </w:r>
      <w:r w:rsidR="00A44E46">
        <w:rPr>
          <w:rFonts w:ascii="Times New Roman" w:hAnsi="Times New Roman" w:cs="Times New Roman"/>
          <w:sz w:val="24"/>
          <w:szCs w:val="24"/>
        </w:rPr>
        <w:t>i</w:t>
      </w:r>
      <w:r w:rsidR="007F6125">
        <w:rPr>
          <w:rFonts w:ascii="Times New Roman" w:hAnsi="Times New Roman" w:cs="Times New Roman"/>
          <w:sz w:val="24"/>
          <w:szCs w:val="24"/>
        </w:rPr>
        <w:t xml:space="preserve">nternet use </w:t>
      </w:r>
      <w:r w:rsidR="001E48DB">
        <w:rPr>
          <w:rFonts w:ascii="Times New Roman" w:hAnsi="Times New Roman" w:cs="Times New Roman"/>
          <w:sz w:val="24"/>
          <w:szCs w:val="24"/>
        </w:rPr>
        <w:t>benefits</w:t>
      </w:r>
      <w:r w:rsidR="007F6125">
        <w:rPr>
          <w:rFonts w:ascii="Times New Roman" w:hAnsi="Times New Roman" w:cs="Times New Roman"/>
          <w:sz w:val="24"/>
          <w:szCs w:val="24"/>
        </w:rPr>
        <w:t xml:space="preserve"> communication with family among migrants</w:t>
      </w:r>
      <w:r w:rsidR="00720B6F">
        <w:rPr>
          <w:rFonts w:ascii="Times New Roman" w:hAnsi="Times New Roman" w:cs="Times New Roman"/>
          <w:sz w:val="24"/>
          <w:szCs w:val="24"/>
        </w:rPr>
        <w:t>;</w:t>
      </w:r>
      <w:r w:rsidR="007F6125">
        <w:rPr>
          <w:rFonts w:ascii="Times New Roman" w:hAnsi="Times New Roman" w:cs="Times New Roman"/>
          <w:sz w:val="24"/>
          <w:szCs w:val="24"/>
        </w:rPr>
        <w:t xml:space="preserve"> social media </w:t>
      </w:r>
      <w:r w:rsidR="00924C34">
        <w:rPr>
          <w:rFonts w:ascii="Times New Roman" w:hAnsi="Times New Roman" w:cs="Times New Roman"/>
          <w:sz w:val="24"/>
          <w:szCs w:val="24"/>
        </w:rPr>
        <w:t xml:space="preserve">may </w:t>
      </w:r>
      <w:r w:rsidR="007F6125">
        <w:rPr>
          <w:rFonts w:ascii="Times New Roman" w:hAnsi="Times New Roman" w:cs="Times New Roman"/>
          <w:sz w:val="24"/>
          <w:szCs w:val="24"/>
        </w:rPr>
        <w:t>contribute to these positive effects in long-distance communication</w:t>
      </w:r>
      <w:r w:rsidR="00321EBE">
        <w:rPr>
          <w:rFonts w:ascii="Times New Roman" w:hAnsi="Times New Roman" w:cs="Times New Roman"/>
          <w:sz w:val="24"/>
          <w:szCs w:val="24"/>
        </w:rPr>
        <w:t xml:space="preserve">, </w:t>
      </w:r>
      <w:r w:rsidR="00F47AE2">
        <w:rPr>
          <w:rFonts w:ascii="Times New Roman" w:hAnsi="Times New Roman" w:cs="Times New Roman"/>
          <w:sz w:val="24"/>
          <w:szCs w:val="24"/>
        </w:rPr>
        <w:t xml:space="preserve">including long-distance romantic relationship </w:t>
      </w:r>
      <w:r w:rsidR="003C347B">
        <w:rPr>
          <w:rFonts w:ascii="Times New Roman" w:hAnsi="Times New Roman" w:cs="Times New Roman"/>
          <w:sz w:val="24"/>
          <w:szCs w:val="24"/>
        </w:rPr>
        <w:t>maintenance</w:t>
      </w:r>
      <w:r w:rsidR="00607A10">
        <w:rPr>
          <w:rFonts w:ascii="Times New Roman" w:hAnsi="Times New Roman" w:cs="Times New Roman"/>
          <w:sz w:val="24"/>
          <w:szCs w:val="24"/>
        </w:rPr>
        <w:t xml:space="preserve"> </w:t>
      </w:r>
      <w:r w:rsidR="002A6D3D">
        <w:rPr>
          <w:rFonts w:ascii="Times New Roman" w:hAnsi="Times New Roman" w:cs="Times New Roman"/>
          <w:sz w:val="24"/>
          <w:szCs w:val="24"/>
        </w:rPr>
        <w:t>(Billedo et al., 2015)</w:t>
      </w:r>
      <w:r w:rsidR="007F6125">
        <w:rPr>
          <w:rFonts w:ascii="Times New Roman" w:hAnsi="Times New Roman" w:cs="Times New Roman"/>
          <w:sz w:val="24"/>
          <w:szCs w:val="24"/>
        </w:rPr>
        <w:t>.</w:t>
      </w:r>
      <w:r w:rsidR="00EC3927">
        <w:rPr>
          <w:rFonts w:ascii="Times New Roman" w:hAnsi="Times New Roman" w:cs="Times New Roman"/>
          <w:sz w:val="24"/>
          <w:szCs w:val="24"/>
        </w:rPr>
        <w:t xml:space="preserve"> </w:t>
      </w:r>
      <w:r w:rsidR="00F44D39">
        <w:rPr>
          <w:rFonts w:ascii="Times New Roman" w:hAnsi="Times New Roman" w:cs="Times New Roman"/>
          <w:sz w:val="24"/>
          <w:szCs w:val="24"/>
        </w:rPr>
        <w:t xml:space="preserve">Similarly, </w:t>
      </w:r>
      <w:r w:rsidR="002B7F12">
        <w:rPr>
          <w:rFonts w:ascii="Times New Roman" w:hAnsi="Times New Roman" w:cs="Times New Roman"/>
          <w:sz w:val="24"/>
          <w:szCs w:val="24"/>
        </w:rPr>
        <w:t xml:space="preserve">social media use </w:t>
      </w:r>
      <w:r w:rsidR="007D51FF">
        <w:rPr>
          <w:rFonts w:ascii="Times New Roman" w:hAnsi="Times New Roman" w:cs="Times New Roman"/>
          <w:sz w:val="24"/>
          <w:szCs w:val="24"/>
        </w:rPr>
        <w:t xml:space="preserve">and self-disclosure </w:t>
      </w:r>
      <w:r w:rsidR="00A50EAE">
        <w:rPr>
          <w:rFonts w:ascii="Times New Roman" w:hAnsi="Times New Roman" w:cs="Times New Roman"/>
          <w:sz w:val="24"/>
          <w:szCs w:val="24"/>
        </w:rPr>
        <w:t>were associated with</w:t>
      </w:r>
      <w:r w:rsidR="007D51FF">
        <w:rPr>
          <w:rFonts w:ascii="Times New Roman" w:hAnsi="Times New Roman" w:cs="Times New Roman"/>
          <w:sz w:val="24"/>
          <w:szCs w:val="24"/>
        </w:rPr>
        <w:t xml:space="preserve"> </w:t>
      </w:r>
      <w:r w:rsidR="00AC72A4">
        <w:rPr>
          <w:rFonts w:ascii="Times New Roman" w:hAnsi="Times New Roman" w:cs="Times New Roman"/>
          <w:sz w:val="24"/>
          <w:szCs w:val="24"/>
        </w:rPr>
        <w:t>reduc</w:t>
      </w:r>
      <w:r w:rsidR="007D51FF">
        <w:rPr>
          <w:rFonts w:ascii="Times New Roman" w:hAnsi="Times New Roman" w:cs="Times New Roman"/>
          <w:sz w:val="24"/>
          <w:szCs w:val="24"/>
        </w:rPr>
        <w:t>e</w:t>
      </w:r>
      <w:r w:rsidR="00A50EAE">
        <w:rPr>
          <w:rFonts w:ascii="Times New Roman" w:hAnsi="Times New Roman" w:cs="Times New Roman"/>
          <w:sz w:val="24"/>
          <w:szCs w:val="24"/>
        </w:rPr>
        <w:t>d</w:t>
      </w:r>
      <w:r w:rsidR="00AC72A4">
        <w:rPr>
          <w:rFonts w:ascii="Times New Roman" w:hAnsi="Times New Roman" w:cs="Times New Roman"/>
          <w:sz w:val="24"/>
          <w:szCs w:val="24"/>
        </w:rPr>
        <w:t xml:space="preserve"> loneliness </w:t>
      </w:r>
      <w:r w:rsidR="00722CD2">
        <w:rPr>
          <w:rFonts w:ascii="Times New Roman" w:hAnsi="Times New Roman" w:cs="Times New Roman"/>
          <w:sz w:val="24"/>
          <w:szCs w:val="24"/>
        </w:rPr>
        <w:t xml:space="preserve">and </w:t>
      </w:r>
      <w:r w:rsidR="00274269">
        <w:rPr>
          <w:rFonts w:ascii="Times New Roman" w:hAnsi="Times New Roman" w:cs="Times New Roman"/>
          <w:sz w:val="24"/>
          <w:szCs w:val="24"/>
        </w:rPr>
        <w:t xml:space="preserve">perceived social connectedness </w:t>
      </w:r>
      <w:r w:rsidR="00AC72A4">
        <w:rPr>
          <w:rFonts w:ascii="Times New Roman" w:hAnsi="Times New Roman" w:cs="Times New Roman"/>
          <w:sz w:val="24"/>
          <w:szCs w:val="24"/>
        </w:rPr>
        <w:t xml:space="preserve">during the COVID-19 pandemic </w:t>
      </w:r>
      <w:r w:rsidR="008561A2">
        <w:rPr>
          <w:rFonts w:ascii="Times New Roman" w:hAnsi="Times New Roman" w:cs="Times New Roman"/>
          <w:sz w:val="24"/>
          <w:szCs w:val="24"/>
        </w:rPr>
        <w:t>(</w:t>
      </w:r>
      <w:proofErr w:type="spellStart"/>
      <w:r w:rsidR="008561A2">
        <w:rPr>
          <w:rFonts w:ascii="Times New Roman" w:hAnsi="Times New Roman" w:cs="Times New Roman"/>
          <w:sz w:val="24"/>
          <w:szCs w:val="24"/>
        </w:rPr>
        <w:t>Latikka</w:t>
      </w:r>
      <w:proofErr w:type="spellEnd"/>
      <w:r w:rsidR="008561A2">
        <w:rPr>
          <w:rFonts w:ascii="Times New Roman" w:hAnsi="Times New Roman" w:cs="Times New Roman"/>
          <w:sz w:val="24"/>
          <w:szCs w:val="24"/>
        </w:rPr>
        <w:t xml:space="preserve"> et al., 2022</w:t>
      </w:r>
      <w:r w:rsidR="00274269">
        <w:rPr>
          <w:rFonts w:ascii="Times New Roman" w:hAnsi="Times New Roman" w:cs="Times New Roman"/>
          <w:sz w:val="24"/>
          <w:szCs w:val="24"/>
        </w:rPr>
        <w:t>; Wu-Ouyang &amp; Hu, 2022</w:t>
      </w:r>
      <w:r w:rsidR="008561A2">
        <w:rPr>
          <w:rFonts w:ascii="Times New Roman" w:hAnsi="Times New Roman" w:cs="Times New Roman"/>
          <w:sz w:val="24"/>
          <w:szCs w:val="24"/>
        </w:rPr>
        <w:t>)</w:t>
      </w:r>
      <w:r w:rsidR="00274269">
        <w:rPr>
          <w:rFonts w:ascii="Times New Roman" w:hAnsi="Times New Roman" w:cs="Times New Roman"/>
          <w:sz w:val="24"/>
          <w:szCs w:val="24"/>
        </w:rPr>
        <w:t>.</w:t>
      </w:r>
    </w:p>
    <w:p w14:paraId="4086410A" w14:textId="2DB56A25" w:rsidR="00EC3927" w:rsidRDefault="00EC3927" w:rsidP="00B267E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w:t>
      </w:r>
      <w:r w:rsidR="00E37837">
        <w:rPr>
          <w:rFonts w:ascii="Times New Roman" w:hAnsi="Times New Roman" w:cs="Times New Roman"/>
          <w:sz w:val="24"/>
          <w:szCs w:val="24"/>
        </w:rPr>
        <w:t>e</w:t>
      </w:r>
      <w:r>
        <w:rPr>
          <w:rFonts w:ascii="Times New Roman" w:hAnsi="Times New Roman" w:cs="Times New Roman"/>
          <w:sz w:val="24"/>
          <w:szCs w:val="24"/>
        </w:rPr>
        <w:t>s</w:t>
      </w:r>
      <w:r w:rsidR="00E37837">
        <w:rPr>
          <w:rFonts w:ascii="Times New Roman" w:hAnsi="Times New Roman" w:cs="Times New Roman"/>
          <w:sz w:val="24"/>
          <w:szCs w:val="24"/>
        </w:rPr>
        <w:t>e</w:t>
      </w:r>
      <w:r w:rsidR="008561A2">
        <w:rPr>
          <w:rFonts w:ascii="Times New Roman" w:hAnsi="Times New Roman" w:cs="Times New Roman"/>
          <w:sz w:val="24"/>
          <w:szCs w:val="24"/>
        </w:rPr>
        <w:t xml:space="preserve"> implications</w:t>
      </w:r>
      <w:r>
        <w:rPr>
          <w:rFonts w:ascii="Times New Roman" w:hAnsi="Times New Roman" w:cs="Times New Roman"/>
          <w:sz w:val="24"/>
          <w:szCs w:val="24"/>
        </w:rPr>
        <w:t xml:space="preserve"> could also be importan</w:t>
      </w:r>
      <w:r w:rsidR="008E0BA4">
        <w:rPr>
          <w:rFonts w:ascii="Times New Roman" w:hAnsi="Times New Roman" w:cs="Times New Roman"/>
          <w:sz w:val="24"/>
          <w:szCs w:val="24"/>
        </w:rPr>
        <w:t>t</w:t>
      </w:r>
      <w:r>
        <w:rPr>
          <w:rFonts w:ascii="Times New Roman" w:hAnsi="Times New Roman" w:cs="Times New Roman"/>
          <w:sz w:val="24"/>
          <w:szCs w:val="24"/>
        </w:rPr>
        <w:t xml:space="preserve"> to SNS stakeholders, considering users return to platform</w:t>
      </w:r>
      <w:r w:rsidR="008E0BA4">
        <w:rPr>
          <w:rFonts w:ascii="Times New Roman" w:hAnsi="Times New Roman" w:cs="Times New Roman"/>
          <w:sz w:val="24"/>
          <w:szCs w:val="24"/>
        </w:rPr>
        <w:t>s</w:t>
      </w:r>
      <w:r>
        <w:rPr>
          <w:rFonts w:ascii="Times New Roman" w:hAnsi="Times New Roman" w:cs="Times New Roman"/>
          <w:sz w:val="24"/>
          <w:szCs w:val="24"/>
        </w:rPr>
        <w:t xml:space="preserve"> that ha</w:t>
      </w:r>
      <w:r w:rsidR="008E0BA4">
        <w:rPr>
          <w:rFonts w:ascii="Times New Roman" w:hAnsi="Times New Roman" w:cs="Times New Roman"/>
          <w:sz w:val="24"/>
          <w:szCs w:val="24"/>
        </w:rPr>
        <w:t>ve</w:t>
      </w:r>
      <w:r>
        <w:rPr>
          <w:rFonts w:ascii="Times New Roman" w:hAnsi="Times New Roman" w:cs="Times New Roman"/>
          <w:sz w:val="24"/>
          <w:szCs w:val="24"/>
        </w:rPr>
        <w:t xml:space="preserve"> previously </w:t>
      </w:r>
      <w:r w:rsidR="00657834">
        <w:rPr>
          <w:rFonts w:ascii="Times New Roman" w:hAnsi="Times New Roman" w:cs="Times New Roman"/>
          <w:sz w:val="24"/>
          <w:szCs w:val="24"/>
        </w:rPr>
        <w:t>provided supportive</w:t>
      </w:r>
      <w:r w:rsidR="00D47B3C">
        <w:rPr>
          <w:rFonts w:ascii="Times New Roman" w:hAnsi="Times New Roman" w:cs="Times New Roman"/>
          <w:sz w:val="24"/>
          <w:szCs w:val="24"/>
        </w:rPr>
        <w:t xml:space="preserve"> environment</w:t>
      </w:r>
      <w:r w:rsidR="008E0BA4">
        <w:rPr>
          <w:rFonts w:ascii="Times New Roman" w:hAnsi="Times New Roman" w:cs="Times New Roman"/>
          <w:sz w:val="24"/>
          <w:szCs w:val="24"/>
        </w:rPr>
        <w:t>s</w:t>
      </w:r>
      <w:r w:rsidR="00D47B3C">
        <w:rPr>
          <w:rFonts w:ascii="Times New Roman" w:hAnsi="Times New Roman" w:cs="Times New Roman"/>
          <w:sz w:val="24"/>
          <w:szCs w:val="24"/>
        </w:rPr>
        <w:t xml:space="preserve"> (Lin et al., 2021)</w:t>
      </w:r>
      <w:r w:rsidR="005A4AD5">
        <w:rPr>
          <w:rFonts w:ascii="Times New Roman" w:hAnsi="Times New Roman" w:cs="Times New Roman"/>
          <w:sz w:val="24"/>
          <w:szCs w:val="24"/>
        </w:rPr>
        <w:t>,</w:t>
      </w:r>
      <w:r w:rsidR="00D47B3C">
        <w:rPr>
          <w:rFonts w:ascii="Times New Roman" w:hAnsi="Times New Roman" w:cs="Times New Roman"/>
          <w:sz w:val="24"/>
          <w:szCs w:val="24"/>
        </w:rPr>
        <w:t xml:space="preserve"> </w:t>
      </w:r>
      <w:r>
        <w:rPr>
          <w:rFonts w:ascii="Times New Roman" w:hAnsi="Times New Roman" w:cs="Times New Roman"/>
          <w:sz w:val="24"/>
          <w:szCs w:val="24"/>
        </w:rPr>
        <w:t>social advantages</w:t>
      </w:r>
      <w:r w:rsidR="00EB4B4A">
        <w:rPr>
          <w:rFonts w:ascii="Times New Roman" w:hAnsi="Times New Roman" w:cs="Times New Roman"/>
          <w:sz w:val="24"/>
          <w:szCs w:val="24"/>
        </w:rPr>
        <w:t>,</w:t>
      </w:r>
      <w:r>
        <w:rPr>
          <w:rFonts w:ascii="Times New Roman" w:hAnsi="Times New Roman" w:cs="Times New Roman"/>
          <w:sz w:val="24"/>
          <w:szCs w:val="24"/>
        </w:rPr>
        <w:t xml:space="preserve"> and social well-being</w:t>
      </w:r>
      <w:r w:rsidR="00BF0965">
        <w:rPr>
          <w:rFonts w:ascii="Times New Roman" w:hAnsi="Times New Roman" w:cs="Times New Roman"/>
          <w:sz w:val="24"/>
          <w:szCs w:val="24"/>
        </w:rPr>
        <w:t xml:space="preserve"> (Huang, 2016)</w:t>
      </w:r>
      <w:r w:rsidR="005A4AD5">
        <w:rPr>
          <w:rFonts w:ascii="Times New Roman" w:hAnsi="Times New Roman" w:cs="Times New Roman"/>
          <w:sz w:val="24"/>
          <w:szCs w:val="24"/>
        </w:rPr>
        <w:t xml:space="preserve">. </w:t>
      </w:r>
      <w:r w:rsidR="00484DE0">
        <w:rPr>
          <w:rFonts w:ascii="Times New Roman" w:hAnsi="Times New Roman" w:cs="Times New Roman"/>
          <w:sz w:val="24"/>
          <w:szCs w:val="24"/>
        </w:rPr>
        <w:t>Additionally, the study may provid</w:t>
      </w:r>
      <w:r w:rsidR="006A3D56">
        <w:rPr>
          <w:rFonts w:ascii="Times New Roman" w:hAnsi="Times New Roman" w:cs="Times New Roman"/>
          <w:sz w:val="24"/>
          <w:szCs w:val="24"/>
        </w:rPr>
        <w:t>e</w:t>
      </w:r>
      <w:r w:rsidR="00484DE0">
        <w:rPr>
          <w:rFonts w:ascii="Times New Roman" w:hAnsi="Times New Roman" w:cs="Times New Roman"/>
          <w:sz w:val="24"/>
          <w:szCs w:val="24"/>
        </w:rPr>
        <w:t xml:space="preserve"> strategies </w:t>
      </w:r>
      <w:r w:rsidR="00E8645C">
        <w:rPr>
          <w:rFonts w:ascii="Times New Roman" w:hAnsi="Times New Roman" w:cs="Times New Roman"/>
          <w:sz w:val="24"/>
          <w:szCs w:val="24"/>
        </w:rPr>
        <w:t>for</w:t>
      </w:r>
      <w:r w:rsidR="00484DE0">
        <w:rPr>
          <w:rFonts w:ascii="Times New Roman" w:hAnsi="Times New Roman" w:cs="Times New Roman"/>
          <w:sz w:val="24"/>
          <w:szCs w:val="24"/>
        </w:rPr>
        <w:t xml:space="preserve"> both enhanc</w:t>
      </w:r>
      <w:r w:rsidR="00E8645C">
        <w:rPr>
          <w:rFonts w:ascii="Times New Roman" w:hAnsi="Times New Roman" w:cs="Times New Roman"/>
          <w:sz w:val="24"/>
          <w:szCs w:val="24"/>
        </w:rPr>
        <w:t>ing</w:t>
      </w:r>
      <w:r w:rsidR="00484DE0">
        <w:rPr>
          <w:rFonts w:ascii="Times New Roman" w:hAnsi="Times New Roman" w:cs="Times New Roman"/>
          <w:sz w:val="24"/>
          <w:szCs w:val="24"/>
        </w:rPr>
        <w:t xml:space="preserve"> </w:t>
      </w:r>
      <w:r w:rsidR="006A3D56">
        <w:rPr>
          <w:rFonts w:ascii="Times New Roman" w:hAnsi="Times New Roman" w:cs="Times New Roman"/>
          <w:sz w:val="24"/>
          <w:szCs w:val="24"/>
        </w:rPr>
        <w:t xml:space="preserve">social </w:t>
      </w:r>
      <w:r w:rsidR="00484DE0">
        <w:rPr>
          <w:rFonts w:ascii="Times New Roman" w:hAnsi="Times New Roman" w:cs="Times New Roman"/>
          <w:sz w:val="24"/>
          <w:szCs w:val="24"/>
        </w:rPr>
        <w:t>interactions and avoid</w:t>
      </w:r>
      <w:r w:rsidR="00E8645C">
        <w:rPr>
          <w:rFonts w:ascii="Times New Roman" w:hAnsi="Times New Roman" w:cs="Times New Roman"/>
          <w:sz w:val="24"/>
          <w:szCs w:val="24"/>
        </w:rPr>
        <w:t>ing</w:t>
      </w:r>
      <w:r w:rsidR="00484DE0">
        <w:rPr>
          <w:rFonts w:ascii="Times New Roman" w:hAnsi="Times New Roman" w:cs="Times New Roman"/>
          <w:sz w:val="24"/>
          <w:szCs w:val="24"/>
        </w:rPr>
        <w:t xml:space="preserve"> potential long-lasting unwanted effects, considering </w:t>
      </w:r>
      <w:r w:rsidR="00163A0B">
        <w:rPr>
          <w:rFonts w:ascii="Times New Roman" w:hAnsi="Times New Roman" w:cs="Times New Roman"/>
          <w:sz w:val="24"/>
          <w:szCs w:val="24"/>
        </w:rPr>
        <w:t>SNS</w:t>
      </w:r>
      <w:r w:rsidR="00484DE0">
        <w:rPr>
          <w:rFonts w:ascii="Times New Roman" w:hAnsi="Times New Roman" w:cs="Times New Roman"/>
          <w:sz w:val="24"/>
          <w:szCs w:val="24"/>
        </w:rPr>
        <w:t xml:space="preserve"> information is usually available to broad audiences, easily found</w:t>
      </w:r>
      <w:r w:rsidR="00163A0B">
        <w:rPr>
          <w:rFonts w:ascii="Times New Roman" w:hAnsi="Times New Roman" w:cs="Times New Roman"/>
          <w:sz w:val="24"/>
          <w:szCs w:val="24"/>
        </w:rPr>
        <w:t xml:space="preserve"> and shared</w:t>
      </w:r>
      <w:r w:rsidR="00484DE0">
        <w:rPr>
          <w:rFonts w:ascii="Times New Roman" w:hAnsi="Times New Roman" w:cs="Times New Roman"/>
          <w:sz w:val="24"/>
          <w:szCs w:val="24"/>
        </w:rPr>
        <w:t xml:space="preserve">, </w:t>
      </w:r>
      <w:r w:rsidR="00180FF4">
        <w:rPr>
          <w:rFonts w:ascii="Times New Roman" w:hAnsi="Times New Roman" w:cs="Times New Roman"/>
          <w:sz w:val="24"/>
          <w:szCs w:val="24"/>
        </w:rPr>
        <w:t xml:space="preserve">and </w:t>
      </w:r>
      <w:r w:rsidR="00484DE0">
        <w:rPr>
          <w:rFonts w:ascii="Times New Roman" w:hAnsi="Times New Roman" w:cs="Times New Roman"/>
          <w:sz w:val="24"/>
          <w:szCs w:val="24"/>
        </w:rPr>
        <w:t xml:space="preserve">potentially difficult to permanently remove from online environments (Bij de </w:t>
      </w:r>
      <w:proofErr w:type="spellStart"/>
      <w:r w:rsidR="00484DE0">
        <w:rPr>
          <w:rFonts w:ascii="Times New Roman" w:hAnsi="Times New Roman" w:cs="Times New Roman"/>
          <w:sz w:val="24"/>
          <w:szCs w:val="24"/>
        </w:rPr>
        <w:t>Vaate</w:t>
      </w:r>
      <w:proofErr w:type="spellEnd"/>
      <w:r w:rsidR="00484DE0">
        <w:rPr>
          <w:rFonts w:ascii="Times New Roman" w:hAnsi="Times New Roman" w:cs="Times New Roman"/>
          <w:sz w:val="24"/>
          <w:szCs w:val="24"/>
        </w:rPr>
        <w:t xml:space="preserve"> et al., 2018).</w:t>
      </w:r>
      <w:r w:rsidR="00FC2FCC" w:rsidRPr="00FC2FCC">
        <w:rPr>
          <w:rFonts w:ascii="Times New Roman" w:hAnsi="Times New Roman" w:cs="Times New Roman"/>
          <w:sz w:val="24"/>
          <w:szCs w:val="24"/>
        </w:rPr>
        <w:t xml:space="preserve"> </w:t>
      </w:r>
      <w:r w:rsidR="00FC2FCC">
        <w:rPr>
          <w:rFonts w:ascii="Times New Roman" w:hAnsi="Times New Roman" w:cs="Times New Roman"/>
          <w:sz w:val="24"/>
          <w:szCs w:val="24"/>
        </w:rPr>
        <w:t>Platform design</w:t>
      </w:r>
      <w:r w:rsidR="000B72B5">
        <w:rPr>
          <w:rFonts w:ascii="Times New Roman" w:hAnsi="Times New Roman" w:cs="Times New Roman"/>
          <w:sz w:val="24"/>
          <w:szCs w:val="24"/>
        </w:rPr>
        <w:t xml:space="preserve"> and</w:t>
      </w:r>
      <w:r w:rsidR="00F11EF9">
        <w:rPr>
          <w:rFonts w:ascii="Times New Roman" w:hAnsi="Times New Roman" w:cs="Times New Roman"/>
          <w:sz w:val="24"/>
          <w:szCs w:val="24"/>
        </w:rPr>
        <w:t xml:space="preserve"> </w:t>
      </w:r>
      <w:r w:rsidR="00FC2FCC">
        <w:rPr>
          <w:rFonts w:ascii="Times New Roman" w:hAnsi="Times New Roman" w:cs="Times New Roman"/>
          <w:sz w:val="24"/>
          <w:szCs w:val="24"/>
        </w:rPr>
        <w:t xml:space="preserve">policies shape what users choose and are able to share; therefore, SNS policy makers and designers may choose to develop these networks </w:t>
      </w:r>
      <w:r w:rsidR="00737FE0">
        <w:rPr>
          <w:rFonts w:ascii="Times New Roman" w:hAnsi="Times New Roman" w:cs="Times New Roman"/>
          <w:sz w:val="24"/>
          <w:szCs w:val="24"/>
        </w:rPr>
        <w:t xml:space="preserve">to </w:t>
      </w:r>
      <w:r w:rsidR="00FC2FCC">
        <w:rPr>
          <w:rFonts w:ascii="Times New Roman" w:hAnsi="Times New Roman" w:cs="Times New Roman"/>
          <w:sz w:val="24"/>
          <w:szCs w:val="24"/>
        </w:rPr>
        <w:t>promote self-expression, while protecting privacy and reducing harmful interactions.</w:t>
      </w:r>
      <w:r w:rsidR="00F14BC2">
        <w:rPr>
          <w:rFonts w:ascii="Times New Roman" w:hAnsi="Times New Roman" w:cs="Times New Roman"/>
          <w:sz w:val="24"/>
          <w:szCs w:val="24"/>
        </w:rPr>
        <w:t xml:space="preserve"> </w:t>
      </w:r>
      <w:r w:rsidR="001A0BEB">
        <w:rPr>
          <w:rFonts w:ascii="Times New Roman" w:hAnsi="Times New Roman" w:cs="Times New Roman"/>
          <w:sz w:val="24"/>
          <w:szCs w:val="24"/>
        </w:rPr>
        <w:t>Identifying</w:t>
      </w:r>
      <w:r w:rsidR="00303095">
        <w:rPr>
          <w:rFonts w:ascii="Times New Roman" w:hAnsi="Times New Roman" w:cs="Times New Roman"/>
          <w:sz w:val="24"/>
          <w:szCs w:val="24"/>
        </w:rPr>
        <w:t xml:space="preserve"> </w:t>
      </w:r>
      <w:r w:rsidR="001A0BEB">
        <w:rPr>
          <w:rFonts w:ascii="Times New Roman" w:hAnsi="Times New Roman" w:cs="Times New Roman"/>
          <w:sz w:val="24"/>
          <w:szCs w:val="24"/>
        </w:rPr>
        <w:t xml:space="preserve">culturally specific </w:t>
      </w:r>
      <w:r w:rsidR="00A663C6">
        <w:rPr>
          <w:rFonts w:ascii="Times New Roman" w:hAnsi="Times New Roman" w:cs="Times New Roman"/>
          <w:sz w:val="24"/>
          <w:szCs w:val="24"/>
        </w:rPr>
        <w:t xml:space="preserve">SNS </w:t>
      </w:r>
      <w:r w:rsidR="001A0BEB">
        <w:rPr>
          <w:rFonts w:ascii="Times New Roman" w:hAnsi="Times New Roman" w:cs="Times New Roman"/>
          <w:sz w:val="24"/>
          <w:szCs w:val="24"/>
        </w:rPr>
        <w:t>patterns can</w:t>
      </w:r>
      <w:r w:rsidR="00F11EF9">
        <w:rPr>
          <w:rFonts w:ascii="Times New Roman" w:hAnsi="Times New Roman" w:cs="Times New Roman"/>
          <w:sz w:val="24"/>
          <w:szCs w:val="24"/>
        </w:rPr>
        <w:t xml:space="preserve"> </w:t>
      </w:r>
      <w:r w:rsidR="001A0BEB">
        <w:rPr>
          <w:rFonts w:ascii="Times New Roman" w:hAnsi="Times New Roman" w:cs="Times New Roman"/>
          <w:sz w:val="24"/>
          <w:szCs w:val="24"/>
        </w:rPr>
        <w:t xml:space="preserve">inform </w:t>
      </w:r>
      <w:r w:rsidR="00A6671C">
        <w:rPr>
          <w:rFonts w:ascii="Times New Roman" w:hAnsi="Times New Roman" w:cs="Times New Roman"/>
          <w:sz w:val="24"/>
          <w:szCs w:val="24"/>
        </w:rPr>
        <w:t xml:space="preserve">culturally responsive </w:t>
      </w:r>
      <w:r w:rsidR="008C4BBE">
        <w:rPr>
          <w:rFonts w:ascii="Times New Roman" w:hAnsi="Times New Roman" w:cs="Times New Roman"/>
          <w:sz w:val="24"/>
          <w:szCs w:val="24"/>
        </w:rPr>
        <w:t>policies and design</w:t>
      </w:r>
      <w:r w:rsidR="00A663C6">
        <w:rPr>
          <w:rFonts w:ascii="Times New Roman" w:hAnsi="Times New Roman" w:cs="Times New Roman"/>
          <w:sz w:val="24"/>
          <w:szCs w:val="24"/>
        </w:rPr>
        <w:t>s</w:t>
      </w:r>
      <w:r w:rsidR="00B41EF4">
        <w:rPr>
          <w:rFonts w:ascii="Times New Roman" w:hAnsi="Times New Roman" w:cs="Times New Roman"/>
          <w:sz w:val="24"/>
          <w:szCs w:val="24"/>
        </w:rPr>
        <w:t>, ensuring understanding and support across communities.</w:t>
      </w:r>
      <w:r w:rsidR="001A0BEB">
        <w:rPr>
          <w:rFonts w:ascii="Times New Roman" w:hAnsi="Times New Roman" w:cs="Times New Roman"/>
          <w:sz w:val="24"/>
          <w:szCs w:val="24"/>
        </w:rPr>
        <w:t xml:space="preserve"> </w:t>
      </w:r>
      <w:r w:rsidR="00B41EF4">
        <w:rPr>
          <w:rFonts w:ascii="Times New Roman" w:hAnsi="Times New Roman" w:cs="Times New Roman"/>
          <w:sz w:val="24"/>
          <w:szCs w:val="24"/>
        </w:rPr>
        <w:t>Lastly</w:t>
      </w:r>
      <w:r w:rsidR="00F14BC2">
        <w:rPr>
          <w:rFonts w:ascii="Times New Roman" w:hAnsi="Times New Roman" w:cs="Times New Roman"/>
          <w:sz w:val="24"/>
          <w:szCs w:val="24"/>
        </w:rPr>
        <w:t xml:space="preserve">, Li et al. (2022) </w:t>
      </w:r>
      <w:r w:rsidR="00444C99">
        <w:rPr>
          <w:rFonts w:ascii="Times New Roman" w:hAnsi="Times New Roman" w:cs="Times New Roman"/>
          <w:sz w:val="24"/>
          <w:szCs w:val="24"/>
        </w:rPr>
        <w:t xml:space="preserve">found that the </w:t>
      </w:r>
      <w:r w:rsidR="00614597">
        <w:rPr>
          <w:rFonts w:ascii="Times New Roman" w:hAnsi="Times New Roman" w:cs="Times New Roman"/>
          <w:sz w:val="24"/>
          <w:szCs w:val="24"/>
        </w:rPr>
        <w:t xml:space="preserve">benefits </w:t>
      </w:r>
      <w:r w:rsidR="00444C99">
        <w:rPr>
          <w:rFonts w:ascii="Times New Roman" w:hAnsi="Times New Roman" w:cs="Times New Roman"/>
          <w:sz w:val="24"/>
          <w:szCs w:val="24"/>
        </w:rPr>
        <w:t xml:space="preserve">of </w:t>
      </w:r>
      <w:r w:rsidR="00A44E46">
        <w:rPr>
          <w:rFonts w:ascii="Times New Roman" w:hAnsi="Times New Roman" w:cs="Times New Roman"/>
          <w:sz w:val="24"/>
          <w:szCs w:val="24"/>
        </w:rPr>
        <w:t>i</w:t>
      </w:r>
      <w:r w:rsidR="00444C99">
        <w:rPr>
          <w:rFonts w:ascii="Times New Roman" w:hAnsi="Times New Roman" w:cs="Times New Roman"/>
          <w:sz w:val="24"/>
          <w:szCs w:val="24"/>
        </w:rPr>
        <w:t>nternet use</w:t>
      </w:r>
      <w:r w:rsidR="00A7028B">
        <w:rPr>
          <w:rFonts w:ascii="Times New Roman" w:hAnsi="Times New Roman" w:cs="Times New Roman"/>
          <w:sz w:val="24"/>
          <w:szCs w:val="24"/>
        </w:rPr>
        <w:t xml:space="preserve"> for </w:t>
      </w:r>
      <w:r w:rsidR="00E83DEB">
        <w:rPr>
          <w:rFonts w:ascii="Times New Roman" w:hAnsi="Times New Roman" w:cs="Times New Roman"/>
          <w:sz w:val="24"/>
          <w:szCs w:val="24"/>
        </w:rPr>
        <w:t xml:space="preserve">interpersonal </w:t>
      </w:r>
      <w:r w:rsidR="00A7028B">
        <w:rPr>
          <w:rFonts w:ascii="Times New Roman" w:hAnsi="Times New Roman" w:cs="Times New Roman"/>
          <w:sz w:val="24"/>
          <w:szCs w:val="24"/>
        </w:rPr>
        <w:t xml:space="preserve">interactions </w:t>
      </w:r>
      <w:r w:rsidR="00614597">
        <w:rPr>
          <w:rFonts w:ascii="Times New Roman" w:hAnsi="Times New Roman" w:cs="Times New Roman"/>
          <w:sz w:val="24"/>
          <w:szCs w:val="24"/>
        </w:rPr>
        <w:t xml:space="preserve">are </w:t>
      </w:r>
      <w:r w:rsidR="00A7028B">
        <w:rPr>
          <w:rFonts w:ascii="Times New Roman" w:hAnsi="Times New Roman" w:cs="Times New Roman"/>
          <w:sz w:val="24"/>
          <w:szCs w:val="24"/>
        </w:rPr>
        <w:t>stronger among individuals with better online skills</w:t>
      </w:r>
      <w:r w:rsidR="00E03002">
        <w:rPr>
          <w:rFonts w:ascii="Times New Roman" w:hAnsi="Times New Roman" w:cs="Times New Roman"/>
          <w:sz w:val="24"/>
          <w:szCs w:val="24"/>
        </w:rPr>
        <w:t xml:space="preserve">. Thus, </w:t>
      </w:r>
      <w:r w:rsidR="00B331B1">
        <w:rPr>
          <w:rFonts w:ascii="Times New Roman" w:hAnsi="Times New Roman" w:cs="Times New Roman"/>
          <w:sz w:val="24"/>
          <w:szCs w:val="24"/>
        </w:rPr>
        <w:t xml:space="preserve">SNS companies could incorporate features that promote digital literacy, helping users navigate self-disclosure and self-presentation in </w:t>
      </w:r>
      <w:r w:rsidR="00D25762">
        <w:rPr>
          <w:rFonts w:ascii="Times New Roman" w:hAnsi="Times New Roman" w:cs="Times New Roman"/>
          <w:sz w:val="24"/>
          <w:szCs w:val="24"/>
        </w:rPr>
        <w:t>ways that enhance interpersonal connections and ultimately psychological well-being.</w:t>
      </w:r>
    </w:p>
    <w:p w14:paraId="2E8D2AE6" w14:textId="551282E5" w:rsidR="00EC3927" w:rsidRPr="00F679F6" w:rsidRDefault="00E740A4" w:rsidP="00146A72">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L</w:t>
      </w:r>
      <w:r w:rsidR="00146A72" w:rsidRPr="00F679F6">
        <w:rPr>
          <w:rFonts w:ascii="Times New Roman" w:hAnsi="Times New Roman" w:cs="Times New Roman"/>
          <w:b/>
          <w:bCs/>
          <w:sz w:val="24"/>
          <w:szCs w:val="24"/>
        </w:rPr>
        <w:t>imitations</w:t>
      </w:r>
      <w:r>
        <w:rPr>
          <w:rFonts w:ascii="Times New Roman" w:hAnsi="Times New Roman" w:cs="Times New Roman"/>
          <w:b/>
          <w:bCs/>
          <w:sz w:val="24"/>
          <w:szCs w:val="24"/>
        </w:rPr>
        <w:t xml:space="preserve"> and</w:t>
      </w:r>
      <w:r w:rsidR="00146A72" w:rsidRPr="00F679F6">
        <w:rPr>
          <w:rFonts w:ascii="Times New Roman" w:hAnsi="Times New Roman" w:cs="Times New Roman"/>
          <w:b/>
          <w:bCs/>
          <w:sz w:val="24"/>
          <w:szCs w:val="24"/>
        </w:rPr>
        <w:t xml:space="preserve"> </w:t>
      </w:r>
      <w:r w:rsidR="00466947">
        <w:rPr>
          <w:rFonts w:ascii="Times New Roman" w:hAnsi="Times New Roman" w:cs="Times New Roman"/>
          <w:b/>
          <w:bCs/>
          <w:sz w:val="24"/>
          <w:szCs w:val="24"/>
        </w:rPr>
        <w:t>Fu</w:t>
      </w:r>
      <w:r w:rsidR="00146A72" w:rsidRPr="00F679F6">
        <w:rPr>
          <w:rFonts w:ascii="Times New Roman" w:hAnsi="Times New Roman" w:cs="Times New Roman"/>
          <w:b/>
          <w:bCs/>
          <w:sz w:val="24"/>
          <w:szCs w:val="24"/>
        </w:rPr>
        <w:t xml:space="preserve">ture </w:t>
      </w:r>
      <w:r w:rsidR="00466947">
        <w:rPr>
          <w:rFonts w:ascii="Times New Roman" w:hAnsi="Times New Roman" w:cs="Times New Roman"/>
          <w:b/>
          <w:bCs/>
          <w:sz w:val="24"/>
          <w:szCs w:val="24"/>
        </w:rPr>
        <w:t>D</w:t>
      </w:r>
      <w:r w:rsidR="00146A72" w:rsidRPr="00F679F6">
        <w:rPr>
          <w:rFonts w:ascii="Times New Roman" w:hAnsi="Times New Roman" w:cs="Times New Roman"/>
          <w:b/>
          <w:bCs/>
          <w:sz w:val="24"/>
          <w:szCs w:val="24"/>
        </w:rPr>
        <w:t>irections</w:t>
      </w:r>
    </w:p>
    <w:p w14:paraId="12F947AD" w14:textId="169D3031" w:rsidR="00146A72" w:rsidRPr="00EA6B2F" w:rsidRDefault="00146A72" w:rsidP="00A3728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The study has </w:t>
      </w:r>
      <w:r w:rsidR="00575A92">
        <w:rPr>
          <w:rFonts w:ascii="Times New Roman" w:hAnsi="Times New Roman" w:cs="Times New Roman"/>
          <w:sz w:val="24"/>
          <w:szCs w:val="24"/>
        </w:rPr>
        <w:t xml:space="preserve">several </w:t>
      </w:r>
      <w:r>
        <w:rPr>
          <w:rFonts w:ascii="Times New Roman" w:hAnsi="Times New Roman" w:cs="Times New Roman"/>
          <w:sz w:val="24"/>
          <w:szCs w:val="24"/>
        </w:rPr>
        <w:t>limitations. First</w:t>
      </w:r>
      <w:r w:rsidR="003F760E">
        <w:rPr>
          <w:rFonts w:ascii="Times New Roman" w:hAnsi="Times New Roman" w:cs="Times New Roman"/>
          <w:sz w:val="24"/>
          <w:szCs w:val="24"/>
        </w:rPr>
        <w:t>ly</w:t>
      </w:r>
      <w:r>
        <w:rPr>
          <w:rFonts w:ascii="Times New Roman" w:hAnsi="Times New Roman" w:cs="Times New Roman"/>
          <w:sz w:val="24"/>
          <w:szCs w:val="24"/>
        </w:rPr>
        <w:t xml:space="preserve">, </w:t>
      </w:r>
      <w:r w:rsidR="003F760E">
        <w:rPr>
          <w:rFonts w:ascii="Times New Roman" w:hAnsi="Times New Roman" w:cs="Times New Roman"/>
          <w:sz w:val="24"/>
          <w:szCs w:val="24"/>
        </w:rPr>
        <w:t xml:space="preserve">the cross-sectional design prevents any conclusions on causality; </w:t>
      </w:r>
      <w:r w:rsidR="00144C63">
        <w:rPr>
          <w:rFonts w:ascii="Times New Roman" w:hAnsi="Times New Roman" w:cs="Times New Roman"/>
          <w:sz w:val="24"/>
          <w:szCs w:val="24"/>
        </w:rPr>
        <w:t>although</w:t>
      </w:r>
      <w:r w:rsidR="003F760E">
        <w:rPr>
          <w:rFonts w:ascii="Times New Roman" w:hAnsi="Times New Roman" w:cs="Times New Roman"/>
          <w:sz w:val="24"/>
          <w:szCs w:val="24"/>
        </w:rPr>
        <w:t xml:space="preserve"> the associations between variables are in</w:t>
      </w:r>
      <w:r w:rsidR="000F7AD1">
        <w:rPr>
          <w:rFonts w:ascii="Times New Roman" w:hAnsi="Times New Roman" w:cs="Times New Roman"/>
          <w:sz w:val="24"/>
          <w:szCs w:val="24"/>
        </w:rPr>
        <w:t xml:space="preserve">formative, we cannot determine with certainty whether perceived social benefits </w:t>
      </w:r>
      <w:r w:rsidR="00F11EF9">
        <w:rPr>
          <w:rFonts w:ascii="Times New Roman" w:hAnsi="Times New Roman" w:cs="Times New Roman"/>
          <w:sz w:val="24"/>
          <w:szCs w:val="24"/>
        </w:rPr>
        <w:t xml:space="preserve">resulted </w:t>
      </w:r>
      <w:r w:rsidR="00323645">
        <w:rPr>
          <w:rFonts w:ascii="Times New Roman" w:hAnsi="Times New Roman" w:cs="Times New Roman"/>
          <w:sz w:val="24"/>
          <w:szCs w:val="24"/>
        </w:rPr>
        <w:t>from</w:t>
      </w:r>
      <w:r w:rsidR="000F7AD1">
        <w:rPr>
          <w:rFonts w:ascii="Times New Roman" w:hAnsi="Times New Roman" w:cs="Times New Roman"/>
          <w:sz w:val="24"/>
          <w:szCs w:val="24"/>
        </w:rPr>
        <w:t xml:space="preserve"> self-disclosure and/or self-presentation, or other behaviours and/or SNS functions. Secondly, the study</w:t>
      </w:r>
      <w:r w:rsidR="00E12033">
        <w:rPr>
          <w:rFonts w:ascii="Times New Roman" w:hAnsi="Times New Roman" w:cs="Times New Roman"/>
          <w:sz w:val="24"/>
          <w:szCs w:val="24"/>
        </w:rPr>
        <w:t xml:space="preserve"> f</w:t>
      </w:r>
      <w:r>
        <w:rPr>
          <w:rFonts w:ascii="Times New Roman" w:hAnsi="Times New Roman" w:cs="Times New Roman"/>
          <w:sz w:val="24"/>
          <w:szCs w:val="24"/>
        </w:rPr>
        <w:t xml:space="preserve">ully relies on self-report data, which may be prone to </w:t>
      </w:r>
      <w:r w:rsidR="004D57FE">
        <w:rPr>
          <w:rFonts w:ascii="Times New Roman" w:hAnsi="Times New Roman" w:cs="Times New Roman"/>
          <w:sz w:val="24"/>
          <w:szCs w:val="24"/>
        </w:rPr>
        <w:t xml:space="preserve">common self-report </w:t>
      </w:r>
      <w:r>
        <w:rPr>
          <w:rFonts w:ascii="Times New Roman" w:hAnsi="Times New Roman" w:cs="Times New Roman"/>
          <w:sz w:val="24"/>
          <w:szCs w:val="24"/>
        </w:rPr>
        <w:t xml:space="preserve">biases, </w:t>
      </w:r>
      <w:r w:rsidR="004D57FE">
        <w:rPr>
          <w:rFonts w:ascii="Times New Roman" w:hAnsi="Times New Roman" w:cs="Times New Roman"/>
          <w:sz w:val="24"/>
          <w:szCs w:val="24"/>
        </w:rPr>
        <w:t xml:space="preserve">such as misinterpretation or desirable responding. Moreover, </w:t>
      </w:r>
      <w:r w:rsidR="00C60A3B">
        <w:rPr>
          <w:rFonts w:ascii="Times New Roman" w:hAnsi="Times New Roman" w:cs="Times New Roman"/>
          <w:sz w:val="24"/>
          <w:szCs w:val="24"/>
        </w:rPr>
        <w:t>because</w:t>
      </w:r>
      <w:r w:rsidR="004D57FE">
        <w:rPr>
          <w:rFonts w:ascii="Times New Roman" w:hAnsi="Times New Roman" w:cs="Times New Roman"/>
          <w:sz w:val="24"/>
          <w:szCs w:val="24"/>
        </w:rPr>
        <w:t xml:space="preserve"> participants</w:t>
      </w:r>
      <w:r w:rsidR="004519A2">
        <w:rPr>
          <w:rFonts w:ascii="Times New Roman" w:hAnsi="Times New Roman" w:cs="Times New Roman"/>
          <w:sz w:val="24"/>
          <w:szCs w:val="24"/>
        </w:rPr>
        <w:t xml:space="preserve"> did not complete the questionnaire in their</w:t>
      </w:r>
      <w:r w:rsidR="004D57FE">
        <w:rPr>
          <w:rFonts w:ascii="Times New Roman" w:hAnsi="Times New Roman" w:cs="Times New Roman"/>
          <w:sz w:val="24"/>
          <w:szCs w:val="24"/>
        </w:rPr>
        <w:t xml:space="preserve"> native language, </w:t>
      </w:r>
      <w:r w:rsidR="004519A2">
        <w:rPr>
          <w:rFonts w:ascii="Times New Roman" w:hAnsi="Times New Roman" w:cs="Times New Roman"/>
          <w:sz w:val="24"/>
          <w:szCs w:val="24"/>
        </w:rPr>
        <w:t>further misinterpretation could have occurred due to comprehension</w:t>
      </w:r>
      <w:r w:rsidR="00082C2E">
        <w:rPr>
          <w:rFonts w:ascii="Times New Roman" w:hAnsi="Times New Roman" w:cs="Times New Roman"/>
          <w:sz w:val="24"/>
          <w:szCs w:val="24"/>
        </w:rPr>
        <w:t xml:space="preserve"> issues</w:t>
      </w:r>
      <w:r w:rsidR="004519A2">
        <w:rPr>
          <w:rFonts w:ascii="Times New Roman" w:hAnsi="Times New Roman" w:cs="Times New Roman"/>
          <w:sz w:val="24"/>
          <w:szCs w:val="24"/>
        </w:rPr>
        <w:t>, language proficiency, and cognitive load.</w:t>
      </w:r>
      <w:r w:rsidR="00E12033">
        <w:rPr>
          <w:rFonts w:ascii="Times New Roman" w:hAnsi="Times New Roman" w:cs="Times New Roman"/>
          <w:sz w:val="24"/>
          <w:szCs w:val="24"/>
        </w:rPr>
        <w:t xml:space="preserve"> </w:t>
      </w:r>
      <w:r w:rsidR="00E15623">
        <w:rPr>
          <w:rFonts w:ascii="Times New Roman" w:hAnsi="Times New Roman" w:cs="Times New Roman"/>
          <w:sz w:val="24"/>
          <w:szCs w:val="24"/>
        </w:rPr>
        <w:t>Thirdly</w:t>
      </w:r>
      <w:r>
        <w:rPr>
          <w:rFonts w:ascii="Times New Roman" w:hAnsi="Times New Roman" w:cs="Times New Roman"/>
          <w:sz w:val="24"/>
          <w:szCs w:val="24"/>
        </w:rPr>
        <w:t xml:space="preserve">, </w:t>
      </w:r>
      <w:r w:rsidR="000474AA">
        <w:rPr>
          <w:rFonts w:ascii="Times New Roman" w:hAnsi="Times New Roman" w:cs="Times New Roman"/>
          <w:sz w:val="24"/>
          <w:szCs w:val="24"/>
        </w:rPr>
        <w:t>although</w:t>
      </w:r>
      <w:r w:rsidR="001A1070" w:rsidRPr="001A1070">
        <w:rPr>
          <w:rFonts w:ascii="Times New Roman" w:hAnsi="Times New Roman" w:cs="Times New Roman"/>
          <w:sz w:val="24"/>
          <w:szCs w:val="24"/>
        </w:rPr>
        <w:t xml:space="preserve"> most scales demonstrated good reliability (</w:t>
      </w:r>
      <w:r w:rsidR="001A1070" w:rsidRPr="001A1070">
        <w:rPr>
          <w:rFonts w:ascii="Times New Roman" w:hAnsi="Times New Roman" w:cs="Times New Roman"/>
          <w:i/>
          <w:iCs/>
          <w:sz w:val="24"/>
          <w:szCs w:val="24"/>
        </w:rPr>
        <w:t>α</w:t>
      </w:r>
      <w:r w:rsidR="001A1070" w:rsidRPr="001A1070">
        <w:rPr>
          <w:rFonts w:ascii="Times New Roman" w:hAnsi="Times New Roman" w:cs="Times New Roman"/>
          <w:sz w:val="24"/>
          <w:szCs w:val="24"/>
        </w:rPr>
        <w:t xml:space="preserve"> &gt; .75), two social outcome measures </w:t>
      </w:r>
      <w:r w:rsidR="00410D54">
        <w:rPr>
          <w:rFonts w:ascii="Times New Roman" w:hAnsi="Times New Roman" w:cs="Times New Roman"/>
          <w:sz w:val="24"/>
          <w:szCs w:val="24"/>
        </w:rPr>
        <w:t xml:space="preserve">(closeness and support) </w:t>
      </w:r>
      <w:r w:rsidR="001A1070" w:rsidRPr="001A1070">
        <w:rPr>
          <w:rFonts w:ascii="Times New Roman" w:hAnsi="Times New Roman" w:cs="Times New Roman"/>
          <w:sz w:val="24"/>
          <w:szCs w:val="24"/>
        </w:rPr>
        <w:t>had low internal consistency</w:t>
      </w:r>
      <w:r w:rsidR="00AF0598">
        <w:rPr>
          <w:rFonts w:ascii="Times New Roman" w:hAnsi="Times New Roman" w:cs="Times New Roman"/>
          <w:sz w:val="24"/>
          <w:szCs w:val="24"/>
        </w:rPr>
        <w:t>. T</w:t>
      </w:r>
      <w:r w:rsidR="002B7E2F">
        <w:rPr>
          <w:rFonts w:ascii="Times New Roman" w:hAnsi="Times New Roman" w:cs="Times New Roman"/>
          <w:sz w:val="24"/>
          <w:szCs w:val="24"/>
        </w:rPr>
        <w:t xml:space="preserve">his is </w:t>
      </w:r>
      <w:r w:rsidR="00AF0598">
        <w:rPr>
          <w:rFonts w:ascii="Times New Roman" w:hAnsi="Times New Roman" w:cs="Times New Roman"/>
          <w:sz w:val="24"/>
          <w:szCs w:val="24"/>
        </w:rPr>
        <w:t>unlikely</w:t>
      </w:r>
      <w:r w:rsidR="00E418D1">
        <w:rPr>
          <w:rFonts w:ascii="Times New Roman" w:hAnsi="Times New Roman" w:cs="Times New Roman"/>
          <w:sz w:val="24"/>
          <w:szCs w:val="24"/>
        </w:rPr>
        <w:t xml:space="preserve"> to reflect</w:t>
      </w:r>
      <w:r w:rsidR="00610644">
        <w:rPr>
          <w:rFonts w:ascii="Times New Roman" w:hAnsi="Times New Roman" w:cs="Times New Roman"/>
          <w:sz w:val="24"/>
          <w:szCs w:val="24"/>
        </w:rPr>
        <w:t xml:space="preserve"> participant</w:t>
      </w:r>
      <w:r w:rsidR="00E418D1">
        <w:rPr>
          <w:rFonts w:ascii="Times New Roman" w:hAnsi="Times New Roman" w:cs="Times New Roman"/>
          <w:sz w:val="24"/>
          <w:szCs w:val="24"/>
        </w:rPr>
        <w:t xml:space="preserve"> inattentive</w:t>
      </w:r>
      <w:r w:rsidR="00610644">
        <w:rPr>
          <w:rFonts w:ascii="Times New Roman" w:hAnsi="Times New Roman" w:cs="Times New Roman"/>
          <w:sz w:val="24"/>
          <w:szCs w:val="24"/>
        </w:rPr>
        <w:t>ness or general</w:t>
      </w:r>
      <w:r w:rsidR="00E418D1">
        <w:rPr>
          <w:rFonts w:ascii="Times New Roman" w:hAnsi="Times New Roman" w:cs="Times New Roman"/>
          <w:sz w:val="24"/>
          <w:szCs w:val="24"/>
        </w:rPr>
        <w:t xml:space="preserve"> respon</w:t>
      </w:r>
      <w:r w:rsidR="00D21A67">
        <w:rPr>
          <w:rFonts w:ascii="Times New Roman" w:hAnsi="Times New Roman" w:cs="Times New Roman"/>
          <w:sz w:val="24"/>
          <w:szCs w:val="24"/>
        </w:rPr>
        <w:t>se biases,</w:t>
      </w:r>
      <w:r w:rsidR="00AF0598" w:rsidRPr="001A1070">
        <w:rPr>
          <w:rFonts w:ascii="Times New Roman" w:hAnsi="Times New Roman" w:cs="Times New Roman"/>
          <w:sz w:val="24"/>
          <w:szCs w:val="24"/>
        </w:rPr>
        <w:t xml:space="preserve"> </w:t>
      </w:r>
      <w:r w:rsidR="00D21A67">
        <w:rPr>
          <w:rFonts w:ascii="Times New Roman" w:hAnsi="Times New Roman" w:cs="Times New Roman"/>
          <w:sz w:val="24"/>
          <w:szCs w:val="24"/>
        </w:rPr>
        <w:t xml:space="preserve">as other </w:t>
      </w:r>
      <w:r w:rsidR="005875D0">
        <w:rPr>
          <w:rFonts w:ascii="Times New Roman" w:hAnsi="Times New Roman" w:cs="Times New Roman"/>
          <w:sz w:val="24"/>
          <w:szCs w:val="24"/>
        </w:rPr>
        <w:t xml:space="preserve">social outcome measures </w:t>
      </w:r>
      <w:r w:rsidR="004C73C3">
        <w:rPr>
          <w:rFonts w:ascii="Times New Roman" w:hAnsi="Times New Roman" w:cs="Times New Roman"/>
          <w:sz w:val="24"/>
          <w:szCs w:val="24"/>
        </w:rPr>
        <w:t xml:space="preserve">containing </w:t>
      </w:r>
      <w:r w:rsidR="001A1070" w:rsidRPr="001A1070">
        <w:rPr>
          <w:rFonts w:ascii="Times New Roman" w:hAnsi="Times New Roman" w:cs="Times New Roman"/>
          <w:sz w:val="24"/>
          <w:szCs w:val="24"/>
        </w:rPr>
        <w:t>reverse-coded items</w:t>
      </w:r>
      <w:r w:rsidR="005875D0">
        <w:rPr>
          <w:rFonts w:ascii="Times New Roman" w:hAnsi="Times New Roman" w:cs="Times New Roman"/>
          <w:sz w:val="24"/>
          <w:szCs w:val="24"/>
        </w:rPr>
        <w:t xml:space="preserve"> (popularity and attention-validation)</w:t>
      </w:r>
      <w:r w:rsidR="00A91E8E">
        <w:rPr>
          <w:rFonts w:ascii="Times New Roman" w:hAnsi="Times New Roman" w:cs="Times New Roman"/>
          <w:sz w:val="24"/>
          <w:szCs w:val="24"/>
        </w:rPr>
        <w:t xml:space="preserve"> demonstrated good reliability. Instead</w:t>
      </w:r>
      <w:r w:rsidR="00D077FC">
        <w:rPr>
          <w:rFonts w:ascii="Times New Roman" w:hAnsi="Times New Roman" w:cs="Times New Roman"/>
          <w:sz w:val="24"/>
          <w:szCs w:val="24"/>
        </w:rPr>
        <w:t>,</w:t>
      </w:r>
      <w:r w:rsidR="00A91E8E">
        <w:rPr>
          <w:rFonts w:ascii="Times New Roman" w:hAnsi="Times New Roman" w:cs="Times New Roman"/>
          <w:sz w:val="24"/>
          <w:szCs w:val="24"/>
        </w:rPr>
        <w:t xml:space="preserve"> lower reliability is likely attributable to </w:t>
      </w:r>
      <w:r w:rsidR="00B2583B">
        <w:rPr>
          <w:rFonts w:ascii="Times New Roman" w:hAnsi="Times New Roman" w:cs="Times New Roman"/>
          <w:sz w:val="24"/>
          <w:szCs w:val="24"/>
        </w:rPr>
        <w:t xml:space="preserve">small item numbers and imbalanced item </w:t>
      </w:r>
      <w:r w:rsidR="00D077FC">
        <w:rPr>
          <w:rFonts w:ascii="Times New Roman" w:hAnsi="Times New Roman" w:cs="Times New Roman"/>
          <w:sz w:val="24"/>
          <w:szCs w:val="24"/>
        </w:rPr>
        <w:t>wording</w:t>
      </w:r>
      <w:r w:rsidR="001A1070" w:rsidRPr="001A1070">
        <w:rPr>
          <w:rFonts w:ascii="Times New Roman" w:hAnsi="Times New Roman" w:cs="Times New Roman"/>
          <w:sz w:val="24"/>
          <w:szCs w:val="24"/>
        </w:rPr>
        <w:t xml:space="preserve">, </w:t>
      </w:r>
      <w:r w:rsidR="00D077FC">
        <w:rPr>
          <w:rFonts w:ascii="Times New Roman" w:hAnsi="Times New Roman" w:cs="Times New Roman"/>
          <w:sz w:val="24"/>
          <w:szCs w:val="24"/>
        </w:rPr>
        <w:t xml:space="preserve">in addition to </w:t>
      </w:r>
      <w:r w:rsidR="002B7E2F">
        <w:rPr>
          <w:rFonts w:ascii="Times New Roman" w:hAnsi="Times New Roman" w:cs="Times New Roman"/>
          <w:sz w:val="24"/>
          <w:szCs w:val="24"/>
        </w:rPr>
        <w:t>severe</w:t>
      </w:r>
      <w:r w:rsidR="001A1070" w:rsidRPr="001A1070">
        <w:rPr>
          <w:rFonts w:ascii="Times New Roman" w:hAnsi="Times New Roman" w:cs="Times New Roman"/>
          <w:sz w:val="24"/>
          <w:szCs w:val="24"/>
        </w:rPr>
        <w:t xml:space="preserve">ly skewed distributions </w:t>
      </w:r>
      <w:r w:rsidR="005D287C">
        <w:rPr>
          <w:rFonts w:ascii="Times New Roman" w:hAnsi="Times New Roman" w:cs="Times New Roman"/>
          <w:sz w:val="24"/>
          <w:szCs w:val="24"/>
        </w:rPr>
        <w:t>in</w:t>
      </w:r>
      <w:r w:rsidR="001A1070" w:rsidRPr="001A1070">
        <w:rPr>
          <w:rFonts w:ascii="Times New Roman" w:hAnsi="Times New Roman" w:cs="Times New Roman"/>
          <w:sz w:val="24"/>
          <w:szCs w:val="24"/>
        </w:rPr>
        <w:t xml:space="preserve"> </w:t>
      </w:r>
      <w:r w:rsidR="005D287C">
        <w:rPr>
          <w:rFonts w:ascii="Times New Roman" w:hAnsi="Times New Roman" w:cs="Times New Roman"/>
          <w:sz w:val="24"/>
          <w:szCs w:val="24"/>
        </w:rPr>
        <w:t>nega</w:t>
      </w:r>
      <w:r w:rsidR="001A1070" w:rsidRPr="001A1070">
        <w:rPr>
          <w:rFonts w:ascii="Times New Roman" w:hAnsi="Times New Roman" w:cs="Times New Roman"/>
          <w:sz w:val="24"/>
          <w:szCs w:val="24"/>
        </w:rPr>
        <w:t xml:space="preserve">tively worded items. </w:t>
      </w:r>
      <w:r w:rsidR="005347DD">
        <w:rPr>
          <w:rFonts w:ascii="Times New Roman" w:hAnsi="Times New Roman" w:cs="Times New Roman"/>
          <w:sz w:val="24"/>
          <w:szCs w:val="24"/>
        </w:rPr>
        <w:t xml:space="preserve">The negative alpha observed for support further suggests that </w:t>
      </w:r>
      <w:r w:rsidR="002152E5">
        <w:rPr>
          <w:rFonts w:ascii="Times New Roman" w:hAnsi="Times New Roman" w:cs="Times New Roman"/>
          <w:sz w:val="24"/>
          <w:szCs w:val="24"/>
        </w:rPr>
        <w:t xml:space="preserve">its items </w:t>
      </w:r>
      <w:r w:rsidR="00BF2CA1">
        <w:rPr>
          <w:rFonts w:ascii="Times New Roman" w:hAnsi="Times New Roman" w:cs="Times New Roman"/>
          <w:sz w:val="24"/>
          <w:szCs w:val="24"/>
        </w:rPr>
        <w:t xml:space="preserve">may not have been interpreted as reflecting a common construct. </w:t>
      </w:r>
      <w:r w:rsidR="00B328D1">
        <w:rPr>
          <w:rFonts w:ascii="Times New Roman" w:hAnsi="Times New Roman" w:cs="Times New Roman"/>
          <w:sz w:val="24"/>
          <w:szCs w:val="24"/>
        </w:rPr>
        <w:t>Therefore, r</w:t>
      </w:r>
      <w:r w:rsidR="001A1070" w:rsidRPr="001A1070">
        <w:rPr>
          <w:rFonts w:ascii="Times New Roman" w:hAnsi="Times New Roman" w:cs="Times New Roman"/>
          <w:sz w:val="24"/>
          <w:szCs w:val="24"/>
        </w:rPr>
        <w:t xml:space="preserve">esults involving </w:t>
      </w:r>
      <w:r w:rsidR="00B328D1">
        <w:rPr>
          <w:rFonts w:ascii="Times New Roman" w:hAnsi="Times New Roman" w:cs="Times New Roman"/>
          <w:sz w:val="24"/>
          <w:szCs w:val="24"/>
        </w:rPr>
        <w:t xml:space="preserve">closeness and support </w:t>
      </w:r>
      <w:r w:rsidR="001A1070" w:rsidRPr="001A1070">
        <w:rPr>
          <w:rFonts w:ascii="Times New Roman" w:hAnsi="Times New Roman" w:cs="Times New Roman"/>
          <w:sz w:val="24"/>
          <w:szCs w:val="24"/>
        </w:rPr>
        <w:t>outcomes should be interpreted with caution.</w:t>
      </w:r>
      <w:r w:rsidR="00B315A8">
        <w:rPr>
          <w:rFonts w:ascii="Times New Roman" w:hAnsi="Times New Roman" w:cs="Times New Roman"/>
          <w:sz w:val="24"/>
          <w:szCs w:val="24"/>
        </w:rPr>
        <w:t xml:space="preserve"> </w:t>
      </w:r>
      <w:r w:rsidR="001A1070">
        <w:rPr>
          <w:rFonts w:ascii="Times New Roman" w:hAnsi="Times New Roman" w:cs="Times New Roman"/>
          <w:sz w:val="24"/>
          <w:szCs w:val="24"/>
        </w:rPr>
        <w:t xml:space="preserve">Fourthly, </w:t>
      </w:r>
      <w:r w:rsidR="0061207C">
        <w:rPr>
          <w:rFonts w:ascii="Times New Roman" w:hAnsi="Times New Roman" w:cs="Times New Roman"/>
          <w:sz w:val="24"/>
          <w:szCs w:val="24"/>
        </w:rPr>
        <w:t>a</w:t>
      </w:r>
      <w:r w:rsidR="0061207C" w:rsidRPr="0061207C">
        <w:rPr>
          <w:rFonts w:ascii="Times New Roman" w:hAnsi="Times New Roman" w:cs="Times New Roman"/>
          <w:sz w:val="24"/>
          <w:szCs w:val="24"/>
        </w:rPr>
        <w:t>lthough the social outcome constructs were theoretically d</w:t>
      </w:r>
      <w:r w:rsidR="007E2EBA">
        <w:rPr>
          <w:rFonts w:ascii="Times New Roman" w:hAnsi="Times New Roman" w:cs="Times New Roman"/>
          <w:sz w:val="24"/>
          <w:szCs w:val="24"/>
        </w:rPr>
        <w:t>istinct</w:t>
      </w:r>
      <w:r w:rsidR="0061207C" w:rsidRPr="0061207C">
        <w:rPr>
          <w:rFonts w:ascii="Times New Roman" w:hAnsi="Times New Roman" w:cs="Times New Roman"/>
          <w:sz w:val="24"/>
          <w:szCs w:val="24"/>
        </w:rPr>
        <w:t xml:space="preserve">, exploratory factor analysis did not yield a clear factor structure corresponding to the proposed subscales. This may reflect conceptual overlap between relational benefits of social media use, or the relatively small number of items per construct. Future research may benefit from refining and validating this measurement framework </w:t>
      </w:r>
      <w:r w:rsidR="009466B6">
        <w:rPr>
          <w:rFonts w:ascii="Times New Roman" w:hAnsi="Times New Roman" w:cs="Times New Roman"/>
          <w:sz w:val="24"/>
          <w:szCs w:val="24"/>
        </w:rPr>
        <w:t>using</w:t>
      </w:r>
      <w:r w:rsidR="0061207C" w:rsidRPr="0061207C">
        <w:rPr>
          <w:rFonts w:ascii="Times New Roman" w:hAnsi="Times New Roman" w:cs="Times New Roman"/>
          <w:sz w:val="24"/>
          <w:szCs w:val="24"/>
        </w:rPr>
        <w:t xml:space="preserve"> dedicated scale development procedures.</w:t>
      </w:r>
      <w:r w:rsidR="0061207C">
        <w:rPr>
          <w:rFonts w:ascii="Times New Roman" w:hAnsi="Times New Roman" w:cs="Times New Roman"/>
          <w:sz w:val="24"/>
          <w:szCs w:val="24"/>
        </w:rPr>
        <w:t xml:space="preserve"> Fifthly, </w:t>
      </w:r>
      <w:r w:rsidR="000474AA">
        <w:rPr>
          <w:rFonts w:ascii="Times New Roman" w:hAnsi="Times New Roman" w:cs="Times New Roman"/>
          <w:sz w:val="24"/>
          <w:szCs w:val="24"/>
        </w:rPr>
        <w:t>although</w:t>
      </w:r>
      <w:r w:rsidR="00602FBF">
        <w:rPr>
          <w:rFonts w:ascii="Times New Roman" w:hAnsi="Times New Roman" w:cs="Times New Roman"/>
          <w:sz w:val="24"/>
          <w:szCs w:val="24"/>
        </w:rPr>
        <w:t xml:space="preserve"> useful for providing preliminary insights, </w:t>
      </w:r>
      <w:r>
        <w:rPr>
          <w:rFonts w:ascii="Times New Roman" w:hAnsi="Times New Roman" w:cs="Times New Roman"/>
          <w:sz w:val="24"/>
          <w:szCs w:val="24"/>
        </w:rPr>
        <w:t xml:space="preserve">our findings </w:t>
      </w:r>
      <w:r w:rsidR="00DD6919">
        <w:rPr>
          <w:rFonts w:ascii="Times New Roman" w:hAnsi="Times New Roman" w:cs="Times New Roman"/>
          <w:sz w:val="24"/>
          <w:szCs w:val="24"/>
        </w:rPr>
        <w:t>concerning</w:t>
      </w:r>
      <w:r>
        <w:rPr>
          <w:rFonts w:ascii="Times New Roman" w:hAnsi="Times New Roman" w:cs="Times New Roman"/>
          <w:sz w:val="24"/>
          <w:szCs w:val="24"/>
        </w:rPr>
        <w:t xml:space="preserve"> self-disclosure and/or self-presentation dimensions must </w:t>
      </w:r>
      <w:r w:rsidR="001A1070">
        <w:rPr>
          <w:rFonts w:ascii="Times New Roman" w:hAnsi="Times New Roman" w:cs="Times New Roman"/>
          <w:sz w:val="24"/>
          <w:szCs w:val="24"/>
        </w:rPr>
        <w:t xml:space="preserve">also </w:t>
      </w:r>
      <w:r>
        <w:rPr>
          <w:rFonts w:ascii="Times New Roman" w:hAnsi="Times New Roman" w:cs="Times New Roman"/>
          <w:sz w:val="24"/>
          <w:szCs w:val="24"/>
        </w:rPr>
        <w:t>be interpreted with caution</w:t>
      </w:r>
      <w:r w:rsidR="007740B1">
        <w:rPr>
          <w:rFonts w:ascii="Times New Roman" w:hAnsi="Times New Roman" w:cs="Times New Roman"/>
          <w:sz w:val="24"/>
          <w:szCs w:val="24"/>
        </w:rPr>
        <w:t>;</w:t>
      </w:r>
      <w:r>
        <w:rPr>
          <w:rFonts w:ascii="Times New Roman" w:hAnsi="Times New Roman" w:cs="Times New Roman"/>
          <w:sz w:val="24"/>
          <w:szCs w:val="24"/>
        </w:rPr>
        <w:t xml:space="preserve"> single-item measures</w:t>
      </w:r>
      <w:r w:rsidR="00211173">
        <w:rPr>
          <w:rFonts w:ascii="Times New Roman" w:hAnsi="Times New Roman" w:cs="Times New Roman"/>
          <w:sz w:val="24"/>
          <w:szCs w:val="24"/>
        </w:rPr>
        <w:t xml:space="preserve"> </w:t>
      </w:r>
      <w:r>
        <w:rPr>
          <w:rFonts w:ascii="Times New Roman" w:hAnsi="Times New Roman" w:cs="Times New Roman"/>
          <w:sz w:val="24"/>
          <w:szCs w:val="24"/>
        </w:rPr>
        <w:t>may</w:t>
      </w:r>
      <w:r w:rsidR="00211173">
        <w:rPr>
          <w:rFonts w:ascii="Times New Roman" w:hAnsi="Times New Roman" w:cs="Times New Roman"/>
          <w:sz w:val="24"/>
          <w:szCs w:val="24"/>
        </w:rPr>
        <w:t xml:space="preserve"> lack reliability and may</w:t>
      </w:r>
      <w:r>
        <w:rPr>
          <w:rFonts w:ascii="Times New Roman" w:hAnsi="Times New Roman" w:cs="Times New Roman"/>
          <w:sz w:val="24"/>
          <w:szCs w:val="24"/>
        </w:rPr>
        <w:t xml:space="preserve"> not capture sufficient detail about the concepts in question.</w:t>
      </w:r>
      <w:r w:rsidR="00862845">
        <w:rPr>
          <w:rFonts w:ascii="Times New Roman" w:hAnsi="Times New Roman" w:cs="Times New Roman"/>
          <w:sz w:val="24"/>
          <w:szCs w:val="24"/>
        </w:rPr>
        <w:t xml:space="preserve"> Finally, </w:t>
      </w:r>
      <w:r w:rsidR="000474AA">
        <w:rPr>
          <w:rFonts w:ascii="Times New Roman" w:hAnsi="Times New Roman" w:cs="Times New Roman"/>
          <w:sz w:val="24"/>
          <w:szCs w:val="24"/>
        </w:rPr>
        <w:t xml:space="preserve">although </w:t>
      </w:r>
      <w:r w:rsidR="009F08A3">
        <w:rPr>
          <w:rFonts w:ascii="Times New Roman" w:hAnsi="Times New Roman" w:cs="Times New Roman"/>
          <w:sz w:val="24"/>
          <w:szCs w:val="24"/>
        </w:rPr>
        <w:t xml:space="preserve">we </w:t>
      </w:r>
      <w:r w:rsidR="00A30630">
        <w:rPr>
          <w:rFonts w:ascii="Times New Roman" w:hAnsi="Times New Roman" w:cs="Times New Roman"/>
          <w:sz w:val="24"/>
          <w:szCs w:val="24"/>
        </w:rPr>
        <w:t>provide results from non-Western, non-</w:t>
      </w:r>
      <w:r w:rsidR="00A30630">
        <w:rPr>
          <w:rFonts w:ascii="Times New Roman" w:hAnsi="Times New Roman" w:cs="Times New Roman"/>
          <w:sz w:val="24"/>
          <w:szCs w:val="24"/>
        </w:rPr>
        <w:lastRenderedPageBreak/>
        <w:t xml:space="preserve">individualistic samples, </w:t>
      </w:r>
      <w:r w:rsidR="00747C53">
        <w:rPr>
          <w:rFonts w:ascii="Times New Roman" w:hAnsi="Times New Roman" w:cs="Times New Roman"/>
          <w:sz w:val="24"/>
          <w:szCs w:val="24"/>
        </w:rPr>
        <w:t xml:space="preserve">we did not capture </w:t>
      </w:r>
      <w:r w:rsidR="009A1D36">
        <w:rPr>
          <w:rFonts w:ascii="Times New Roman" w:hAnsi="Times New Roman" w:cs="Times New Roman"/>
          <w:sz w:val="24"/>
          <w:szCs w:val="24"/>
        </w:rPr>
        <w:t xml:space="preserve">potential </w:t>
      </w:r>
      <w:r w:rsidR="00610D7F">
        <w:rPr>
          <w:rFonts w:ascii="Times New Roman" w:hAnsi="Times New Roman" w:cs="Times New Roman"/>
          <w:sz w:val="24"/>
          <w:szCs w:val="24"/>
        </w:rPr>
        <w:t xml:space="preserve">specific differences </w:t>
      </w:r>
      <w:r w:rsidR="00B55707">
        <w:rPr>
          <w:rFonts w:ascii="Times New Roman" w:hAnsi="Times New Roman" w:cs="Times New Roman"/>
          <w:sz w:val="24"/>
          <w:szCs w:val="24"/>
        </w:rPr>
        <w:t xml:space="preserve">in outcomes of </w:t>
      </w:r>
      <w:r w:rsidR="00EB5DE3">
        <w:rPr>
          <w:rFonts w:ascii="Times New Roman" w:hAnsi="Times New Roman" w:cs="Times New Roman"/>
          <w:sz w:val="24"/>
          <w:szCs w:val="24"/>
        </w:rPr>
        <w:t xml:space="preserve">social media behaviours </w:t>
      </w:r>
      <w:r w:rsidR="00417A9E">
        <w:rPr>
          <w:rFonts w:ascii="Times New Roman" w:hAnsi="Times New Roman" w:cs="Times New Roman"/>
          <w:sz w:val="24"/>
          <w:szCs w:val="24"/>
        </w:rPr>
        <w:t>based on cultural background.</w:t>
      </w:r>
      <w:r w:rsidR="00AC1DBE">
        <w:rPr>
          <w:rFonts w:ascii="Times New Roman" w:hAnsi="Times New Roman" w:cs="Times New Roman"/>
          <w:sz w:val="24"/>
          <w:szCs w:val="24"/>
        </w:rPr>
        <w:t xml:space="preserve"> For example, </w:t>
      </w:r>
      <w:r w:rsidR="00663459">
        <w:rPr>
          <w:rFonts w:ascii="Times New Roman" w:hAnsi="Times New Roman" w:cs="Times New Roman"/>
          <w:sz w:val="24"/>
          <w:szCs w:val="24"/>
        </w:rPr>
        <w:t xml:space="preserve">in collectivistic cultures, where </w:t>
      </w:r>
      <w:r w:rsidR="00AC1DBE">
        <w:rPr>
          <w:rFonts w:ascii="Times New Roman" w:hAnsi="Times New Roman" w:cs="Times New Roman"/>
          <w:sz w:val="24"/>
          <w:szCs w:val="24"/>
        </w:rPr>
        <w:t xml:space="preserve">group harmony and cohesion </w:t>
      </w:r>
      <w:r w:rsidR="00663459">
        <w:rPr>
          <w:rFonts w:ascii="Times New Roman" w:hAnsi="Times New Roman" w:cs="Times New Roman"/>
          <w:sz w:val="24"/>
          <w:szCs w:val="24"/>
        </w:rPr>
        <w:t>are emphasised</w:t>
      </w:r>
      <w:r w:rsidR="00AC1DBE">
        <w:rPr>
          <w:rFonts w:ascii="Times New Roman" w:hAnsi="Times New Roman" w:cs="Times New Roman"/>
          <w:sz w:val="24"/>
          <w:szCs w:val="24"/>
        </w:rPr>
        <w:t>, individuals may</w:t>
      </w:r>
      <w:r w:rsidR="00F11EF9">
        <w:rPr>
          <w:rFonts w:ascii="Times New Roman" w:hAnsi="Times New Roman" w:cs="Times New Roman"/>
          <w:sz w:val="24"/>
          <w:szCs w:val="24"/>
        </w:rPr>
        <w:t xml:space="preserve"> </w:t>
      </w:r>
      <w:r w:rsidR="00A3728A">
        <w:rPr>
          <w:rFonts w:ascii="Times New Roman" w:hAnsi="Times New Roman" w:cs="Times New Roman"/>
          <w:sz w:val="24"/>
          <w:szCs w:val="24"/>
        </w:rPr>
        <w:t xml:space="preserve">highlight </w:t>
      </w:r>
      <w:r w:rsidR="008F7F76">
        <w:rPr>
          <w:rFonts w:ascii="Times New Roman" w:hAnsi="Times New Roman" w:cs="Times New Roman"/>
          <w:sz w:val="24"/>
          <w:szCs w:val="24"/>
        </w:rPr>
        <w:t>group membership in SNS posts</w:t>
      </w:r>
      <w:r w:rsidR="00A3728A">
        <w:rPr>
          <w:rFonts w:ascii="Times New Roman" w:hAnsi="Times New Roman" w:cs="Times New Roman"/>
          <w:sz w:val="24"/>
          <w:szCs w:val="24"/>
        </w:rPr>
        <w:t xml:space="preserve">; such content may </w:t>
      </w:r>
      <w:r w:rsidR="00DD698E">
        <w:rPr>
          <w:rFonts w:ascii="Times New Roman" w:hAnsi="Times New Roman" w:cs="Times New Roman"/>
          <w:sz w:val="24"/>
          <w:szCs w:val="24"/>
        </w:rPr>
        <w:t xml:space="preserve">help </w:t>
      </w:r>
      <w:r w:rsidR="008F7F76">
        <w:rPr>
          <w:rFonts w:ascii="Times New Roman" w:hAnsi="Times New Roman" w:cs="Times New Roman"/>
          <w:sz w:val="24"/>
          <w:szCs w:val="24"/>
        </w:rPr>
        <w:t>maintain these relationships and increas</w:t>
      </w:r>
      <w:r w:rsidR="00A3728A">
        <w:rPr>
          <w:rFonts w:ascii="Times New Roman" w:hAnsi="Times New Roman" w:cs="Times New Roman"/>
          <w:sz w:val="24"/>
          <w:szCs w:val="24"/>
        </w:rPr>
        <w:t>e</w:t>
      </w:r>
      <w:r w:rsidR="008F7F76">
        <w:rPr>
          <w:rFonts w:ascii="Times New Roman" w:hAnsi="Times New Roman" w:cs="Times New Roman"/>
          <w:sz w:val="24"/>
          <w:szCs w:val="24"/>
        </w:rPr>
        <w:t xml:space="preserve"> closeness. By contrast, </w:t>
      </w:r>
      <w:r w:rsidR="00B10CF0">
        <w:rPr>
          <w:rFonts w:ascii="Times New Roman" w:hAnsi="Times New Roman" w:cs="Times New Roman"/>
          <w:sz w:val="24"/>
          <w:szCs w:val="24"/>
        </w:rPr>
        <w:t>in individualistic cultures, posts may focus more on</w:t>
      </w:r>
      <w:r w:rsidR="00A3728A">
        <w:rPr>
          <w:rFonts w:ascii="Times New Roman" w:hAnsi="Times New Roman" w:cs="Times New Roman"/>
          <w:sz w:val="24"/>
          <w:szCs w:val="24"/>
        </w:rPr>
        <w:t xml:space="preserve"> </w:t>
      </w:r>
      <w:r w:rsidR="008F7F76">
        <w:rPr>
          <w:rFonts w:ascii="Times New Roman" w:hAnsi="Times New Roman" w:cs="Times New Roman"/>
          <w:sz w:val="24"/>
          <w:szCs w:val="24"/>
        </w:rPr>
        <w:t>self-expression and individual achievements</w:t>
      </w:r>
      <w:r w:rsidR="00A3728A">
        <w:rPr>
          <w:rFonts w:ascii="Times New Roman" w:hAnsi="Times New Roman" w:cs="Times New Roman"/>
          <w:sz w:val="24"/>
          <w:szCs w:val="24"/>
        </w:rPr>
        <w:t xml:space="preserve">; these </w:t>
      </w:r>
      <w:r w:rsidR="008F7F76">
        <w:rPr>
          <w:rFonts w:ascii="Times New Roman" w:hAnsi="Times New Roman" w:cs="Times New Roman"/>
          <w:sz w:val="24"/>
          <w:szCs w:val="24"/>
        </w:rPr>
        <w:t xml:space="preserve">topics </w:t>
      </w:r>
      <w:r w:rsidR="00D41B7A">
        <w:rPr>
          <w:rFonts w:ascii="Times New Roman" w:hAnsi="Times New Roman" w:cs="Times New Roman"/>
          <w:sz w:val="24"/>
          <w:szCs w:val="24"/>
        </w:rPr>
        <w:t xml:space="preserve">may </w:t>
      </w:r>
      <w:r w:rsidR="008F7F76">
        <w:rPr>
          <w:rFonts w:ascii="Times New Roman" w:hAnsi="Times New Roman" w:cs="Times New Roman"/>
          <w:sz w:val="24"/>
          <w:szCs w:val="24"/>
        </w:rPr>
        <w:t xml:space="preserve">be </w:t>
      </w:r>
      <w:r w:rsidR="001C334A">
        <w:rPr>
          <w:rFonts w:ascii="Times New Roman" w:hAnsi="Times New Roman" w:cs="Times New Roman"/>
          <w:sz w:val="24"/>
          <w:szCs w:val="24"/>
        </w:rPr>
        <w:t xml:space="preserve">positively </w:t>
      </w:r>
      <w:r w:rsidR="008F7F76">
        <w:rPr>
          <w:rFonts w:ascii="Times New Roman" w:hAnsi="Times New Roman" w:cs="Times New Roman"/>
          <w:sz w:val="24"/>
          <w:szCs w:val="24"/>
        </w:rPr>
        <w:t>linked with receiving attention and validation for personal success. Future studies should conduct in-depth cross-cultural comparisons to address these questions.</w:t>
      </w:r>
      <w:r w:rsidR="00A3728A">
        <w:rPr>
          <w:rFonts w:ascii="Times New Roman" w:hAnsi="Times New Roman" w:cs="Times New Roman"/>
          <w:sz w:val="24"/>
          <w:szCs w:val="24"/>
        </w:rPr>
        <w:t xml:space="preserve"> </w:t>
      </w:r>
      <w:r w:rsidR="00A55B1D">
        <w:rPr>
          <w:rFonts w:ascii="Times New Roman" w:hAnsi="Times New Roman" w:cs="Times New Roman"/>
          <w:sz w:val="24"/>
          <w:szCs w:val="24"/>
        </w:rPr>
        <w:t>O</w:t>
      </w:r>
      <w:r w:rsidR="00AC1DBE">
        <w:rPr>
          <w:rFonts w:ascii="Times New Roman" w:hAnsi="Times New Roman" w:cs="Times New Roman"/>
          <w:sz w:val="24"/>
          <w:szCs w:val="24"/>
        </w:rPr>
        <w:t>ther</w:t>
      </w:r>
      <w:r w:rsidR="00A55B1D">
        <w:rPr>
          <w:rFonts w:ascii="Times New Roman" w:hAnsi="Times New Roman" w:cs="Times New Roman"/>
          <w:sz w:val="24"/>
          <w:szCs w:val="24"/>
        </w:rPr>
        <w:t xml:space="preserve"> suggestions for future research include collecti</w:t>
      </w:r>
      <w:r w:rsidR="007B17E0">
        <w:rPr>
          <w:rFonts w:ascii="Times New Roman" w:hAnsi="Times New Roman" w:cs="Times New Roman"/>
          <w:sz w:val="24"/>
          <w:szCs w:val="24"/>
        </w:rPr>
        <w:t>ng</w:t>
      </w:r>
      <w:r w:rsidR="00A55B1D">
        <w:rPr>
          <w:rFonts w:ascii="Times New Roman" w:hAnsi="Times New Roman" w:cs="Times New Roman"/>
          <w:sz w:val="24"/>
          <w:szCs w:val="24"/>
        </w:rPr>
        <w:t xml:space="preserve"> participants’ real SNS posts, more clearly determining individual posting habits and their classification based on self-disclosure and/or self-presentation dimensions. </w:t>
      </w:r>
      <w:r w:rsidR="002A0FA0">
        <w:rPr>
          <w:rFonts w:ascii="Times New Roman" w:hAnsi="Times New Roman" w:cs="Times New Roman"/>
          <w:sz w:val="24"/>
          <w:szCs w:val="24"/>
        </w:rPr>
        <w:t xml:space="preserve">Furthermore, we </w:t>
      </w:r>
      <w:r w:rsidR="00D96D05">
        <w:rPr>
          <w:rFonts w:ascii="Times New Roman" w:hAnsi="Times New Roman" w:cs="Times New Roman"/>
          <w:sz w:val="24"/>
          <w:szCs w:val="24"/>
        </w:rPr>
        <w:t xml:space="preserve">encourage </w:t>
      </w:r>
      <w:r w:rsidR="002A0FA0">
        <w:rPr>
          <w:rFonts w:ascii="Times New Roman" w:hAnsi="Times New Roman" w:cs="Times New Roman"/>
          <w:sz w:val="24"/>
          <w:szCs w:val="24"/>
        </w:rPr>
        <w:t>longitudinal studies on this topic,</w:t>
      </w:r>
      <w:r w:rsidR="006B190A">
        <w:rPr>
          <w:rFonts w:ascii="Times New Roman" w:hAnsi="Times New Roman" w:cs="Times New Roman"/>
          <w:sz w:val="24"/>
          <w:szCs w:val="24"/>
        </w:rPr>
        <w:t xml:space="preserve"> tracking changes in perceived social benefits</w:t>
      </w:r>
      <w:r w:rsidR="00D60E77">
        <w:rPr>
          <w:rFonts w:ascii="Times New Roman" w:hAnsi="Times New Roman" w:cs="Times New Roman"/>
          <w:sz w:val="24"/>
          <w:szCs w:val="24"/>
        </w:rPr>
        <w:t xml:space="preserve"> over </w:t>
      </w:r>
      <w:r w:rsidR="00C42DA9">
        <w:rPr>
          <w:rFonts w:ascii="Times New Roman" w:hAnsi="Times New Roman" w:cs="Times New Roman"/>
          <w:sz w:val="24"/>
          <w:szCs w:val="24"/>
        </w:rPr>
        <w:t xml:space="preserve">time, </w:t>
      </w:r>
      <w:r w:rsidR="00D60E77">
        <w:rPr>
          <w:rFonts w:ascii="Times New Roman" w:hAnsi="Times New Roman" w:cs="Times New Roman"/>
          <w:sz w:val="24"/>
          <w:szCs w:val="24"/>
        </w:rPr>
        <w:t>and their</w:t>
      </w:r>
      <w:r w:rsidR="00857F23">
        <w:rPr>
          <w:rFonts w:ascii="Times New Roman" w:hAnsi="Times New Roman" w:cs="Times New Roman"/>
          <w:sz w:val="24"/>
          <w:szCs w:val="24"/>
        </w:rPr>
        <w:t xml:space="preserve"> associations </w:t>
      </w:r>
      <w:r w:rsidR="00941E96">
        <w:rPr>
          <w:rFonts w:ascii="Times New Roman" w:hAnsi="Times New Roman" w:cs="Times New Roman"/>
          <w:sz w:val="24"/>
          <w:szCs w:val="24"/>
        </w:rPr>
        <w:t>with</w:t>
      </w:r>
      <w:r w:rsidR="00857F23">
        <w:rPr>
          <w:rFonts w:ascii="Times New Roman" w:hAnsi="Times New Roman" w:cs="Times New Roman"/>
          <w:sz w:val="24"/>
          <w:szCs w:val="24"/>
        </w:rPr>
        <w:t xml:space="preserve"> self-disclosure</w:t>
      </w:r>
      <w:r w:rsidR="00941E96">
        <w:rPr>
          <w:rFonts w:ascii="Times New Roman" w:hAnsi="Times New Roman" w:cs="Times New Roman"/>
          <w:sz w:val="24"/>
          <w:szCs w:val="24"/>
        </w:rPr>
        <w:t xml:space="preserve"> and</w:t>
      </w:r>
      <w:r w:rsidR="00857F23">
        <w:rPr>
          <w:rFonts w:ascii="Times New Roman" w:hAnsi="Times New Roman" w:cs="Times New Roman"/>
          <w:sz w:val="24"/>
          <w:szCs w:val="24"/>
        </w:rPr>
        <w:t xml:space="preserve"> self-presentation</w:t>
      </w:r>
      <w:r w:rsidR="00DC548F">
        <w:rPr>
          <w:rFonts w:ascii="Times New Roman" w:hAnsi="Times New Roman" w:cs="Times New Roman"/>
          <w:sz w:val="24"/>
          <w:szCs w:val="24"/>
        </w:rPr>
        <w:t>.</w:t>
      </w:r>
      <w:r w:rsidR="00D60E77">
        <w:rPr>
          <w:rFonts w:ascii="Times New Roman" w:hAnsi="Times New Roman" w:cs="Times New Roman"/>
          <w:sz w:val="24"/>
          <w:szCs w:val="24"/>
        </w:rPr>
        <w:t xml:space="preserve"> Lastly, we propose conducting </w:t>
      </w:r>
      <w:r w:rsidR="00DF3F1E">
        <w:rPr>
          <w:rFonts w:ascii="Times New Roman" w:hAnsi="Times New Roman" w:cs="Times New Roman"/>
          <w:sz w:val="24"/>
          <w:szCs w:val="24"/>
        </w:rPr>
        <w:t xml:space="preserve">cross-platform </w:t>
      </w:r>
      <w:r w:rsidR="00987F13">
        <w:rPr>
          <w:rFonts w:ascii="Times New Roman" w:hAnsi="Times New Roman" w:cs="Times New Roman"/>
          <w:sz w:val="24"/>
          <w:szCs w:val="24"/>
        </w:rPr>
        <w:t xml:space="preserve">comparisons to examine </w:t>
      </w:r>
      <w:r w:rsidR="00FB5D7A">
        <w:rPr>
          <w:rFonts w:ascii="Times New Roman" w:hAnsi="Times New Roman" w:cs="Times New Roman"/>
          <w:sz w:val="24"/>
          <w:szCs w:val="24"/>
        </w:rPr>
        <w:t xml:space="preserve">how </w:t>
      </w:r>
      <w:r w:rsidR="00173A2F">
        <w:rPr>
          <w:rFonts w:ascii="Times New Roman" w:hAnsi="Times New Roman" w:cs="Times New Roman"/>
          <w:sz w:val="24"/>
          <w:szCs w:val="24"/>
        </w:rPr>
        <w:t>pla</w:t>
      </w:r>
      <w:r w:rsidR="004605D3">
        <w:rPr>
          <w:rFonts w:ascii="Times New Roman" w:hAnsi="Times New Roman" w:cs="Times New Roman"/>
          <w:sz w:val="24"/>
          <w:szCs w:val="24"/>
        </w:rPr>
        <w:t>tforms’</w:t>
      </w:r>
      <w:r w:rsidR="00AA6C9A">
        <w:rPr>
          <w:rFonts w:ascii="Times New Roman" w:hAnsi="Times New Roman" w:cs="Times New Roman"/>
          <w:sz w:val="24"/>
          <w:szCs w:val="24"/>
        </w:rPr>
        <w:t xml:space="preserve"> various </w:t>
      </w:r>
      <w:r w:rsidR="002A1B15">
        <w:rPr>
          <w:rFonts w:ascii="Times New Roman" w:hAnsi="Times New Roman" w:cs="Times New Roman"/>
          <w:sz w:val="24"/>
          <w:szCs w:val="24"/>
        </w:rPr>
        <w:t>norms</w:t>
      </w:r>
      <w:r w:rsidR="00144E0F">
        <w:rPr>
          <w:rFonts w:ascii="Times New Roman" w:hAnsi="Times New Roman" w:cs="Times New Roman"/>
          <w:sz w:val="24"/>
          <w:szCs w:val="24"/>
        </w:rPr>
        <w:t>,</w:t>
      </w:r>
      <w:r w:rsidR="002A1B15">
        <w:rPr>
          <w:rFonts w:ascii="Times New Roman" w:hAnsi="Times New Roman" w:cs="Times New Roman"/>
          <w:sz w:val="24"/>
          <w:szCs w:val="24"/>
        </w:rPr>
        <w:t xml:space="preserve"> affordances</w:t>
      </w:r>
      <w:r w:rsidR="00144E0F">
        <w:rPr>
          <w:rFonts w:ascii="Times New Roman" w:hAnsi="Times New Roman" w:cs="Times New Roman"/>
          <w:sz w:val="24"/>
          <w:szCs w:val="24"/>
        </w:rPr>
        <w:t>, and audience scope</w:t>
      </w:r>
      <w:r w:rsidR="00FB5D7A">
        <w:rPr>
          <w:rFonts w:ascii="Times New Roman" w:hAnsi="Times New Roman" w:cs="Times New Roman"/>
          <w:sz w:val="24"/>
          <w:szCs w:val="24"/>
        </w:rPr>
        <w:t xml:space="preserve"> influence SNS behaviour</w:t>
      </w:r>
      <w:r w:rsidR="00DF3F1E">
        <w:rPr>
          <w:rFonts w:ascii="Times New Roman" w:hAnsi="Times New Roman" w:cs="Times New Roman"/>
          <w:sz w:val="24"/>
          <w:szCs w:val="24"/>
        </w:rPr>
        <w:t>.</w:t>
      </w:r>
      <w:r w:rsidR="000A1753">
        <w:rPr>
          <w:rFonts w:ascii="Times New Roman" w:hAnsi="Times New Roman" w:cs="Times New Roman"/>
          <w:sz w:val="24"/>
          <w:szCs w:val="24"/>
        </w:rPr>
        <w:t xml:space="preserve"> Given the wide variety of preferred platforms and the uneven number of participants using each, </w:t>
      </w:r>
      <w:r w:rsidR="0010039D">
        <w:rPr>
          <w:rFonts w:ascii="Times New Roman" w:hAnsi="Times New Roman" w:cs="Times New Roman"/>
          <w:sz w:val="24"/>
          <w:szCs w:val="24"/>
        </w:rPr>
        <w:t>separating analyses by platform to attempt identifying specific mechanisms was not appropriate in the current study.</w:t>
      </w:r>
    </w:p>
    <w:p w14:paraId="4D5F0EF4" w14:textId="3B549AB8" w:rsidR="00552D52" w:rsidRDefault="00552D52" w:rsidP="00552D52">
      <w:pPr>
        <w:jc w:val="center"/>
        <w:rPr>
          <w:rFonts w:ascii="Times New Roman" w:hAnsi="Times New Roman" w:cs="Times New Roman"/>
          <w:b/>
          <w:bCs/>
          <w:sz w:val="24"/>
          <w:szCs w:val="24"/>
        </w:rPr>
      </w:pPr>
      <w:r w:rsidRPr="00552D52">
        <w:rPr>
          <w:rFonts w:ascii="Times New Roman" w:hAnsi="Times New Roman" w:cs="Times New Roman"/>
          <w:b/>
          <w:bCs/>
          <w:sz w:val="24"/>
          <w:szCs w:val="24"/>
        </w:rPr>
        <w:t>Conclusion</w:t>
      </w:r>
    </w:p>
    <w:p w14:paraId="3F7358ED" w14:textId="0547D973" w:rsidR="00127E73" w:rsidRDefault="00944F3D" w:rsidP="00DD6A20">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2729FD">
        <w:rPr>
          <w:rFonts w:ascii="Times New Roman" w:hAnsi="Times New Roman" w:cs="Times New Roman"/>
          <w:sz w:val="24"/>
          <w:szCs w:val="24"/>
        </w:rPr>
        <w:t>T</w:t>
      </w:r>
      <w:r>
        <w:rPr>
          <w:rFonts w:ascii="Times New Roman" w:hAnsi="Times New Roman" w:cs="Times New Roman"/>
          <w:sz w:val="24"/>
          <w:szCs w:val="24"/>
        </w:rPr>
        <w:t>he present study explored</w:t>
      </w:r>
      <w:r w:rsidR="009344F1">
        <w:rPr>
          <w:rFonts w:ascii="Times New Roman" w:hAnsi="Times New Roman" w:cs="Times New Roman"/>
          <w:sz w:val="24"/>
          <w:szCs w:val="24"/>
        </w:rPr>
        <w:t xml:space="preserve"> the association between self-disclosure and self-presentation through social media, and perceived relational benefits of these behaviours</w:t>
      </w:r>
      <w:r w:rsidR="00A2634C">
        <w:rPr>
          <w:rFonts w:ascii="Times New Roman" w:hAnsi="Times New Roman" w:cs="Times New Roman"/>
          <w:sz w:val="24"/>
          <w:szCs w:val="24"/>
        </w:rPr>
        <w:t xml:space="preserve">, replicating </w:t>
      </w:r>
      <w:r w:rsidR="00E74759">
        <w:rPr>
          <w:rFonts w:ascii="Times New Roman" w:hAnsi="Times New Roman" w:cs="Times New Roman"/>
          <w:sz w:val="24"/>
          <w:szCs w:val="24"/>
        </w:rPr>
        <w:t>findings predominantly established in individualistic countries within a collectivistic sample</w:t>
      </w:r>
      <w:r w:rsidR="00C71E8C">
        <w:rPr>
          <w:rFonts w:ascii="Times New Roman" w:hAnsi="Times New Roman" w:cs="Times New Roman"/>
          <w:sz w:val="24"/>
          <w:szCs w:val="24"/>
        </w:rPr>
        <w:t xml:space="preserve">, thus supporting their </w:t>
      </w:r>
      <w:r w:rsidR="004523D5">
        <w:rPr>
          <w:rFonts w:ascii="Times New Roman" w:hAnsi="Times New Roman" w:cs="Times New Roman"/>
          <w:sz w:val="24"/>
          <w:szCs w:val="24"/>
        </w:rPr>
        <w:t>broader applica</w:t>
      </w:r>
      <w:r w:rsidR="00C71E8C">
        <w:rPr>
          <w:rFonts w:ascii="Times New Roman" w:hAnsi="Times New Roman" w:cs="Times New Roman"/>
          <w:sz w:val="24"/>
          <w:szCs w:val="24"/>
        </w:rPr>
        <w:t>bility</w:t>
      </w:r>
      <w:r w:rsidR="009344F1">
        <w:rPr>
          <w:rFonts w:ascii="Times New Roman" w:hAnsi="Times New Roman" w:cs="Times New Roman"/>
          <w:sz w:val="24"/>
          <w:szCs w:val="24"/>
        </w:rPr>
        <w:t xml:space="preserve">. </w:t>
      </w:r>
      <w:r w:rsidR="00CD7028">
        <w:rPr>
          <w:rFonts w:ascii="Times New Roman" w:hAnsi="Times New Roman" w:cs="Times New Roman"/>
          <w:sz w:val="24"/>
          <w:szCs w:val="24"/>
        </w:rPr>
        <w:t>Building on prior r</w:t>
      </w:r>
      <w:r w:rsidR="00D61046">
        <w:rPr>
          <w:rFonts w:ascii="Times New Roman" w:hAnsi="Times New Roman" w:cs="Times New Roman"/>
          <w:sz w:val="24"/>
          <w:szCs w:val="24"/>
        </w:rPr>
        <w:t xml:space="preserve">esearch </w:t>
      </w:r>
      <w:r w:rsidR="00DD6A20">
        <w:rPr>
          <w:rFonts w:ascii="Times New Roman" w:hAnsi="Times New Roman" w:cs="Times New Roman"/>
          <w:sz w:val="24"/>
          <w:szCs w:val="24"/>
        </w:rPr>
        <w:t xml:space="preserve">on motives of social media use and audience perceptions, our study focused on </w:t>
      </w:r>
      <w:r w:rsidR="005C567B">
        <w:rPr>
          <w:rFonts w:ascii="Times New Roman" w:hAnsi="Times New Roman" w:cs="Times New Roman"/>
          <w:sz w:val="24"/>
          <w:szCs w:val="24"/>
        </w:rPr>
        <w:t xml:space="preserve">several theoretically distinct </w:t>
      </w:r>
      <w:r w:rsidR="00D61046">
        <w:rPr>
          <w:rFonts w:ascii="Times New Roman" w:hAnsi="Times New Roman" w:cs="Times New Roman"/>
          <w:sz w:val="24"/>
          <w:szCs w:val="24"/>
        </w:rPr>
        <w:t xml:space="preserve">social </w:t>
      </w:r>
      <w:r w:rsidR="00DD6A20">
        <w:rPr>
          <w:rFonts w:ascii="Times New Roman" w:hAnsi="Times New Roman" w:cs="Times New Roman"/>
          <w:sz w:val="24"/>
          <w:szCs w:val="24"/>
        </w:rPr>
        <w:t xml:space="preserve">outcomes </w:t>
      </w:r>
      <w:r w:rsidR="00D61046">
        <w:rPr>
          <w:rFonts w:ascii="Times New Roman" w:hAnsi="Times New Roman" w:cs="Times New Roman"/>
          <w:sz w:val="24"/>
          <w:szCs w:val="24"/>
        </w:rPr>
        <w:t>as perceived by the</w:t>
      </w:r>
      <w:r w:rsidR="00DD6A20">
        <w:rPr>
          <w:rFonts w:ascii="Times New Roman" w:hAnsi="Times New Roman" w:cs="Times New Roman"/>
          <w:sz w:val="24"/>
          <w:szCs w:val="24"/>
        </w:rPr>
        <w:t xml:space="preserve"> person posting. </w:t>
      </w:r>
      <w:r w:rsidR="009344F1">
        <w:rPr>
          <w:rFonts w:ascii="Times New Roman" w:hAnsi="Times New Roman" w:cs="Times New Roman"/>
          <w:sz w:val="24"/>
          <w:szCs w:val="24"/>
        </w:rPr>
        <w:t xml:space="preserve">As expected, self-disclosure was positively associated with relationship enhancement (i.e., initiating and </w:t>
      </w:r>
      <w:r w:rsidR="009344F1">
        <w:rPr>
          <w:rFonts w:ascii="Times New Roman" w:hAnsi="Times New Roman" w:cs="Times New Roman"/>
          <w:sz w:val="24"/>
          <w:szCs w:val="24"/>
        </w:rPr>
        <w:lastRenderedPageBreak/>
        <w:t>maintain</w:t>
      </w:r>
      <w:r w:rsidR="00863E48">
        <w:rPr>
          <w:rFonts w:ascii="Times New Roman" w:hAnsi="Times New Roman" w:cs="Times New Roman"/>
          <w:sz w:val="24"/>
          <w:szCs w:val="24"/>
        </w:rPr>
        <w:t>ing</w:t>
      </w:r>
      <w:r w:rsidR="009344F1">
        <w:rPr>
          <w:rFonts w:ascii="Times New Roman" w:hAnsi="Times New Roman" w:cs="Times New Roman"/>
          <w:sz w:val="24"/>
          <w:szCs w:val="24"/>
        </w:rPr>
        <w:t xml:space="preserve"> relationships, closeness), perceived support, but also with feeling popular and perceiving </w:t>
      </w:r>
      <w:r w:rsidR="00863E48">
        <w:rPr>
          <w:rFonts w:ascii="Times New Roman" w:hAnsi="Times New Roman" w:cs="Times New Roman"/>
          <w:sz w:val="24"/>
          <w:szCs w:val="24"/>
        </w:rPr>
        <w:t>increased</w:t>
      </w:r>
      <w:r w:rsidR="009344F1">
        <w:rPr>
          <w:rFonts w:ascii="Times New Roman" w:hAnsi="Times New Roman" w:cs="Times New Roman"/>
          <w:sz w:val="24"/>
          <w:szCs w:val="24"/>
        </w:rPr>
        <w:t xml:space="preserve"> attention and validation from social media network</w:t>
      </w:r>
      <w:r w:rsidR="00863E48">
        <w:rPr>
          <w:rFonts w:ascii="Times New Roman" w:hAnsi="Times New Roman" w:cs="Times New Roman"/>
          <w:sz w:val="24"/>
          <w:szCs w:val="24"/>
        </w:rPr>
        <w:t>s</w:t>
      </w:r>
      <w:r w:rsidR="009344F1">
        <w:rPr>
          <w:rFonts w:ascii="Times New Roman" w:hAnsi="Times New Roman" w:cs="Times New Roman"/>
          <w:sz w:val="24"/>
          <w:szCs w:val="24"/>
        </w:rPr>
        <w:t>. Self-presentation was positively associated with popularity, receiving attention and validation; however, contrary to our expectations, it was also positively associated with maintaining relationships.</w:t>
      </w:r>
      <w:r w:rsidR="0022201B">
        <w:rPr>
          <w:rFonts w:ascii="Times New Roman" w:hAnsi="Times New Roman" w:cs="Times New Roman"/>
          <w:sz w:val="24"/>
          <w:szCs w:val="24"/>
        </w:rPr>
        <w:t xml:space="preserve"> The role of self-disclosure and/or self-presentation dimensions was also explored: increased positivity was</w:t>
      </w:r>
      <w:r w:rsidR="00C62B32">
        <w:rPr>
          <w:rFonts w:ascii="Times New Roman" w:hAnsi="Times New Roman" w:cs="Times New Roman"/>
          <w:sz w:val="24"/>
          <w:szCs w:val="24"/>
        </w:rPr>
        <w:t xml:space="preserve"> positively</w:t>
      </w:r>
      <w:r w:rsidR="0022201B">
        <w:rPr>
          <w:rFonts w:ascii="Times New Roman" w:hAnsi="Times New Roman" w:cs="Times New Roman"/>
          <w:sz w:val="24"/>
          <w:szCs w:val="24"/>
        </w:rPr>
        <w:t xml:space="preserve"> associated with social benefits, wh</w:t>
      </w:r>
      <w:r w:rsidR="000474AA">
        <w:rPr>
          <w:rFonts w:ascii="Times New Roman" w:hAnsi="Times New Roman" w:cs="Times New Roman"/>
          <w:sz w:val="24"/>
          <w:szCs w:val="24"/>
        </w:rPr>
        <w:t>ereas</w:t>
      </w:r>
      <w:r w:rsidR="0022201B">
        <w:rPr>
          <w:rFonts w:ascii="Times New Roman" w:hAnsi="Times New Roman" w:cs="Times New Roman"/>
          <w:sz w:val="24"/>
          <w:szCs w:val="24"/>
        </w:rPr>
        <w:t xml:space="preserve"> increased negativity</w:t>
      </w:r>
      <w:r w:rsidR="006729CE">
        <w:rPr>
          <w:rFonts w:ascii="Times New Roman" w:hAnsi="Times New Roman" w:cs="Times New Roman"/>
          <w:sz w:val="24"/>
          <w:szCs w:val="24"/>
        </w:rPr>
        <w:t xml:space="preserve"> showed negative links to the same outcomes</w:t>
      </w:r>
      <w:r w:rsidR="0022201B">
        <w:rPr>
          <w:rFonts w:ascii="Times New Roman" w:hAnsi="Times New Roman" w:cs="Times New Roman"/>
          <w:sz w:val="24"/>
          <w:szCs w:val="24"/>
        </w:rPr>
        <w:t>; surprisingly, intimacy, honesty, and emotionality of posts were not associated with any social outcomes.</w:t>
      </w:r>
      <w:r w:rsidR="0022201B" w:rsidRPr="0022201B">
        <w:rPr>
          <w:rFonts w:ascii="Times New Roman" w:hAnsi="Times New Roman" w:cs="Times New Roman"/>
          <w:sz w:val="24"/>
          <w:szCs w:val="24"/>
        </w:rPr>
        <w:t xml:space="preserve"> </w:t>
      </w:r>
      <w:r w:rsidR="005566E7">
        <w:rPr>
          <w:rFonts w:ascii="Times New Roman" w:hAnsi="Times New Roman" w:cs="Times New Roman"/>
          <w:sz w:val="24"/>
          <w:szCs w:val="24"/>
        </w:rPr>
        <w:t>Beyond</w:t>
      </w:r>
      <w:r w:rsidR="00DD6A20">
        <w:rPr>
          <w:rFonts w:ascii="Times New Roman" w:hAnsi="Times New Roman" w:cs="Times New Roman"/>
          <w:sz w:val="24"/>
          <w:szCs w:val="24"/>
        </w:rPr>
        <w:t xml:space="preserve"> replicating and expanding previous findings on </w:t>
      </w:r>
      <w:r w:rsidR="000E3CC4">
        <w:rPr>
          <w:rFonts w:ascii="Times New Roman" w:hAnsi="Times New Roman" w:cs="Times New Roman"/>
          <w:sz w:val="24"/>
          <w:szCs w:val="24"/>
        </w:rPr>
        <w:t xml:space="preserve">interpersonal outcomes of </w:t>
      </w:r>
      <w:r w:rsidR="00DD6A20">
        <w:rPr>
          <w:rFonts w:ascii="Times New Roman" w:hAnsi="Times New Roman" w:cs="Times New Roman"/>
          <w:sz w:val="24"/>
          <w:szCs w:val="24"/>
        </w:rPr>
        <w:t xml:space="preserve">SNS behaviours, we </w:t>
      </w:r>
      <w:r w:rsidR="003B12C4">
        <w:rPr>
          <w:rFonts w:ascii="Times New Roman" w:hAnsi="Times New Roman" w:cs="Times New Roman"/>
          <w:sz w:val="24"/>
          <w:szCs w:val="24"/>
        </w:rPr>
        <w:t xml:space="preserve">brought </w:t>
      </w:r>
      <w:r w:rsidR="00DD6A20">
        <w:rPr>
          <w:rFonts w:ascii="Times New Roman" w:hAnsi="Times New Roman" w:cs="Times New Roman"/>
          <w:sz w:val="24"/>
          <w:szCs w:val="24"/>
        </w:rPr>
        <w:t>a novel contribution to the literature by considering self-disclosure and self-presentation simultaneously and further evidencing subtle differences between the two concepts.</w:t>
      </w:r>
    </w:p>
    <w:p w14:paraId="20840C21" w14:textId="77777777" w:rsidR="00420F8E" w:rsidRDefault="00420F8E" w:rsidP="001E251B">
      <w:pPr>
        <w:spacing w:after="0" w:line="480" w:lineRule="auto"/>
        <w:rPr>
          <w:rFonts w:ascii="Times New Roman" w:eastAsia="Times New Roman" w:hAnsi="Times New Roman" w:cs="Times New Roman"/>
          <w:b/>
          <w:bCs/>
          <w:sz w:val="24"/>
          <w:szCs w:val="24"/>
        </w:rPr>
      </w:pPr>
    </w:p>
    <w:p w14:paraId="0F68782A" w14:textId="760E5FF4" w:rsidR="001E251B" w:rsidRPr="00D32646" w:rsidRDefault="001E251B" w:rsidP="001E251B">
      <w:pPr>
        <w:spacing w:after="0" w:line="480" w:lineRule="auto"/>
        <w:rPr>
          <w:rFonts w:ascii="Times New Roman" w:eastAsia="Times New Roman" w:hAnsi="Times New Roman" w:cs="Times New Roman"/>
          <w:b/>
          <w:bCs/>
          <w:sz w:val="24"/>
          <w:szCs w:val="24"/>
        </w:rPr>
      </w:pPr>
      <w:r w:rsidRPr="00D32646">
        <w:rPr>
          <w:rFonts w:ascii="Times New Roman" w:eastAsia="Times New Roman" w:hAnsi="Times New Roman" w:cs="Times New Roman"/>
          <w:b/>
          <w:bCs/>
          <w:sz w:val="24"/>
          <w:szCs w:val="24"/>
        </w:rPr>
        <w:t>Data availability statement</w:t>
      </w:r>
    </w:p>
    <w:p w14:paraId="35D69FF3" w14:textId="0D7273C6" w:rsidR="001E251B" w:rsidRDefault="001E251B" w:rsidP="001E251B">
      <w:pPr>
        <w:spacing w:after="0" w:line="480" w:lineRule="auto"/>
      </w:pPr>
      <w:r>
        <w:rPr>
          <w:rFonts w:ascii="Times New Roman" w:eastAsia="Times New Roman" w:hAnsi="Times New Roman" w:cs="Times New Roman"/>
          <w:sz w:val="24"/>
          <w:szCs w:val="24"/>
        </w:rPr>
        <w:t xml:space="preserve">The data </w:t>
      </w:r>
      <w:r w:rsidR="00ED3589">
        <w:rPr>
          <w:rFonts w:ascii="Times New Roman" w:eastAsia="Times New Roman" w:hAnsi="Times New Roman" w:cs="Times New Roman"/>
          <w:sz w:val="24"/>
          <w:szCs w:val="24"/>
        </w:rPr>
        <w:t>that support the findings of</w:t>
      </w:r>
      <w:r>
        <w:rPr>
          <w:rFonts w:ascii="Times New Roman" w:eastAsia="Times New Roman" w:hAnsi="Times New Roman" w:cs="Times New Roman"/>
          <w:sz w:val="24"/>
          <w:szCs w:val="24"/>
        </w:rPr>
        <w:t xml:space="preserve"> this study are </w:t>
      </w:r>
      <w:r w:rsidR="00ED3589">
        <w:rPr>
          <w:rFonts w:ascii="Times New Roman" w:eastAsia="Times New Roman" w:hAnsi="Times New Roman" w:cs="Times New Roman"/>
          <w:sz w:val="24"/>
          <w:szCs w:val="24"/>
        </w:rPr>
        <w:t xml:space="preserve">openly </w:t>
      </w:r>
      <w:r w:rsidRPr="00D32646">
        <w:rPr>
          <w:rFonts w:ascii="Times New Roman" w:eastAsia="Times New Roman" w:hAnsi="Times New Roman" w:cs="Times New Roman"/>
          <w:sz w:val="24"/>
          <w:szCs w:val="24"/>
        </w:rPr>
        <w:t xml:space="preserve">available </w:t>
      </w:r>
      <w:r>
        <w:rPr>
          <w:rFonts w:ascii="Times New Roman" w:eastAsia="Times New Roman" w:hAnsi="Times New Roman" w:cs="Times New Roman"/>
          <w:sz w:val="24"/>
          <w:szCs w:val="24"/>
        </w:rPr>
        <w:t>on the Open Science Framework</w:t>
      </w:r>
      <w:r w:rsidRPr="00D32646">
        <w:rPr>
          <w:rFonts w:ascii="Times New Roman" w:eastAsia="Times New Roman" w:hAnsi="Times New Roman" w:cs="Times New Roman"/>
          <w:sz w:val="24"/>
          <w:szCs w:val="24"/>
        </w:rPr>
        <w:t xml:space="preserve"> (</w:t>
      </w:r>
      <w:r w:rsidRPr="00850B70">
        <w:rPr>
          <w:rFonts w:ascii="Times New Roman" w:hAnsi="Times New Roman" w:cs="Times New Roman"/>
          <w:sz w:val="24"/>
          <w:szCs w:val="24"/>
        </w:rPr>
        <w:t>https://osf.io/c8gnv/</w:t>
      </w:r>
      <w:r w:rsidR="00787F3F" w:rsidRPr="00787F3F">
        <w:rPr>
          <w:rFonts w:ascii="Times New Roman" w:hAnsi="Times New Roman" w:cs="Times New Roman"/>
          <w:sz w:val="24"/>
          <w:szCs w:val="24"/>
        </w:rPr>
        <w:t>overview</w:t>
      </w:r>
      <w:r>
        <w:rPr>
          <w:rFonts w:ascii="Times New Roman" w:eastAsia="Times New Roman" w:hAnsi="Times New Roman" w:cs="Times New Roman"/>
          <w:sz w:val="24"/>
          <w:szCs w:val="24"/>
        </w:rPr>
        <w:t>).</w:t>
      </w:r>
    </w:p>
    <w:p w14:paraId="4BED42E1" w14:textId="375C2B5B" w:rsidR="00420F8E" w:rsidRDefault="00420F8E">
      <w:pPr>
        <w:rPr>
          <w:rFonts w:ascii="Times New Roman" w:hAnsi="Times New Roman" w:cs="Times New Roman"/>
          <w:b/>
          <w:bCs/>
          <w:sz w:val="24"/>
          <w:szCs w:val="24"/>
        </w:rPr>
      </w:pPr>
      <w:r>
        <w:rPr>
          <w:rFonts w:ascii="Times New Roman" w:hAnsi="Times New Roman" w:cs="Times New Roman"/>
          <w:b/>
          <w:bCs/>
          <w:sz w:val="24"/>
          <w:szCs w:val="24"/>
        </w:rPr>
        <w:br w:type="page"/>
      </w:r>
    </w:p>
    <w:p w14:paraId="1EE55F85" w14:textId="616A73E7" w:rsidR="00F7287F" w:rsidRPr="00B405BB" w:rsidRDefault="00167F6A" w:rsidP="00420F8E">
      <w:pPr>
        <w:spacing w:after="0" w:line="480" w:lineRule="auto"/>
        <w:jc w:val="center"/>
        <w:rPr>
          <w:rFonts w:ascii="Times New Roman" w:hAnsi="Times New Roman" w:cs="Times New Roman"/>
          <w:b/>
          <w:bCs/>
          <w:sz w:val="24"/>
          <w:szCs w:val="24"/>
        </w:rPr>
      </w:pPr>
      <w:r w:rsidRPr="00B405BB">
        <w:rPr>
          <w:rFonts w:ascii="Times New Roman" w:hAnsi="Times New Roman" w:cs="Times New Roman"/>
          <w:b/>
          <w:bCs/>
          <w:sz w:val="24"/>
          <w:szCs w:val="24"/>
        </w:rPr>
        <w:lastRenderedPageBreak/>
        <w:t>References</w:t>
      </w:r>
    </w:p>
    <w:p w14:paraId="3C16FD44" w14:textId="7038729C" w:rsidR="008E2B84" w:rsidRDefault="008E2B84" w:rsidP="008E2B84">
      <w:pPr>
        <w:spacing w:after="0" w:line="480" w:lineRule="auto"/>
        <w:ind w:left="720" w:hanging="720"/>
        <w:rPr>
          <w:rFonts w:ascii="Times New Roman" w:hAnsi="Times New Roman" w:cs="Times New Roman"/>
          <w:sz w:val="24"/>
          <w:szCs w:val="24"/>
        </w:rPr>
      </w:pPr>
      <w:r w:rsidRPr="008E2B84">
        <w:rPr>
          <w:rFonts w:ascii="Times New Roman" w:hAnsi="Times New Roman" w:cs="Times New Roman"/>
          <w:sz w:val="24"/>
          <w:szCs w:val="24"/>
        </w:rPr>
        <w:t xml:space="preserve">Abramova, O., Wagner, A., Krasnova, H., &amp; </w:t>
      </w:r>
      <w:proofErr w:type="spellStart"/>
      <w:r w:rsidRPr="008E2B84">
        <w:rPr>
          <w:rFonts w:ascii="Times New Roman" w:hAnsi="Times New Roman" w:cs="Times New Roman"/>
          <w:sz w:val="24"/>
          <w:szCs w:val="24"/>
        </w:rPr>
        <w:t>Buxmann</w:t>
      </w:r>
      <w:proofErr w:type="spellEnd"/>
      <w:r w:rsidRPr="008E2B84">
        <w:rPr>
          <w:rFonts w:ascii="Times New Roman" w:hAnsi="Times New Roman" w:cs="Times New Roman"/>
          <w:sz w:val="24"/>
          <w:szCs w:val="24"/>
        </w:rPr>
        <w:t xml:space="preserve">, P. </w:t>
      </w:r>
      <w:r>
        <w:rPr>
          <w:rFonts w:ascii="Times New Roman" w:hAnsi="Times New Roman" w:cs="Times New Roman"/>
          <w:sz w:val="24"/>
          <w:szCs w:val="24"/>
        </w:rPr>
        <w:t>(</w:t>
      </w:r>
      <w:r w:rsidRPr="008E2B84">
        <w:rPr>
          <w:rFonts w:ascii="Times New Roman" w:hAnsi="Times New Roman" w:cs="Times New Roman"/>
          <w:sz w:val="24"/>
          <w:szCs w:val="24"/>
        </w:rPr>
        <w:t>2017</w:t>
      </w:r>
      <w:r>
        <w:rPr>
          <w:rFonts w:ascii="Times New Roman" w:hAnsi="Times New Roman" w:cs="Times New Roman"/>
          <w:sz w:val="24"/>
          <w:szCs w:val="24"/>
        </w:rPr>
        <w:t>, August</w:t>
      </w:r>
      <w:r w:rsidRPr="008E2B84">
        <w:rPr>
          <w:rFonts w:ascii="Times New Roman" w:hAnsi="Times New Roman" w:cs="Times New Roman"/>
          <w:sz w:val="24"/>
          <w:szCs w:val="24"/>
        </w:rPr>
        <w:t>). Understanding self-disclosure on social networking sites</w:t>
      </w:r>
      <w:r w:rsidR="008F42E2">
        <w:rPr>
          <w:rFonts w:ascii="Times New Roman" w:hAnsi="Times New Roman" w:cs="Times New Roman"/>
          <w:sz w:val="24"/>
          <w:szCs w:val="24"/>
        </w:rPr>
        <w:t>:</w:t>
      </w:r>
      <w:r>
        <w:rPr>
          <w:rFonts w:ascii="Times New Roman" w:hAnsi="Times New Roman" w:cs="Times New Roman"/>
          <w:sz w:val="24"/>
          <w:szCs w:val="24"/>
        </w:rPr>
        <w:t xml:space="preserve"> A</w:t>
      </w:r>
      <w:r w:rsidRPr="008E2B84">
        <w:rPr>
          <w:rFonts w:ascii="Times New Roman" w:hAnsi="Times New Roman" w:cs="Times New Roman"/>
          <w:sz w:val="24"/>
          <w:szCs w:val="24"/>
        </w:rPr>
        <w:t xml:space="preserve"> literature review.</w:t>
      </w:r>
      <w:r>
        <w:rPr>
          <w:rFonts w:ascii="Times New Roman" w:hAnsi="Times New Roman" w:cs="Times New Roman"/>
          <w:sz w:val="24"/>
          <w:szCs w:val="24"/>
        </w:rPr>
        <w:t xml:space="preserve"> In </w:t>
      </w:r>
      <w:r w:rsidRPr="008E2B84">
        <w:rPr>
          <w:rFonts w:ascii="Times New Roman" w:hAnsi="Times New Roman" w:cs="Times New Roman"/>
          <w:i/>
          <w:iCs/>
          <w:sz w:val="24"/>
          <w:szCs w:val="24"/>
        </w:rPr>
        <w:t>Proceedings of 23</w:t>
      </w:r>
      <w:r w:rsidRPr="008E2B84">
        <w:rPr>
          <w:rFonts w:ascii="Times New Roman" w:hAnsi="Times New Roman" w:cs="Times New Roman"/>
          <w:i/>
          <w:iCs/>
          <w:sz w:val="24"/>
          <w:szCs w:val="24"/>
          <w:vertAlign w:val="superscript"/>
        </w:rPr>
        <w:t>rd</w:t>
      </w:r>
      <w:r w:rsidRPr="008E2B84">
        <w:rPr>
          <w:rFonts w:ascii="Times New Roman" w:hAnsi="Times New Roman" w:cs="Times New Roman"/>
          <w:i/>
          <w:iCs/>
          <w:sz w:val="24"/>
          <w:szCs w:val="24"/>
        </w:rPr>
        <w:t xml:space="preserve"> Americas Conference on Information Systems</w:t>
      </w:r>
      <w:r>
        <w:rPr>
          <w:rFonts w:ascii="Times New Roman" w:hAnsi="Times New Roman" w:cs="Times New Roman"/>
          <w:sz w:val="24"/>
          <w:szCs w:val="24"/>
        </w:rPr>
        <w:t xml:space="preserve"> (pp. 290</w:t>
      </w:r>
      <w:r w:rsidR="00E1722F" w:rsidRPr="009D2291">
        <w:rPr>
          <w:rFonts w:ascii="Times New Roman" w:hAnsi="Times New Roman" w:cs="Times New Roman"/>
          <w:sz w:val="24"/>
          <w:szCs w:val="24"/>
        </w:rPr>
        <w:t>–</w:t>
      </w:r>
      <w:r>
        <w:rPr>
          <w:rFonts w:ascii="Times New Roman" w:hAnsi="Times New Roman" w:cs="Times New Roman"/>
          <w:sz w:val="24"/>
          <w:szCs w:val="24"/>
        </w:rPr>
        <w:t>299). Association for Information Systems.</w:t>
      </w:r>
      <w:r w:rsidR="00E75B43">
        <w:rPr>
          <w:rFonts w:ascii="Times New Roman" w:hAnsi="Times New Roman" w:cs="Times New Roman"/>
          <w:sz w:val="24"/>
          <w:szCs w:val="24"/>
        </w:rPr>
        <w:t xml:space="preserve"> </w:t>
      </w:r>
      <w:hyperlink r:id="rId8" w:history="1">
        <w:r w:rsidR="00353855" w:rsidRPr="00503178">
          <w:rPr>
            <w:rStyle w:val="Hyperlink"/>
            <w:rFonts w:ascii="Times New Roman" w:hAnsi="Times New Roman" w:cs="Times New Roman"/>
            <w:sz w:val="24"/>
            <w:szCs w:val="24"/>
          </w:rPr>
          <w:t>https://aisel.aisnet.org/amcis2017/AdoptionIT/Presentations/30</w:t>
        </w:r>
      </w:hyperlink>
    </w:p>
    <w:p w14:paraId="0A3A1C45" w14:textId="77777777" w:rsidR="00D45868" w:rsidRDefault="00D45868" w:rsidP="00D45868">
      <w:pPr>
        <w:spacing w:after="0" w:line="480" w:lineRule="auto"/>
        <w:ind w:left="720" w:hanging="720"/>
        <w:rPr>
          <w:rFonts w:ascii="Times New Roman" w:eastAsia="Times New Roman" w:hAnsi="Times New Roman" w:cs="Times New Roman"/>
          <w:sz w:val="24"/>
          <w:szCs w:val="24"/>
        </w:rPr>
      </w:pPr>
      <w:r w:rsidRPr="00ED034A">
        <w:rPr>
          <w:rFonts w:ascii="Times New Roman" w:eastAsia="Times New Roman" w:hAnsi="Times New Roman" w:cs="Times New Roman"/>
          <w:sz w:val="24"/>
          <w:szCs w:val="24"/>
        </w:rPr>
        <w:t xml:space="preserve">Altman, I., &amp; Taylor, D. A. (1973). </w:t>
      </w:r>
      <w:r w:rsidRPr="00ED034A">
        <w:rPr>
          <w:rFonts w:ascii="Times New Roman" w:eastAsia="Times New Roman" w:hAnsi="Times New Roman" w:cs="Times New Roman"/>
          <w:i/>
          <w:iCs/>
          <w:sz w:val="24"/>
          <w:szCs w:val="24"/>
        </w:rPr>
        <w:t>Social penetration: The development of interpersonal relationships</w:t>
      </w:r>
      <w:r w:rsidRPr="00ED034A">
        <w:rPr>
          <w:rFonts w:ascii="Times New Roman" w:eastAsia="Times New Roman" w:hAnsi="Times New Roman" w:cs="Times New Roman"/>
          <w:sz w:val="24"/>
          <w:szCs w:val="24"/>
        </w:rPr>
        <w:t>. Holt, Rinehart &amp; Winston</w:t>
      </w:r>
      <w:r>
        <w:rPr>
          <w:rFonts w:ascii="Times New Roman" w:eastAsia="Times New Roman" w:hAnsi="Times New Roman" w:cs="Times New Roman"/>
          <w:sz w:val="24"/>
          <w:szCs w:val="24"/>
        </w:rPr>
        <w:t>.</w:t>
      </w:r>
    </w:p>
    <w:p w14:paraId="3F7ADD24" w14:textId="71DA7681" w:rsidR="007A6A56" w:rsidRDefault="00E1722F" w:rsidP="00DF7240">
      <w:pPr>
        <w:spacing w:after="0" w:line="480" w:lineRule="auto"/>
        <w:ind w:left="720" w:hanging="720"/>
        <w:rPr>
          <w:rFonts w:ascii="Times New Roman" w:hAnsi="Times New Roman" w:cs="Times New Roman"/>
          <w:sz w:val="24"/>
          <w:szCs w:val="24"/>
        </w:rPr>
      </w:pPr>
      <w:r w:rsidRPr="00E1722F">
        <w:rPr>
          <w:rFonts w:ascii="Times New Roman" w:hAnsi="Times New Roman" w:cs="Times New Roman"/>
          <w:sz w:val="24"/>
          <w:szCs w:val="24"/>
        </w:rPr>
        <w:t xml:space="preserve">Ardi, R., &amp; Maison, D. (2014). How do Polish and Indonesian disclose in Facebook? Differences in online self-disclosure, need for popularity, need to belong and self-esteem. </w:t>
      </w:r>
      <w:r w:rsidRPr="00E1722F">
        <w:rPr>
          <w:rFonts w:ascii="Times New Roman" w:hAnsi="Times New Roman" w:cs="Times New Roman"/>
          <w:i/>
          <w:iCs/>
          <w:sz w:val="24"/>
          <w:szCs w:val="24"/>
        </w:rPr>
        <w:t>Journal of Information, Communication and Ethics in Society</w:t>
      </w:r>
      <w:r w:rsidRPr="00E1722F">
        <w:rPr>
          <w:rFonts w:ascii="Times New Roman" w:hAnsi="Times New Roman" w:cs="Times New Roman"/>
          <w:sz w:val="24"/>
          <w:szCs w:val="24"/>
        </w:rPr>
        <w:t xml:space="preserve">, </w:t>
      </w:r>
      <w:r w:rsidRPr="00E1722F">
        <w:rPr>
          <w:rFonts w:ascii="Times New Roman" w:hAnsi="Times New Roman" w:cs="Times New Roman"/>
          <w:i/>
          <w:iCs/>
          <w:sz w:val="24"/>
          <w:szCs w:val="24"/>
        </w:rPr>
        <w:t>12</w:t>
      </w:r>
      <w:r w:rsidRPr="00E1722F">
        <w:rPr>
          <w:rFonts w:ascii="Times New Roman" w:hAnsi="Times New Roman" w:cs="Times New Roman"/>
          <w:sz w:val="24"/>
          <w:szCs w:val="24"/>
        </w:rPr>
        <w:t>(3), 195</w:t>
      </w:r>
      <w:r w:rsidRPr="009D2291">
        <w:rPr>
          <w:rFonts w:ascii="Times New Roman" w:hAnsi="Times New Roman" w:cs="Times New Roman"/>
          <w:sz w:val="24"/>
          <w:szCs w:val="24"/>
        </w:rPr>
        <w:t>–</w:t>
      </w:r>
      <w:r w:rsidRPr="00E1722F">
        <w:rPr>
          <w:rFonts w:ascii="Times New Roman" w:hAnsi="Times New Roman" w:cs="Times New Roman"/>
          <w:sz w:val="24"/>
          <w:szCs w:val="24"/>
        </w:rPr>
        <w:t xml:space="preserve">218. </w:t>
      </w:r>
      <w:hyperlink r:id="rId9" w:history="1">
        <w:r w:rsidR="0050483A" w:rsidRPr="0026283D">
          <w:rPr>
            <w:rStyle w:val="Hyperlink"/>
            <w:rFonts w:ascii="Times New Roman" w:hAnsi="Times New Roman" w:cs="Times New Roman"/>
            <w:sz w:val="24"/>
            <w:szCs w:val="24"/>
          </w:rPr>
          <w:t>https://doi.org/10.1108/JICES-01-2014-0006</w:t>
        </w:r>
      </w:hyperlink>
      <w:r w:rsidR="0050483A">
        <w:rPr>
          <w:rFonts w:ascii="Times New Roman" w:hAnsi="Times New Roman" w:cs="Times New Roman"/>
          <w:sz w:val="24"/>
          <w:szCs w:val="24"/>
        </w:rPr>
        <w:t xml:space="preserve"> </w:t>
      </w:r>
    </w:p>
    <w:p w14:paraId="3272DCF1" w14:textId="0BAD4714" w:rsidR="00D31E3A" w:rsidRDefault="00D31E3A" w:rsidP="00DF7240">
      <w:pPr>
        <w:spacing w:after="0" w:line="480" w:lineRule="auto"/>
        <w:ind w:left="720" w:hanging="720"/>
        <w:rPr>
          <w:rFonts w:ascii="Times New Roman" w:hAnsi="Times New Roman" w:cs="Times New Roman"/>
          <w:sz w:val="24"/>
          <w:szCs w:val="24"/>
        </w:rPr>
      </w:pPr>
      <w:r w:rsidRPr="00D31E3A">
        <w:rPr>
          <w:rFonts w:ascii="Times New Roman" w:hAnsi="Times New Roman" w:cs="Times New Roman"/>
          <w:sz w:val="24"/>
          <w:szCs w:val="24"/>
        </w:rPr>
        <w:t>Bai, J., Song, X., &amp; Song, J. (2024). People</w:t>
      </w:r>
      <w:r w:rsidR="006627F7">
        <w:rPr>
          <w:rFonts w:ascii="Times New Roman" w:hAnsi="Times New Roman" w:cs="Times New Roman"/>
          <w:sz w:val="24"/>
          <w:szCs w:val="24"/>
        </w:rPr>
        <w:t>’</w:t>
      </w:r>
      <w:r w:rsidRPr="00D31E3A">
        <w:rPr>
          <w:rFonts w:ascii="Times New Roman" w:hAnsi="Times New Roman" w:cs="Times New Roman"/>
          <w:sz w:val="24"/>
          <w:szCs w:val="24"/>
        </w:rPr>
        <w:t xml:space="preserve">s attitudes toward </w:t>
      </w:r>
      <w:r w:rsidR="006627F7" w:rsidRPr="00D31E3A">
        <w:rPr>
          <w:rFonts w:ascii="Times New Roman" w:hAnsi="Times New Roman" w:cs="Times New Roman"/>
          <w:sz w:val="24"/>
          <w:szCs w:val="24"/>
        </w:rPr>
        <w:t>others</w:t>
      </w:r>
      <w:r w:rsidR="006627F7">
        <w:rPr>
          <w:rFonts w:ascii="Times New Roman" w:hAnsi="Times New Roman" w:cs="Times New Roman"/>
          <w:sz w:val="24"/>
          <w:szCs w:val="24"/>
        </w:rPr>
        <w:t>’</w:t>
      </w:r>
      <w:r w:rsidR="006627F7" w:rsidRPr="00D31E3A">
        <w:rPr>
          <w:rFonts w:ascii="Times New Roman" w:hAnsi="Times New Roman" w:cs="Times New Roman"/>
          <w:sz w:val="24"/>
          <w:szCs w:val="24"/>
        </w:rPr>
        <w:t xml:space="preserve"> </w:t>
      </w:r>
      <w:r w:rsidRPr="00D31E3A">
        <w:rPr>
          <w:rFonts w:ascii="Times New Roman" w:hAnsi="Times New Roman" w:cs="Times New Roman"/>
          <w:sz w:val="24"/>
          <w:szCs w:val="24"/>
        </w:rPr>
        <w:t xml:space="preserve">positive self-presentations and demotivation self-presentations on SNS. </w:t>
      </w:r>
      <w:r w:rsidRPr="00D31E3A">
        <w:rPr>
          <w:rFonts w:ascii="Times New Roman" w:hAnsi="Times New Roman" w:cs="Times New Roman"/>
          <w:i/>
          <w:iCs/>
          <w:sz w:val="24"/>
          <w:szCs w:val="24"/>
        </w:rPr>
        <w:t xml:space="preserve">Acta </w:t>
      </w:r>
      <w:proofErr w:type="spellStart"/>
      <w:r w:rsidRPr="00D31E3A">
        <w:rPr>
          <w:rFonts w:ascii="Times New Roman" w:hAnsi="Times New Roman" w:cs="Times New Roman"/>
          <w:i/>
          <w:iCs/>
          <w:sz w:val="24"/>
          <w:szCs w:val="24"/>
        </w:rPr>
        <w:t>Psychologica</w:t>
      </w:r>
      <w:proofErr w:type="spellEnd"/>
      <w:r w:rsidRPr="00D31E3A">
        <w:rPr>
          <w:rFonts w:ascii="Times New Roman" w:hAnsi="Times New Roman" w:cs="Times New Roman"/>
          <w:sz w:val="24"/>
          <w:szCs w:val="24"/>
        </w:rPr>
        <w:t xml:space="preserve">, </w:t>
      </w:r>
      <w:r w:rsidRPr="00D31E3A">
        <w:rPr>
          <w:rFonts w:ascii="Times New Roman" w:hAnsi="Times New Roman" w:cs="Times New Roman"/>
          <w:i/>
          <w:iCs/>
          <w:sz w:val="24"/>
          <w:szCs w:val="24"/>
        </w:rPr>
        <w:t>243</w:t>
      </w:r>
      <w:r w:rsidRPr="00D31E3A">
        <w:rPr>
          <w:rFonts w:ascii="Times New Roman" w:hAnsi="Times New Roman" w:cs="Times New Roman"/>
          <w:sz w:val="24"/>
          <w:szCs w:val="24"/>
        </w:rPr>
        <w:t xml:space="preserve">, </w:t>
      </w:r>
      <w:r w:rsidR="006627F7">
        <w:rPr>
          <w:rFonts w:ascii="Times New Roman" w:hAnsi="Times New Roman" w:cs="Times New Roman"/>
          <w:sz w:val="24"/>
          <w:szCs w:val="24"/>
        </w:rPr>
        <w:t xml:space="preserve">Article </w:t>
      </w:r>
      <w:r w:rsidRPr="00D31E3A">
        <w:rPr>
          <w:rFonts w:ascii="Times New Roman" w:hAnsi="Times New Roman" w:cs="Times New Roman"/>
          <w:sz w:val="24"/>
          <w:szCs w:val="24"/>
        </w:rPr>
        <w:t>104160.</w:t>
      </w:r>
      <w:r>
        <w:rPr>
          <w:rFonts w:ascii="Times New Roman" w:hAnsi="Times New Roman" w:cs="Times New Roman"/>
          <w:sz w:val="24"/>
          <w:szCs w:val="24"/>
        </w:rPr>
        <w:t xml:space="preserve"> </w:t>
      </w:r>
      <w:hyperlink r:id="rId10" w:history="1">
        <w:r w:rsidR="006627F7" w:rsidRPr="0026283D">
          <w:rPr>
            <w:rStyle w:val="Hyperlink"/>
            <w:rFonts w:ascii="Times New Roman" w:hAnsi="Times New Roman" w:cs="Times New Roman"/>
            <w:sz w:val="24"/>
            <w:szCs w:val="24"/>
          </w:rPr>
          <w:t>https://doi.org/10.1016/j.actpsy.2024.104160</w:t>
        </w:r>
      </w:hyperlink>
      <w:r w:rsidR="006627F7">
        <w:rPr>
          <w:rFonts w:ascii="Times New Roman" w:hAnsi="Times New Roman" w:cs="Times New Roman"/>
          <w:sz w:val="24"/>
          <w:szCs w:val="24"/>
        </w:rPr>
        <w:t xml:space="preserve"> </w:t>
      </w:r>
    </w:p>
    <w:p w14:paraId="126F875A" w14:textId="4576739C" w:rsidR="00CC66D0" w:rsidRDefault="00CC66D0" w:rsidP="00CC66D0">
      <w:pPr>
        <w:spacing w:after="0" w:line="480" w:lineRule="auto"/>
        <w:ind w:left="720" w:hanging="720"/>
        <w:rPr>
          <w:rFonts w:ascii="Times New Roman" w:eastAsia="Times New Roman" w:hAnsi="Times New Roman" w:cs="Times New Roman"/>
          <w:sz w:val="24"/>
          <w:szCs w:val="24"/>
        </w:rPr>
      </w:pPr>
      <w:proofErr w:type="spellStart"/>
      <w:r w:rsidRPr="00A00ABA">
        <w:rPr>
          <w:rFonts w:ascii="Times New Roman" w:eastAsia="Times New Roman" w:hAnsi="Times New Roman" w:cs="Times New Roman"/>
          <w:sz w:val="24"/>
          <w:szCs w:val="24"/>
        </w:rPr>
        <w:t>Bareket-Bojmel</w:t>
      </w:r>
      <w:proofErr w:type="spellEnd"/>
      <w:r w:rsidRPr="00A00ABA">
        <w:rPr>
          <w:rFonts w:ascii="Times New Roman" w:eastAsia="Times New Roman" w:hAnsi="Times New Roman" w:cs="Times New Roman"/>
          <w:sz w:val="24"/>
          <w:szCs w:val="24"/>
        </w:rPr>
        <w:t xml:space="preserve">, L., Moran, S., &amp; Shahar, G. (2016). Strategic self-presentation on Facebook: Personal motives and audience response to online </w:t>
      </w:r>
      <w:proofErr w:type="spellStart"/>
      <w:r w:rsidRPr="00A00ABA">
        <w:rPr>
          <w:rFonts w:ascii="Times New Roman" w:eastAsia="Times New Roman" w:hAnsi="Times New Roman" w:cs="Times New Roman"/>
          <w:sz w:val="24"/>
          <w:szCs w:val="24"/>
        </w:rPr>
        <w:t>behavior</w:t>
      </w:r>
      <w:proofErr w:type="spellEnd"/>
      <w:r w:rsidRPr="00A00ABA">
        <w:rPr>
          <w:rFonts w:ascii="Times New Roman" w:eastAsia="Times New Roman" w:hAnsi="Times New Roman" w:cs="Times New Roman"/>
          <w:sz w:val="24"/>
          <w:szCs w:val="24"/>
        </w:rPr>
        <w:t xml:space="preserve">. </w:t>
      </w:r>
      <w:r w:rsidRPr="005355F5">
        <w:rPr>
          <w:rFonts w:ascii="Times New Roman" w:eastAsia="Times New Roman" w:hAnsi="Times New Roman" w:cs="Times New Roman"/>
          <w:i/>
          <w:iCs/>
          <w:sz w:val="24"/>
          <w:szCs w:val="24"/>
        </w:rPr>
        <w:t xml:space="preserve">Computers in Human </w:t>
      </w:r>
      <w:proofErr w:type="spellStart"/>
      <w:r w:rsidRPr="005355F5">
        <w:rPr>
          <w:rFonts w:ascii="Times New Roman" w:eastAsia="Times New Roman" w:hAnsi="Times New Roman" w:cs="Times New Roman"/>
          <w:i/>
          <w:iCs/>
          <w:sz w:val="24"/>
          <w:szCs w:val="24"/>
        </w:rPr>
        <w:t>Behavior</w:t>
      </w:r>
      <w:proofErr w:type="spellEnd"/>
      <w:r w:rsidRPr="00A00ABA">
        <w:rPr>
          <w:rFonts w:ascii="Times New Roman" w:eastAsia="Times New Roman" w:hAnsi="Times New Roman" w:cs="Times New Roman"/>
          <w:sz w:val="24"/>
          <w:szCs w:val="24"/>
        </w:rPr>
        <w:t xml:space="preserve">, </w:t>
      </w:r>
      <w:r w:rsidRPr="005355F5">
        <w:rPr>
          <w:rFonts w:ascii="Times New Roman" w:eastAsia="Times New Roman" w:hAnsi="Times New Roman" w:cs="Times New Roman"/>
          <w:i/>
          <w:iCs/>
          <w:sz w:val="24"/>
          <w:szCs w:val="24"/>
        </w:rPr>
        <w:t>55</w:t>
      </w:r>
      <w:r w:rsidRPr="00A00ABA">
        <w:rPr>
          <w:rFonts w:ascii="Times New Roman" w:eastAsia="Times New Roman" w:hAnsi="Times New Roman" w:cs="Times New Roman"/>
          <w:sz w:val="24"/>
          <w:szCs w:val="24"/>
        </w:rPr>
        <w:t>, 788</w:t>
      </w:r>
      <w:r w:rsidRPr="001235B9">
        <w:rPr>
          <w:rFonts w:ascii="Times New Roman" w:eastAsia="Times New Roman" w:hAnsi="Times New Roman" w:cs="Times New Roman"/>
          <w:sz w:val="24"/>
          <w:szCs w:val="24"/>
        </w:rPr>
        <w:t>–</w:t>
      </w:r>
      <w:r w:rsidRPr="00A00ABA">
        <w:rPr>
          <w:rFonts w:ascii="Times New Roman" w:eastAsia="Times New Roman" w:hAnsi="Times New Roman" w:cs="Times New Roman"/>
          <w:sz w:val="24"/>
          <w:szCs w:val="24"/>
        </w:rPr>
        <w:t>795.</w:t>
      </w:r>
      <w:r>
        <w:rPr>
          <w:rFonts w:ascii="Times New Roman" w:eastAsia="Times New Roman" w:hAnsi="Times New Roman" w:cs="Times New Roman"/>
          <w:sz w:val="24"/>
          <w:szCs w:val="24"/>
        </w:rPr>
        <w:t xml:space="preserve"> </w:t>
      </w:r>
      <w:hyperlink r:id="rId11" w:history="1">
        <w:r w:rsidRPr="00F30CEF">
          <w:rPr>
            <w:rStyle w:val="Hyperlink"/>
            <w:rFonts w:ascii="Times New Roman" w:eastAsia="Times New Roman" w:hAnsi="Times New Roman" w:cs="Times New Roman"/>
            <w:sz w:val="24"/>
            <w:szCs w:val="24"/>
          </w:rPr>
          <w:t>https://doi.org/10.1016/j.chb.2015.10.033</w:t>
        </w:r>
      </w:hyperlink>
      <w:r>
        <w:rPr>
          <w:rFonts w:ascii="Times New Roman" w:eastAsia="Times New Roman" w:hAnsi="Times New Roman" w:cs="Times New Roman"/>
          <w:sz w:val="24"/>
          <w:szCs w:val="24"/>
        </w:rPr>
        <w:t>.</w:t>
      </w:r>
    </w:p>
    <w:p w14:paraId="71859994" w14:textId="4DDA3D5E" w:rsidR="00856C92" w:rsidRDefault="00856C92" w:rsidP="00856C92">
      <w:pPr>
        <w:spacing w:after="0" w:line="480" w:lineRule="auto"/>
        <w:ind w:left="720" w:hanging="720"/>
        <w:rPr>
          <w:rFonts w:ascii="Times New Roman" w:eastAsia="Times New Roman" w:hAnsi="Times New Roman" w:cs="Times New Roman"/>
          <w:sz w:val="24"/>
          <w:szCs w:val="24"/>
        </w:rPr>
      </w:pPr>
      <w:r w:rsidRPr="003F4F09">
        <w:rPr>
          <w:rFonts w:ascii="Times New Roman" w:eastAsia="Times New Roman" w:hAnsi="Times New Roman" w:cs="Times New Roman"/>
          <w:sz w:val="24"/>
          <w:szCs w:val="24"/>
        </w:rPr>
        <w:t xml:space="preserve">Baruh, L., &amp; </w:t>
      </w:r>
      <w:proofErr w:type="spellStart"/>
      <w:r w:rsidRPr="003F4F09">
        <w:rPr>
          <w:rFonts w:ascii="Times New Roman" w:eastAsia="Times New Roman" w:hAnsi="Times New Roman" w:cs="Times New Roman"/>
          <w:sz w:val="24"/>
          <w:szCs w:val="24"/>
        </w:rPr>
        <w:t>Cemalcılar</w:t>
      </w:r>
      <w:proofErr w:type="spellEnd"/>
      <w:r w:rsidRPr="003F4F09">
        <w:rPr>
          <w:rFonts w:ascii="Times New Roman" w:eastAsia="Times New Roman" w:hAnsi="Times New Roman" w:cs="Times New Roman"/>
          <w:sz w:val="24"/>
          <w:szCs w:val="24"/>
        </w:rPr>
        <w:t xml:space="preserve">, Z. (2015). Rubbernecking effect of intimate information on Twitter: When getting attention works against interpersonal attraction. </w:t>
      </w:r>
      <w:r w:rsidRPr="003F4F09">
        <w:rPr>
          <w:rFonts w:ascii="Times New Roman" w:eastAsia="Times New Roman" w:hAnsi="Times New Roman" w:cs="Times New Roman"/>
          <w:i/>
          <w:iCs/>
          <w:sz w:val="24"/>
          <w:szCs w:val="24"/>
        </w:rPr>
        <w:t xml:space="preserve">Cyberpsychology, </w:t>
      </w:r>
      <w:proofErr w:type="spellStart"/>
      <w:r w:rsidRPr="003F4F09">
        <w:rPr>
          <w:rFonts w:ascii="Times New Roman" w:eastAsia="Times New Roman" w:hAnsi="Times New Roman" w:cs="Times New Roman"/>
          <w:i/>
          <w:iCs/>
          <w:sz w:val="24"/>
          <w:szCs w:val="24"/>
        </w:rPr>
        <w:t>Behavior</w:t>
      </w:r>
      <w:proofErr w:type="spellEnd"/>
      <w:r w:rsidRPr="003F4F09">
        <w:rPr>
          <w:rFonts w:ascii="Times New Roman" w:eastAsia="Times New Roman" w:hAnsi="Times New Roman" w:cs="Times New Roman"/>
          <w:i/>
          <w:iCs/>
          <w:sz w:val="24"/>
          <w:szCs w:val="24"/>
        </w:rPr>
        <w:t>, and Social Networking</w:t>
      </w:r>
      <w:r w:rsidRPr="003F4F09">
        <w:rPr>
          <w:rFonts w:ascii="Times New Roman" w:eastAsia="Times New Roman" w:hAnsi="Times New Roman" w:cs="Times New Roman"/>
          <w:sz w:val="24"/>
          <w:szCs w:val="24"/>
        </w:rPr>
        <w:t xml:space="preserve">, </w:t>
      </w:r>
      <w:r w:rsidRPr="003F4F09">
        <w:rPr>
          <w:rFonts w:ascii="Times New Roman" w:eastAsia="Times New Roman" w:hAnsi="Times New Roman" w:cs="Times New Roman"/>
          <w:i/>
          <w:iCs/>
          <w:sz w:val="24"/>
          <w:szCs w:val="24"/>
        </w:rPr>
        <w:t>18</w:t>
      </w:r>
      <w:r w:rsidRPr="003F4F09">
        <w:rPr>
          <w:rFonts w:ascii="Times New Roman" w:eastAsia="Times New Roman" w:hAnsi="Times New Roman" w:cs="Times New Roman"/>
          <w:sz w:val="24"/>
          <w:szCs w:val="24"/>
        </w:rPr>
        <w:t>(9), 506</w:t>
      </w:r>
      <w:r w:rsidRPr="001235B9">
        <w:rPr>
          <w:rFonts w:ascii="Times New Roman" w:eastAsia="Times New Roman" w:hAnsi="Times New Roman" w:cs="Times New Roman"/>
          <w:sz w:val="24"/>
          <w:szCs w:val="24"/>
        </w:rPr>
        <w:t>–</w:t>
      </w:r>
      <w:r w:rsidRPr="003F4F09">
        <w:rPr>
          <w:rFonts w:ascii="Times New Roman" w:eastAsia="Times New Roman" w:hAnsi="Times New Roman" w:cs="Times New Roman"/>
          <w:sz w:val="24"/>
          <w:szCs w:val="24"/>
        </w:rPr>
        <w:t>513.</w:t>
      </w:r>
      <w:r>
        <w:rPr>
          <w:rFonts w:ascii="Times New Roman" w:eastAsia="Times New Roman" w:hAnsi="Times New Roman" w:cs="Times New Roman"/>
          <w:sz w:val="24"/>
          <w:szCs w:val="24"/>
        </w:rPr>
        <w:t xml:space="preserve"> </w:t>
      </w:r>
      <w:hyperlink r:id="rId12" w:history="1">
        <w:r w:rsidR="003228E0" w:rsidRPr="0026283D">
          <w:rPr>
            <w:rStyle w:val="Hyperlink"/>
            <w:rFonts w:ascii="Times New Roman" w:eastAsia="Times New Roman" w:hAnsi="Times New Roman" w:cs="Times New Roman"/>
            <w:sz w:val="24"/>
            <w:szCs w:val="24"/>
          </w:rPr>
          <w:t>https://doi.org/10.1089/cyber.2015.0099</w:t>
        </w:r>
      </w:hyperlink>
      <w:r w:rsidR="003228E0">
        <w:rPr>
          <w:rFonts w:ascii="Times New Roman" w:eastAsia="Times New Roman" w:hAnsi="Times New Roman" w:cs="Times New Roman"/>
          <w:sz w:val="24"/>
          <w:szCs w:val="24"/>
        </w:rPr>
        <w:t xml:space="preserve"> </w:t>
      </w:r>
    </w:p>
    <w:p w14:paraId="2AA30E90" w14:textId="64BF77FD" w:rsidR="00856C92" w:rsidRDefault="00856C92" w:rsidP="00856C92">
      <w:pPr>
        <w:spacing w:after="0" w:line="480" w:lineRule="auto"/>
        <w:ind w:left="720" w:hanging="720"/>
        <w:rPr>
          <w:rFonts w:ascii="Times New Roman" w:eastAsia="Times New Roman" w:hAnsi="Times New Roman" w:cs="Times New Roman"/>
          <w:sz w:val="24"/>
          <w:szCs w:val="24"/>
        </w:rPr>
      </w:pPr>
      <w:r w:rsidRPr="007824E0">
        <w:rPr>
          <w:rFonts w:ascii="Times New Roman" w:eastAsia="Times New Roman" w:hAnsi="Times New Roman" w:cs="Times New Roman"/>
          <w:sz w:val="24"/>
          <w:szCs w:val="24"/>
        </w:rPr>
        <w:t xml:space="preserve">Berger, J., &amp; Barasch, A. (2018). A candid advantage? The social benefits of candid photos. </w:t>
      </w:r>
      <w:r w:rsidRPr="007824E0">
        <w:rPr>
          <w:rFonts w:ascii="Times New Roman" w:eastAsia="Times New Roman" w:hAnsi="Times New Roman" w:cs="Times New Roman"/>
          <w:i/>
          <w:iCs/>
          <w:sz w:val="24"/>
          <w:szCs w:val="24"/>
        </w:rPr>
        <w:t>Social Psychological and Personality Science</w:t>
      </w:r>
      <w:r w:rsidRPr="007824E0">
        <w:rPr>
          <w:rFonts w:ascii="Times New Roman" w:eastAsia="Times New Roman" w:hAnsi="Times New Roman" w:cs="Times New Roman"/>
          <w:sz w:val="24"/>
          <w:szCs w:val="24"/>
        </w:rPr>
        <w:t xml:space="preserve">, </w:t>
      </w:r>
      <w:r w:rsidRPr="007824E0">
        <w:rPr>
          <w:rFonts w:ascii="Times New Roman" w:eastAsia="Times New Roman" w:hAnsi="Times New Roman" w:cs="Times New Roman"/>
          <w:i/>
          <w:iCs/>
          <w:sz w:val="24"/>
          <w:szCs w:val="24"/>
        </w:rPr>
        <w:t>9</w:t>
      </w:r>
      <w:r w:rsidRPr="007824E0">
        <w:rPr>
          <w:rFonts w:ascii="Times New Roman" w:eastAsia="Times New Roman" w:hAnsi="Times New Roman" w:cs="Times New Roman"/>
          <w:sz w:val="24"/>
          <w:szCs w:val="24"/>
        </w:rPr>
        <w:t>(8), 1010</w:t>
      </w:r>
      <w:r w:rsidRPr="001235B9">
        <w:rPr>
          <w:rFonts w:ascii="Times New Roman" w:eastAsia="Times New Roman" w:hAnsi="Times New Roman" w:cs="Times New Roman"/>
          <w:sz w:val="24"/>
          <w:szCs w:val="24"/>
        </w:rPr>
        <w:t>–</w:t>
      </w:r>
      <w:r w:rsidRPr="007824E0">
        <w:rPr>
          <w:rFonts w:ascii="Times New Roman" w:eastAsia="Times New Roman" w:hAnsi="Times New Roman" w:cs="Times New Roman"/>
          <w:sz w:val="24"/>
          <w:szCs w:val="24"/>
        </w:rPr>
        <w:t>1016.</w:t>
      </w:r>
      <w:r>
        <w:rPr>
          <w:rFonts w:ascii="Times New Roman" w:eastAsia="Times New Roman" w:hAnsi="Times New Roman" w:cs="Times New Roman"/>
          <w:sz w:val="24"/>
          <w:szCs w:val="24"/>
        </w:rPr>
        <w:t xml:space="preserve"> </w:t>
      </w:r>
      <w:hyperlink r:id="rId13" w:history="1">
        <w:r w:rsidR="003228E0" w:rsidRPr="0026283D">
          <w:rPr>
            <w:rStyle w:val="Hyperlink"/>
            <w:rFonts w:ascii="Times New Roman" w:eastAsia="Times New Roman" w:hAnsi="Times New Roman" w:cs="Times New Roman"/>
            <w:sz w:val="24"/>
            <w:szCs w:val="24"/>
          </w:rPr>
          <w:t>https://doi.org/10.1177/1948550617732390</w:t>
        </w:r>
      </w:hyperlink>
      <w:r w:rsidR="003228E0">
        <w:rPr>
          <w:rFonts w:ascii="Times New Roman" w:eastAsia="Times New Roman" w:hAnsi="Times New Roman" w:cs="Times New Roman"/>
          <w:sz w:val="24"/>
          <w:szCs w:val="24"/>
        </w:rPr>
        <w:t xml:space="preserve"> </w:t>
      </w:r>
    </w:p>
    <w:p w14:paraId="642D36AD" w14:textId="1A0C027C" w:rsidR="00484DE0" w:rsidRPr="00A204FF" w:rsidRDefault="00484DE0" w:rsidP="00DF7240">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lastRenderedPageBreak/>
        <w:t xml:space="preserve">Bij </w:t>
      </w:r>
      <w:r w:rsidRPr="00484DE0">
        <w:rPr>
          <w:rFonts w:ascii="Times New Roman" w:hAnsi="Times New Roman" w:cs="Times New Roman"/>
          <w:sz w:val="24"/>
          <w:szCs w:val="24"/>
        </w:rPr>
        <w:t xml:space="preserve">de </w:t>
      </w:r>
      <w:proofErr w:type="spellStart"/>
      <w:r w:rsidRPr="00484DE0">
        <w:rPr>
          <w:rFonts w:ascii="Times New Roman" w:hAnsi="Times New Roman" w:cs="Times New Roman"/>
          <w:sz w:val="24"/>
          <w:szCs w:val="24"/>
        </w:rPr>
        <w:t>Vaate</w:t>
      </w:r>
      <w:proofErr w:type="spellEnd"/>
      <w:r w:rsidRPr="00484DE0">
        <w:rPr>
          <w:rFonts w:ascii="Times New Roman" w:hAnsi="Times New Roman" w:cs="Times New Roman"/>
          <w:sz w:val="24"/>
          <w:szCs w:val="24"/>
        </w:rPr>
        <w:t xml:space="preserve">, A. J. </w:t>
      </w:r>
      <w:r>
        <w:rPr>
          <w:rFonts w:ascii="Times New Roman" w:hAnsi="Times New Roman" w:cs="Times New Roman"/>
          <w:sz w:val="24"/>
          <w:szCs w:val="24"/>
        </w:rPr>
        <w:t xml:space="preserve">D. </w:t>
      </w:r>
      <w:r w:rsidRPr="00484DE0">
        <w:rPr>
          <w:rFonts w:ascii="Times New Roman" w:hAnsi="Times New Roman" w:cs="Times New Roman"/>
          <w:sz w:val="24"/>
          <w:szCs w:val="24"/>
        </w:rPr>
        <w:t xml:space="preserve">N., Veldhuis, J., Alleva, J. M., Konijn, E. A., &amp; van </w:t>
      </w:r>
      <w:proofErr w:type="spellStart"/>
      <w:r w:rsidRPr="00484DE0">
        <w:rPr>
          <w:rFonts w:ascii="Times New Roman" w:hAnsi="Times New Roman" w:cs="Times New Roman"/>
          <w:sz w:val="24"/>
          <w:szCs w:val="24"/>
        </w:rPr>
        <w:t>Hugten</w:t>
      </w:r>
      <w:proofErr w:type="spellEnd"/>
      <w:r w:rsidRPr="00484DE0">
        <w:rPr>
          <w:rFonts w:ascii="Times New Roman" w:hAnsi="Times New Roman" w:cs="Times New Roman"/>
          <w:sz w:val="24"/>
          <w:szCs w:val="24"/>
        </w:rPr>
        <w:t xml:space="preserve">, C. H. </w:t>
      </w:r>
      <w:r>
        <w:rPr>
          <w:rFonts w:ascii="Times New Roman" w:hAnsi="Times New Roman" w:cs="Times New Roman"/>
          <w:sz w:val="24"/>
          <w:szCs w:val="24"/>
        </w:rPr>
        <w:t xml:space="preserve">M. </w:t>
      </w:r>
      <w:r w:rsidRPr="00484DE0">
        <w:rPr>
          <w:rFonts w:ascii="Times New Roman" w:hAnsi="Times New Roman" w:cs="Times New Roman"/>
          <w:sz w:val="24"/>
          <w:szCs w:val="24"/>
        </w:rPr>
        <w:t>(2018). Show your best self (</w:t>
      </w:r>
      <w:proofErr w:type="spellStart"/>
      <w:r w:rsidRPr="00484DE0">
        <w:rPr>
          <w:rFonts w:ascii="Times New Roman" w:hAnsi="Times New Roman" w:cs="Times New Roman"/>
          <w:sz w:val="24"/>
          <w:szCs w:val="24"/>
        </w:rPr>
        <w:t>ie</w:t>
      </w:r>
      <w:proofErr w:type="spellEnd"/>
      <w:r w:rsidRPr="00484DE0">
        <w:rPr>
          <w:rFonts w:ascii="Times New Roman" w:hAnsi="Times New Roman" w:cs="Times New Roman"/>
          <w:sz w:val="24"/>
          <w:szCs w:val="24"/>
        </w:rPr>
        <w:t xml:space="preserve">): An exploratory study on selfie-related motivations and </w:t>
      </w:r>
      <w:proofErr w:type="spellStart"/>
      <w:r w:rsidRPr="00484DE0">
        <w:rPr>
          <w:rFonts w:ascii="Times New Roman" w:hAnsi="Times New Roman" w:cs="Times New Roman"/>
          <w:sz w:val="24"/>
          <w:szCs w:val="24"/>
        </w:rPr>
        <w:t>behavior</w:t>
      </w:r>
      <w:proofErr w:type="spellEnd"/>
      <w:r w:rsidRPr="00484DE0">
        <w:rPr>
          <w:rFonts w:ascii="Times New Roman" w:hAnsi="Times New Roman" w:cs="Times New Roman"/>
          <w:sz w:val="24"/>
          <w:szCs w:val="24"/>
        </w:rPr>
        <w:t xml:space="preserve"> in emerging adulthood. </w:t>
      </w:r>
      <w:r w:rsidRPr="00484DE0">
        <w:rPr>
          <w:rFonts w:ascii="Times New Roman" w:hAnsi="Times New Roman" w:cs="Times New Roman"/>
          <w:i/>
          <w:iCs/>
          <w:sz w:val="24"/>
          <w:szCs w:val="24"/>
        </w:rPr>
        <w:t>Telematics and Informatics</w:t>
      </w:r>
      <w:r w:rsidRPr="00484DE0">
        <w:rPr>
          <w:rFonts w:ascii="Times New Roman" w:hAnsi="Times New Roman" w:cs="Times New Roman"/>
          <w:sz w:val="24"/>
          <w:szCs w:val="24"/>
        </w:rPr>
        <w:t xml:space="preserve">, </w:t>
      </w:r>
      <w:r w:rsidRPr="00484DE0">
        <w:rPr>
          <w:rFonts w:ascii="Times New Roman" w:hAnsi="Times New Roman" w:cs="Times New Roman"/>
          <w:i/>
          <w:iCs/>
          <w:sz w:val="24"/>
          <w:szCs w:val="24"/>
        </w:rPr>
        <w:t>35</w:t>
      </w:r>
      <w:r w:rsidRPr="00484DE0">
        <w:rPr>
          <w:rFonts w:ascii="Times New Roman" w:hAnsi="Times New Roman" w:cs="Times New Roman"/>
          <w:sz w:val="24"/>
          <w:szCs w:val="24"/>
        </w:rPr>
        <w:t>(5), 1392</w:t>
      </w:r>
      <w:r w:rsidRPr="009D2291">
        <w:rPr>
          <w:rFonts w:ascii="Times New Roman" w:hAnsi="Times New Roman" w:cs="Times New Roman"/>
          <w:sz w:val="24"/>
          <w:szCs w:val="24"/>
        </w:rPr>
        <w:t>–</w:t>
      </w:r>
      <w:r w:rsidRPr="00484DE0">
        <w:rPr>
          <w:rFonts w:ascii="Times New Roman" w:hAnsi="Times New Roman" w:cs="Times New Roman"/>
          <w:sz w:val="24"/>
          <w:szCs w:val="24"/>
        </w:rPr>
        <w:t xml:space="preserve">1407. </w:t>
      </w:r>
      <w:hyperlink r:id="rId14" w:history="1">
        <w:r w:rsidR="003228E0" w:rsidRPr="0026283D">
          <w:rPr>
            <w:rStyle w:val="Hyperlink"/>
            <w:rFonts w:ascii="Times New Roman" w:hAnsi="Times New Roman" w:cs="Times New Roman"/>
            <w:sz w:val="24"/>
            <w:szCs w:val="24"/>
          </w:rPr>
          <w:t>https://doi.org/10.1016/j.tele.2018.03.010</w:t>
        </w:r>
      </w:hyperlink>
      <w:r w:rsidR="003228E0">
        <w:rPr>
          <w:rFonts w:ascii="Times New Roman" w:hAnsi="Times New Roman" w:cs="Times New Roman"/>
          <w:sz w:val="24"/>
          <w:szCs w:val="24"/>
        </w:rPr>
        <w:t xml:space="preserve"> </w:t>
      </w:r>
    </w:p>
    <w:p w14:paraId="6F4F3419" w14:textId="4601E7B0" w:rsidR="00C42D2D" w:rsidRDefault="00C42D2D" w:rsidP="00C42D2D">
      <w:pPr>
        <w:spacing w:after="0" w:line="480" w:lineRule="auto"/>
        <w:ind w:left="720" w:hanging="720"/>
        <w:rPr>
          <w:rFonts w:ascii="Times New Roman" w:eastAsia="Times New Roman" w:hAnsi="Times New Roman" w:cs="Times New Roman"/>
          <w:sz w:val="24"/>
          <w:szCs w:val="24"/>
        </w:rPr>
      </w:pPr>
      <w:r w:rsidRPr="000B0AFD">
        <w:rPr>
          <w:rFonts w:ascii="Times New Roman" w:eastAsia="Times New Roman" w:hAnsi="Times New Roman" w:cs="Times New Roman"/>
          <w:sz w:val="24"/>
          <w:szCs w:val="24"/>
        </w:rPr>
        <w:t xml:space="preserve">Billedo, C. J., Kerkhof, P., &amp; </w:t>
      </w:r>
      <w:proofErr w:type="spellStart"/>
      <w:r w:rsidRPr="000B0AFD">
        <w:rPr>
          <w:rFonts w:ascii="Times New Roman" w:eastAsia="Times New Roman" w:hAnsi="Times New Roman" w:cs="Times New Roman"/>
          <w:sz w:val="24"/>
          <w:szCs w:val="24"/>
        </w:rPr>
        <w:t>Finkenauer</w:t>
      </w:r>
      <w:proofErr w:type="spellEnd"/>
      <w:r w:rsidRPr="000B0AFD">
        <w:rPr>
          <w:rFonts w:ascii="Times New Roman" w:eastAsia="Times New Roman" w:hAnsi="Times New Roman" w:cs="Times New Roman"/>
          <w:sz w:val="24"/>
          <w:szCs w:val="24"/>
        </w:rPr>
        <w:t xml:space="preserve">, C. (2015). The use of social networking sites for relationship maintenance in long-distance and geographically close romantic relationships. </w:t>
      </w:r>
      <w:r w:rsidRPr="000B0AFD">
        <w:rPr>
          <w:rFonts w:ascii="Times New Roman" w:eastAsia="Times New Roman" w:hAnsi="Times New Roman" w:cs="Times New Roman"/>
          <w:i/>
          <w:iCs/>
          <w:sz w:val="24"/>
          <w:szCs w:val="24"/>
        </w:rPr>
        <w:t xml:space="preserve">Cyberpsychology, </w:t>
      </w:r>
      <w:proofErr w:type="spellStart"/>
      <w:r w:rsidRPr="000B0AFD">
        <w:rPr>
          <w:rFonts w:ascii="Times New Roman" w:eastAsia="Times New Roman" w:hAnsi="Times New Roman" w:cs="Times New Roman"/>
          <w:i/>
          <w:iCs/>
          <w:sz w:val="24"/>
          <w:szCs w:val="24"/>
        </w:rPr>
        <w:t>Behavior</w:t>
      </w:r>
      <w:proofErr w:type="spellEnd"/>
      <w:r w:rsidRPr="000B0AFD">
        <w:rPr>
          <w:rFonts w:ascii="Times New Roman" w:eastAsia="Times New Roman" w:hAnsi="Times New Roman" w:cs="Times New Roman"/>
          <w:i/>
          <w:iCs/>
          <w:sz w:val="24"/>
          <w:szCs w:val="24"/>
        </w:rPr>
        <w:t>, and Social Networking</w:t>
      </w:r>
      <w:r w:rsidRPr="000B0AFD">
        <w:rPr>
          <w:rFonts w:ascii="Times New Roman" w:eastAsia="Times New Roman" w:hAnsi="Times New Roman" w:cs="Times New Roman"/>
          <w:sz w:val="24"/>
          <w:szCs w:val="24"/>
        </w:rPr>
        <w:t xml:space="preserve">, </w:t>
      </w:r>
      <w:r w:rsidRPr="000B0AFD">
        <w:rPr>
          <w:rFonts w:ascii="Times New Roman" w:eastAsia="Times New Roman" w:hAnsi="Times New Roman" w:cs="Times New Roman"/>
          <w:i/>
          <w:iCs/>
          <w:sz w:val="24"/>
          <w:szCs w:val="24"/>
        </w:rPr>
        <w:t>18</w:t>
      </w:r>
      <w:r w:rsidRPr="000B0AFD">
        <w:rPr>
          <w:rFonts w:ascii="Times New Roman" w:eastAsia="Times New Roman" w:hAnsi="Times New Roman" w:cs="Times New Roman"/>
          <w:sz w:val="24"/>
          <w:szCs w:val="24"/>
        </w:rPr>
        <w:t>(3), 152</w:t>
      </w:r>
      <w:r w:rsidRPr="001235B9">
        <w:rPr>
          <w:rFonts w:ascii="Times New Roman" w:eastAsia="Times New Roman" w:hAnsi="Times New Roman" w:cs="Times New Roman"/>
          <w:sz w:val="24"/>
          <w:szCs w:val="24"/>
        </w:rPr>
        <w:t>–</w:t>
      </w:r>
      <w:r w:rsidRPr="000B0AFD">
        <w:rPr>
          <w:rFonts w:ascii="Times New Roman" w:eastAsia="Times New Roman" w:hAnsi="Times New Roman" w:cs="Times New Roman"/>
          <w:sz w:val="24"/>
          <w:szCs w:val="24"/>
        </w:rPr>
        <w:t>157.</w:t>
      </w:r>
      <w:r>
        <w:rPr>
          <w:rFonts w:ascii="Times New Roman" w:eastAsia="Times New Roman" w:hAnsi="Times New Roman" w:cs="Times New Roman"/>
          <w:sz w:val="24"/>
          <w:szCs w:val="24"/>
        </w:rPr>
        <w:t xml:space="preserve"> </w:t>
      </w:r>
      <w:hyperlink r:id="rId15" w:history="1">
        <w:r w:rsidR="003228E0" w:rsidRPr="0026283D">
          <w:rPr>
            <w:rStyle w:val="Hyperlink"/>
            <w:rFonts w:ascii="Times New Roman" w:eastAsia="Times New Roman" w:hAnsi="Times New Roman" w:cs="Times New Roman"/>
            <w:sz w:val="24"/>
            <w:szCs w:val="24"/>
          </w:rPr>
          <w:t>https://doi.org/10.1089/cyber.2014.0469</w:t>
        </w:r>
      </w:hyperlink>
      <w:r w:rsidR="003228E0">
        <w:rPr>
          <w:rFonts w:ascii="Times New Roman" w:eastAsia="Times New Roman" w:hAnsi="Times New Roman" w:cs="Times New Roman"/>
          <w:sz w:val="24"/>
          <w:szCs w:val="24"/>
        </w:rPr>
        <w:t xml:space="preserve"> </w:t>
      </w:r>
    </w:p>
    <w:p w14:paraId="4C26FB5C" w14:textId="7AD01E2A" w:rsidR="00484DE0" w:rsidRDefault="00484DE0" w:rsidP="00695B43">
      <w:pPr>
        <w:spacing w:after="0" w:line="480" w:lineRule="auto"/>
        <w:ind w:left="720" w:hanging="720"/>
        <w:rPr>
          <w:rFonts w:ascii="Times New Roman" w:hAnsi="Times New Roman" w:cs="Times New Roman"/>
          <w:sz w:val="24"/>
          <w:szCs w:val="24"/>
        </w:rPr>
      </w:pPr>
      <w:proofErr w:type="spellStart"/>
      <w:r w:rsidRPr="00484DE0">
        <w:rPr>
          <w:rFonts w:ascii="Times New Roman" w:hAnsi="Times New Roman" w:cs="Times New Roman"/>
          <w:sz w:val="24"/>
          <w:szCs w:val="24"/>
        </w:rPr>
        <w:t>Börsting</w:t>
      </w:r>
      <w:proofErr w:type="spellEnd"/>
      <w:r w:rsidRPr="00484DE0">
        <w:rPr>
          <w:rFonts w:ascii="Times New Roman" w:hAnsi="Times New Roman" w:cs="Times New Roman"/>
          <w:sz w:val="24"/>
          <w:szCs w:val="24"/>
        </w:rPr>
        <w:t xml:space="preserve">, J., &amp; </w:t>
      </w:r>
      <w:proofErr w:type="spellStart"/>
      <w:r w:rsidRPr="00484DE0">
        <w:rPr>
          <w:rFonts w:ascii="Times New Roman" w:hAnsi="Times New Roman" w:cs="Times New Roman"/>
          <w:sz w:val="24"/>
          <w:szCs w:val="24"/>
        </w:rPr>
        <w:t>Trepte</w:t>
      </w:r>
      <w:proofErr w:type="spellEnd"/>
      <w:r w:rsidRPr="00484DE0">
        <w:rPr>
          <w:rFonts w:ascii="Times New Roman" w:hAnsi="Times New Roman" w:cs="Times New Roman"/>
          <w:sz w:val="24"/>
          <w:szCs w:val="24"/>
        </w:rPr>
        <w:t>, S. (202</w:t>
      </w:r>
      <w:r w:rsidR="00146BF7">
        <w:rPr>
          <w:rFonts w:ascii="Times New Roman" w:hAnsi="Times New Roman" w:cs="Times New Roman"/>
          <w:sz w:val="24"/>
          <w:szCs w:val="24"/>
        </w:rPr>
        <w:t>5</w:t>
      </w:r>
      <w:r w:rsidRPr="00484DE0">
        <w:rPr>
          <w:rFonts w:ascii="Times New Roman" w:hAnsi="Times New Roman" w:cs="Times New Roman"/>
          <w:sz w:val="24"/>
          <w:szCs w:val="24"/>
        </w:rPr>
        <w:t xml:space="preserve">). Longitudinal dynamics of self-presentation in face-to-face and messenger-based communication. </w:t>
      </w:r>
      <w:r w:rsidRPr="00484DE0">
        <w:rPr>
          <w:rFonts w:ascii="Times New Roman" w:hAnsi="Times New Roman" w:cs="Times New Roman"/>
          <w:i/>
          <w:iCs/>
          <w:sz w:val="24"/>
          <w:szCs w:val="24"/>
        </w:rPr>
        <w:t>Psychology of Popular Media</w:t>
      </w:r>
      <w:r w:rsidR="00695B43">
        <w:rPr>
          <w:rFonts w:ascii="Times New Roman" w:hAnsi="Times New Roman" w:cs="Times New Roman"/>
          <w:i/>
          <w:iCs/>
          <w:sz w:val="24"/>
          <w:szCs w:val="24"/>
        </w:rPr>
        <w:t xml:space="preserve">, </w:t>
      </w:r>
      <w:r w:rsidR="00695B43" w:rsidRPr="00695B43">
        <w:rPr>
          <w:rFonts w:ascii="Times New Roman" w:hAnsi="Times New Roman" w:cs="Times New Roman"/>
          <w:i/>
          <w:iCs/>
          <w:sz w:val="24"/>
          <w:szCs w:val="24"/>
        </w:rPr>
        <w:t>14</w:t>
      </w:r>
      <w:r w:rsidR="00695B43" w:rsidRPr="00E75B43">
        <w:rPr>
          <w:rFonts w:ascii="Times New Roman" w:hAnsi="Times New Roman" w:cs="Times New Roman"/>
          <w:sz w:val="24"/>
          <w:szCs w:val="24"/>
        </w:rPr>
        <w:t>(3), 411–421</w:t>
      </w:r>
      <w:r w:rsidRPr="00484DE0">
        <w:rPr>
          <w:rFonts w:ascii="Times New Roman" w:hAnsi="Times New Roman" w:cs="Times New Roman"/>
          <w:sz w:val="24"/>
          <w:szCs w:val="24"/>
        </w:rPr>
        <w:t xml:space="preserve">. </w:t>
      </w:r>
      <w:hyperlink r:id="rId16" w:history="1">
        <w:r w:rsidR="00695B43" w:rsidRPr="00695B43">
          <w:rPr>
            <w:rStyle w:val="Hyperlink"/>
            <w:rFonts w:ascii="Times New Roman" w:hAnsi="Times New Roman" w:cs="Times New Roman"/>
            <w:sz w:val="24"/>
            <w:szCs w:val="24"/>
          </w:rPr>
          <w:t>https://doi.org/10.1037/ppm0000568</w:t>
        </w:r>
      </w:hyperlink>
      <w:r w:rsidR="00695B43">
        <w:rPr>
          <w:rFonts w:ascii="Times New Roman" w:hAnsi="Times New Roman" w:cs="Times New Roman"/>
          <w:sz w:val="24"/>
          <w:szCs w:val="24"/>
        </w:rPr>
        <w:t xml:space="preserve"> </w:t>
      </w:r>
    </w:p>
    <w:p w14:paraId="5F67CB94" w14:textId="56B379A0" w:rsidR="001206A3" w:rsidRDefault="001206A3" w:rsidP="00F766B0">
      <w:pPr>
        <w:spacing w:after="0" w:line="480" w:lineRule="auto"/>
        <w:ind w:left="720" w:hanging="720"/>
        <w:rPr>
          <w:rFonts w:ascii="Times New Roman" w:hAnsi="Times New Roman" w:cs="Times New Roman"/>
          <w:sz w:val="24"/>
          <w:szCs w:val="24"/>
        </w:rPr>
      </w:pPr>
      <w:r w:rsidRPr="001206A3">
        <w:rPr>
          <w:rFonts w:ascii="Times New Roman" w:hAnsi="Times New Roman" w:cs="Times New Roman"/>
          <w:sz w:val="24"/>
          <w:szCs w:val="24"/>
        </w:rPr>
        <w:t xml:space="preserve">Burke, M., &amp; Develin, M. (2016, February). Once more with feeling: Supportive responses to social sharing on Facebook. In </w:t>
      </w:r>
      <w:r w:rsidRPr="001206A3">
        <w:rPr>
          <w:rFonts w:ascii="Times New Roman" w:hAnsi="Times New Roman" w:cs="Times New Roman"/>
          <w:i/>
          <w:iCs/>
          <w:sz w:val="24"/>
          <w:szCs w:val="24"/>
        </w:rPr>
        <w:t>Proceedings of the 19th ACM Conference on Computer-Supported Cooperative Work &amp; Social Computing</w:t>
      </w:r>
      <w:r w:rsidRPr="001206A3">
        <w:rPr>
          <w:rFonts w:ascii="Times New Roman" w:hAnsi="Times New Roman" w:cs="Times New Roman"/>
          <w:sz w:val="24"/>
          <w:szCs w:val="24"/>
        </w:rPr>
        <w:t xml:space="preserve"> (pp. 1462</w:t>
      </w:r>
      <w:r w:rsidRPr="009D2291">
        <w:rPr>
          <w:rFonts w:ascii="Times New Roman" w:hAnsi="Times New Roman" w:cs="Times New Roman"/>
          <w:sz w:val="24"/>
          <w:szCs w:val="24"/>
        </w:rPr>
        <w:t>–</w:t>
      </w:r>
      <w:r w:rsidRPr="001206A3">
        <w:rPr>
          <w:rFonts w:ascii="Times New Roman" w:hAnsi="Times New Roman" w:cs="Times New Roman"/>
          <w:sz w:val="24"/>
          <w:szCs w:val="24"/>
        </w:rPr>
        <w:t>1474).</w:t>
      </w:r>
      <w:r w:rsidR="003F192A">
        <w:rPr>
          <w:rFonts w:ascii="Times New Roman" w:hAnsi="Times New Roman" w:cs="Times New Roman"/>
          <w:sz w:val="24"/>
          <w:szCs w:val="24"/>
        </w:rPr>
        <w:t xml:space="preserve"> Association for Computing Machinery. </w:t>
      </w:r>
      <w:hyperlink r:id="rId17" w:history="1">
        <w:r w:rsidR="00695B43" w:rsidRPr="005964C2">
          <w:rPr>
            <w:rStyle w:val="Hyperlink"/>
            <w:rFonts w:ascii="Times New Roman" w:hAnsi="Times New Roman" w:cs="Times New Roman"/>
            <w:sz w:val="24"/>
            <w:szCs w:val="24"/>
          </w:rPr>
          <w:t>https://doi.org/10.1145/2818048.2835199</w:t>
        </w:r>
      </w:hyperlink>
      <w:r w:rsidR="00695B43">
        <w:rPr>
          <w:rFonts w:ascii="Times New Roman" w:hAnsi="Times New Roman" w:cs="Times New Roman"/>
          <w:sz w:val="24"/>
          <w:szCs w:val="24"/>
        </w:rPr>
        <w:t xml:space="preserve"> </w:t>
      </w:r>
    </w:p>
    <w:p w14:paraId="2416C37E" w14:textId="531BA1C9" w:rsidR="00750514" w:rsidRDefault="00750514" w:rsidP="00F766B0">
      <w:pPr>
        <w:spacing w:after="0" w:line="480" w:lineRule="auto"/>
        <w:ind w:left="720" w:hanging="720"/>
        <w:rPr>
          <w:rFonts w:ascii="Times New Roman" w:hAnsi="Times New Roman" w:cs="Times New Roman"/>
          <w:sz w:val="24"/>
          <w:szCs w:val="24"/>
        </w:rPr>
      </w:pPr>
      <w:r w:rsidRPr="00750514">
        <w:rPr>
          <w:rFonts w:ascii="Times New Roman" w:hAnsi="Times New Roman" w:cs="Times New Roman"/>
          <w:sz w:val="24"/>
          <w:szCs w:val="24"/>
        </w:rPr>
        <w:t xml:space="preserve">Burke, M., &amp; Kraut, R. E. (2014, April). Growing closer on Facebook: Changes in tie strength through social network site use. In </w:t>
      </w:r>
      <w:r w:rsidRPr="00750514">
        <w:rPr>
          <w:rFonts w:ascii="Times New Roman" w:hAnsi="Times New Roman" w:cs="Times New Roman"/>
          <w:i/>
          <w:iCs/>
          <w:sz w:val="24"/>
          <w:szCs w:val="24"/>
        </w:rPr>
        <w:t xml:space="preserve">Proceedings of the SIGCHI </w:t>
      </w:r>
      <w:r>
        <w:rPr>
          <w:rFonts w:ascii="Times New Roman" w:hAnsi="Times New Roman" w:cs="Times New Roman"/>
          <w:i/>
          <w:iCs/>
          <w:sz w:val="24"/>
          <w:szCs w:val="24"/>
        </w:rPr>
        <w:t>C</w:t>
      </w:r>
      <w:r w:rsidRPr="00750514">
        <w:rPr>
          <w:rFonts w:ascii="Times New Roman" w:hAnsi="Times New Roman" w:cs="Times New Roman"/>
          <w:i/>
          <w:iCs/>
          <w:sz w:val="24"/>
          <w:szCs w:val="24"/>
        </w:rPr>
        <w:t xml:space="preserve">onference on </w:t>
      </w:r>
      <w:r>
        <w:rPr>
          <w:rFonts w:ascii="Times New Roman" w:hAnsi="Times New Roman" w:cs="Times New Roman"/>
          <w:i/>
          <w:iCs/>
          <w:sz w:val="24"/>
          <w:szCs w:val="24"/>
        </w:rPr>
        <w:t>H</w:t>
      </w:r>
      <w:r w:rsidRPr="00750514">
        <w:rPr>
          <w:rFonts w:ascii="Times New Roman" w:hAnsi="Times New Roman" w:cs="Times New Roman"/>
          <w:i/>
          <w:iCs/>
          <w:sz w:val="24"/>
          <w:szCs w:val="24"/>
        </w:rPr>
        <w:t xml:space="preserve">uman </w:t>
      </w:r>
      <w:r>
        <w:rPr>
          <w:rFonts w:ascii="Times New Roman" w:hAnsi="Times New Roman" w:cs="Times New Roman"/>
          <w:i/>
          <w:iCs/>
          <w:sz w:val="24"/>
          <w:szCs w:val="24"/>
        </w:rPr>
        <w:t>F</w:t>
      </w:r>
      <w:r w:rsidRPr="00750514">
        <w:rPr>
          <w:rFonts w:ascii="Times New Roman" w:hAnsi="Times New Roman" w:cs="Times New Roman"/>
          <w:i/>
          <w:iCs/>
          <w:sz w:val="24"/>
          <w:szCs w:val="24"/>
        </w:rPr>
        <w:t xml:space="preserve">actors in </w:t>
      </w:r>
      <w:r>
        <w:rPr>
          <w:rFonts w:ascii="Times New Roman" w:hAnsi="Times New Roman" w:cs="Times New Roman"/>
          <w:i/>
          <w:iCs/>
          <w:sz w:val="24"/>
          <w:szCs w:val="24"/>
        </w:rPr>
        <w:t>C</w:t>
      </w:r>
      <w:r w:rsidRPr="00750514">
        <w:rPr>
          <w:rFonts w:ascii="Times New Roman" w:hAnsi="Times New Roman" w:cs="Times New Roman"/>
          <w:i/>
          <w:iCs/>
          <w:sz w:val="24"/>
          <w:szCs w:val="24"/>
        </w:rPr>
        <w:t xml:space="preserve">omputing </w:t>
      </w:r>
      <w:r>
        <w:rPr>
          <w:rFonts w:ascii="Times New Roman" w:hAnsi="Times New Roman" w:cs="Times New Roman"/>
          <w:i/>
          <w:iCs/>
          <w:sz w:val="24"/>
          <w:szCs w:val="24"/>
        </w:rPr>
        <w:t>S</w:t>
      </w:r>
      <w:r w:rsidRPr="00750514">
        <w:rPr>
          <w:rFonts w:ascii="Times New Roman" w:hAnsi="Times New Roman" w:cs="Times New Roman"/>
          <w:i/>
          <w:iCs/>
          <w:sz w:val="24"/>
          <w:szCs w:val="24"/>
        </w:rPr>
        <w:t xml:space="preserve">ystems </w:t>
      </w:r>
      <w:r w:rsidRPr="00750514">
        <w:rPr>
          <w:rFonts w:ascii="Times New Roman" w:hAnsi="Times New Roman" w:cs="Times New Roman"/>
          <w:sz w:val="24"/>
          <w:szCs w:val="24"/>
        </w:rPr>
        <w:t>(pp. 4187</w:t>
      </w:r>
      <w:r w:rsidRPr="009D2291">
        <w:rPr>
          <w:rFonts w:ascii="Times New Roman" w:hAnsi="Times New Roman" w:cs="Times New Roman"/>
          <w:sz w:val="24"/>
          <w:szCs w:val="24"/>
        </w:rPr>
        <w:t>–</w:t>
      </w:r>
      <w:r w:rsidRPr="00750514">
        <w:rPr>
          <w:rFonts w:ascii="Times New Roman" w:hAnsi="Times New Roman" w:cs="Times New Roman"/>
          <w:sz w:val="24"/>
          <w:szCs w:val="24"/>
        </w:rPr>
        <w:t>4196).</w:t>
      </w:r>
      <w:r>
        <w:rPr>
          <w:rFonts w:ascii="Times New Roman" w:hAnsi="Times New Roman" w:cs="Times New Roman"/>
          <w:sz w:val="24"/>
          <w:szCs w:val="24"/>
        </w:rPr>
        <w:t xml:space="preserve"> Association for Computing Machinery. </w:t>
      </w:r>
      <w:hyperlink r:id="rId18" w:history="1">
        <w:r w:rsidR="009C02E3" w:rsidRPr="005964C2">
          <w:rPr>
            <w:rStyle w:val="Hyperlink"/>
            <w:rFonts w:ascii="Times New Roman" w:hAnsi="Times New Roman" w:cs="Times New Roman"/>
            <w:sz w:val="24"/>
            <w:szCs w:val="24"/>
          </w:rPr>
          <w:t>https://doi.org/10.1145/2556288.2557094</w:t>
        </w:r>
      </w:hyperlink>
      <w:r w:rsidR="009C02E3">
        <w:rPr>
          <w:rFonts w:ascii="Times New Roman" w:hAnsi="Times New Roman" w:cs="Times New Roman"/>
          <w:sz w:val="24"/>
          <w:szCs w:val="24"/>
        </w:rPr>
        <w:t xml:space="preserve"> </w:t>
      </w:r>
    </w:p>
    <w:p w14:paraId="18FFE5C5" w14:textId="6ED016DC" w:rsidR="0006717B" w:rsidRDefault="0006717B" w:rsidP="00F766B0">
      <w:pPr>
        <w:spacing w:after="0" w:line="480" w:lineRule="auto"/>
        <w:ind w:left="720" w:hanging="720"/>
        <w:rPr>
          <w:rFonts w:ascii="Times New Roman" w:hAnsi="Times New Roman" w:cs="Times New Roman"/>
          <w:sz w:val="24"/>
          <w:szCs w:val="24"/>
        </w:rPr>
      </w:pPr>
      <w:r w:rsidRPr="0006717B">
        <w:rPr>
          <w:rFonts w:ascii="Times New Roman" w:hAnsi="Times New Roman" w:cs="Times New Roman"/>
          <w:sz w:val="24"/>
          <w:szCs w:val="24"/>
        </w:rPr>
        <w:t xml:space="preserve">Castillo, R. P. (2020). “What’s on </w:t>
      </w:r>
      <w:r>
        <w:rPr>
          <w:rFonts w:ascii="Times New Roman" w:hAnsi="Times New Roman" w:cs="Times New Roman"/>
          <w:sz w:val="24"/>
          <w:szCs w:val="24"/>
        </w:rPr>
        <w:t>y</w:t>
      </w:r>
      <w:r w:rsidRPr="0006717B">
        <w:rPr>
          <w:rFonts w:ascii="Times New Roman" w:hAnsi="Times New Roman" w:cs="Times New Roman"/>
          <w:sz w:val="24"/>
          <w:szCs w:val="24"/>
        </w:rPr>
        <w:t xml:space="preserve">our </w:t>
      </w:r>
      <w:r>
        <w:rPr>
          <w:rFonts w:ascii="Times New Roman" w:hAnsi="Times New Roman" w:cs="Times New Roman"/>
          <w:sz w:val="24"/>
          <w:szCs w:val="24"/>
        </w:rPr>
        <w:t>m</w:t>
      </w:r>
      <w:r w:rsidRPr="0006717B">
        <w:rPr>
          <w:rFonts w:ascii="Times New Roman" w:hAnsi="Times New Roman" w:cs="Times New Roman"/>
          <w:sz w:val="24"/>
          <w:szCs w:val="24"/>
        </w:rPr>
        <w:t xml:space="preserve">ind?” Examining the </w:t>
      </w:r>
      <w:r>
        <w:rPr>
          <w:rFonts w:ascii="Times New Roman" w:hAnsi="Times New Roman" w:cs="Times New Roman"/>
          <w:sz w:val="24"/>
          <w:szCs w:val="24"/>
        </w:rPr>
        <w:t>i</w:t>
      </w:r>
      <w:r w:rsidRPr="0006717B">
        <w:rPr>
          <w:rFonts w:ascii="Times New Roman" w:hAnsi="Times New Roman" w:cs="Times New Roman"/>
          <w:sz w:val="24"/>
          <w:szCs w:val="24"/>
        </w:rPr>
        <w:t xml:space="preserve">nfluence of Facebook </w:t>
      </w:r>
      <w:r>
        <w:rPr>
          <w:rFonts w:ascii="Times New Roman" w:hAnsi="Times New Roman" w:cs="Times New Roman"/>
          <w:sz w:val="24"/>
          <w:szCs w:val="24"/>
        </w:rPr>
        <w:t>u</w:t>
      </w:r>
      <w:r w:rsidRPr="0006717B">
        <w:rPr>
          <w:rFonts w:ascii="Times New Roman" w:hAnsi="Times New Roman" w:cs="Times New Roman"/>
          <w:sz w:val="24"/>
          <w:szCs w:val="24"/>
        </w:rPr>
        <w:t xml:space="preserve">ser </w:t>
      </w:r>
      <w:r>
        <w:rPr>
          <w:rFonts w:ascii="Times New Roman" w:hAnsi="Times New Roman" w:cs="Times New Roman"/>
          <w:sz w:val="24"/>
          <w:szCs w:val="24"/>
        </w:rPr>
        <w:t>m</w:t>
      </w:r>
      <w:r w:rsidRPr="0006717B">
        <w:rPr>
          <w:rFonts w:ascii="Times New Roman" w:hAnsi="Times New Roman" w:cs="Times New Roman"/>
          <w:sz w:val="24"/>
          <w:szCs w:val="24"/>
        </w:rPr>
        <w:t xml:space="preserve">otivations, </w:t>
      </w:r>
      <w:r>
        <w:rPr>
          <w:rFonts w:ascii="Times New Roman" w:hAnsi="Times New Roman" w:cs="Times New Roman"/>
          <w:sz w:val="24"/>
          <w:szCs w:val="24"/>
        </w:rPr>
        <w:t>u</w:t>
      </w:r>
      <w:r w:rsidRPr="0006717B">
        <w:rPr>
          <w:rFonts w:ascii="Times New Roman" w:hAnsi="Times New Roman" w:cs="Times New Roman"/>
          <w:sz w:val="24"/>
          <w:szCs w:val="24"/>
        </w:rPr>
        <w:t xml:space="preserve">sage </w:t>
      </w:r>
      <w:r>
        <w:rPr>
          <w:rFonts w:ascii="Times New Roman" w:hAnsi="Times New Roman" w:cs="Times New Roman"/>
          <w:sz w:val="24"/>
          <w:szCs w:val="24"/>
        </w:rPr>
        <w:t>i</w:t>
      </w:r>
      <w:r w:rsidRPr="0006717B">
        <w:rPr>
          <w:rFonts w:ascii="Times New Roman" w:hAnsi="Times New Roman" w:cs="Times New Roman"/>
          <w:sz w:val="24"/>
          <w:szCs w:val="24"/>
        </w:rPr>
        <w:t xml:space="preserve">ntensity, and </w:t>
      </w:r>
      <w:r>
        <w:rPr>
          <w:rFonts w:ascii="Times New Roman" w:hAnsi="Times New Roman" w:cs="Times New Roman"/>
          <w:sz w:val="24"/>
          <w:szCs w:val="24"/>
        </w:rPr>
        <w:t>p</w:t>
      </w:r>
      <w:r w:rsidRPr="0006717B">
        <w:rPr>
          <w:rFonts w:ascii="Times New Roman" w:hAnsi="Times New Roman" w:cs="Times New Roman"/>
          <w:sz w:val="24"/>
          <w:szCs w:val="24"/>
        </w:rPr>
        <w:t xml:space="preserve">ublic </w:t>
      </w:r>
      <w:r>
        <w:rPr>
          <w:rFonts w:ascii="Times New Roman" w:hAnsi="Times New Roman" w:cs="Times New Roman"/>
          <w:sz w:val="24"/>
          <w:szCs w:val="24"/>
        </w:rPr>
        <w:t>s</w:t>
      </w:r>
      <w:r w:rsidRPr="0006717B">
        <w:rPr>
          <w:rFonts w:ascii="Times New Roman" w:hAnsi="Times New Roman" w:cs="Times New Roman"/>
          <w:sz w:val="24"/>
          <w:szCs w:val="24"/>
        </w:rPr>
        <w:t>elf-</w:t>
      </w:r>
      <w:r>
        <w:rPr>
          <w:rFonts w:ascii="Times New Roman" w:hAnsi="Times New Roman" w:cs="Times New Roman"/>
          <w:sz w:val="24"/>
          <w:szCs w:val="24"/>
        </w:rPr>
        <w:t>d</w:t>
      </w:r>
      <w:r w:rsidRPr="0006717B">
        <w:rPr>
          <w:rFonts w:ascii="Times New Roman" w:hAnsi="Times New Roman" w:cs="Times New Roman"/>
          <w:sz w:val="24"/>
          <w:szCs w:val="24"/>
        </w:rPr>
        <w:t xml:space="preserve">isclosure on </w:t>
      </w:r>
      <w:r>
        <w:rPr>
          <w:rFonts w:ascii="Times New Roman" w:hAnsi="Times New Roman" w:cs="Times New Roman"/>
          <w:sz w:val="24"/>
          <w:szCs w:val="24"/>
        </w:rPr>
        <w:t>p</w:t>
      </w:r>
      <w:r w:rsidRPr="0006717B">
        <w:rPr>
          <w:rFonts w:ascii="Times New Roman" w:hAnsi="Times New Roman" w:cs="Times New Roman"/>
          <w:sz w:val="24"/>
          <w:szCs w:val="24"/>
        </w:rPr>
        <w:t xml:space="preserve">erceived </w:t>
      </w:r>
      <w:r>
        <w:rPr>
          <w:rFonts w:ascii="Times New Roman" w:hAnsi="Times New Roman" w:cs="Times New Roman"/>
          <w:sz w:val="24"/>
          <w:szCs w:val="24"/>
        </w:rPr>
        <w:t>s</w:t>
      </w:r>
      <w:r w:rsidRPr="0006717B">
        <w:rPr>
          <w:rFonts w:ascii="Times New Roman" w:hAnsi="Times New Roman" w:cs="Times New Roman"/>
          <w:sz w:val="24"/>
          <w:szCs w:val="24"/>
        </w:rPr>
        <w:t xml:space="preserve">ocial </w:t>
      </w:r>
      <w:r>
        <w:rPr>
          <w:rFonts w:ascii="Times New Roman" w:hAnsi="Times New Roman" w:cs="Times New Roman"/>
          <w:sz w:val="24"/>
          <w:szCs w:val="24"/>
        </w:rPr>
        <w:t>c</w:t>
      </w:r>
      <w:r w:rsidRPr="0006717B">
        <w:rPr>
          <w:rFonts w:ascii="Times New Roman" w:hAnsi="Times New Roman" w:cs="Times New Roman"/>
          <w:sz w:val="24"/>
          <w:szCs w:val="24"/>
        </w:rPr>
        <w:t xml:space="preserve">apital. </w:t>
      </w:r>
      <w:r w:rsidRPr="0006717B">
        <w:rPr>
          <w:rFonts w:ascii="Times New Roman" w:hAnsi="Times New Roman" w:cs="Times New Roman"/>
          <w:i/>
          <w:iCs/>
          <w:sz w:val="24"/>
          <w:szCs w:val="24"/>
        </w:rPr>
        <w:t>Sociological Focus</w:t>
      </w:r>
      <w:r w:rsidRPr="0006717B">
        <w:rPr>
          <w:rFonts w:ascii="Times New Roman" w:hAnsi="Times New Roman" w:cs="Times New Roman"/>
          <w:sz w:val="24"/>
          <w:szCs w:val="24"/>
        </w:rPr>
        <w:t xml:space="preserve">, </w:t>
      </w:r>
      <w:r w:rsidRPr="0006717B">
        <w:rPr>
          <w:rFonts w:ascii="Times New Roman" w:hAnsi="Times New Roman" w:cs="Times New Roman"/>
          <w:i/>
          <w:iCs/>
          <w:sz w:val="24"/>
          <w:szCs w:val="24"/>
        </w:rPr>
        <w:t>53</w:t>
      </w:r>
      <w:r w:rsidRPr="0006717B">
        <w:rPr>
          <w:rFonts w:ascii="Times New Roman" w:hAnsi="Times New Roman" w:cs="Times New Roman"/>
          <w:sz w:val="24"/>
          <w:szCs w:val="24"/>
        </w:rPr>
        <w:t xml:space="preserve">(3), 271–292. </w:t>
      </w:r>
      <w:hyperlink r:id="rId19" w:history="1">
        <w:r w:rsidR="009C02E3" w:rsidRPr="005964C2">
          <w:rPr>
            <w:rStyle w:val="Hyperlink"/>
            <w:rFonts w:ascii="Times New Roman" w:hAnsi="Times New Roman" w:cs="Times New Roman"/>
            <w:sz w:val="24"/>
            <w:szCs w:val="24"/>
          </w:rPr>
          <w:t>https://doi.org/10.1080/00380237.2020.1782793</w:t>
        </w:r>
      </w:hyperlink>
      <w:r w:rsidR="009C02E3">
        <w:rPr>
          <w:rFonts w:ascii="Times New Roman" w:hAnsi="Times New Roman" w:cs="Times New Roman"/>
          <w:sz w:val="24"/>
          <w:szCs w:val="24"/>
        </w:rPr>
        <w:t xml:space="preserve"> </w:t>
      </w:r>
    </w:p>
    <w:p w14:paraId="3DE487CE" w14:textId="554ADF60" w:rsidR="00B05E5A" w:rsidRDefault="00B05E5A" w:rsidP="00F766B0">
      <w:pPr>
        <w:spacing w:after="0" w:line="480" w:lineRule="auto"/>
        <w:ind w:left="720" w:hanging="720"/>
        <w:rPr>
          <w:rFonts w:ascii="Times New Roman" w:hAnsi="Times New Roman" w:cs="Times New Roman"/>
          <w:sz w:val="24"/>
          <w:szCs w:val="24"/>
        </w:rPr>
      </w:pPr>
      <w:r w:rsidRPr="00B05E5A">
        <w:rPr>
          <w:rFonts w:ascii="Times New Roman" w:hAnsi="Times New Roman" w:cs="Times New Roman"/>
          <w:sz w:val="24"/>
          <w:szCs w:val="24"/>
        </w:rPr>
        <w:t>Chang, C.</w:t>
      </w:r>
      <w:r w:rsidR="009C02E3">
        <w:rPr>
          <w:rFonts w:ascii="Times New Roman" w:hAnsi="Times New Roman" w:cs="Times New Roman"/>
          <w:sz w:val="24"/>
          <w:szCs w:val="24"/>
        </w:rPr>
        <w:t>-</w:t>
      </w:r>
      <w:r w:rsidRPr="00B05E5A">
        <w:rPr>
          <w:rFonts w:ascii="Times New Roman" w:hAnsi="Times New Roman" w:cs="Times New Roman"/>
          <w:sz w:val="24"/>
          <w:szCs w:val="24"/>
        </w:rPr>
        <w:t xml:space="preserve">W., &amp; Heo, J. (2014). Visiting theories that predict college students’ self-disclosure on Facebook. </w:t>
      </w:r>
      <w:r w:rsidRPr="00B05E5A">
        <w:rPr>
          <w:rFonts w:ascii="Times New Roman" w:hAnsi="Times New Roman" w:cs="Times New Roman"/>
          <w:i/>
          <w:iCs/>
          <w:sz w:val="24"/>
          <w:szCs w:val="24"/>
        </w:rPr>
        <w:t xml:space="preserve">Computers in Human </w:t>
      </w:r>
      <w:proofErr w:type="spellStart"/>
      <w:r w:rsidRPr="00B05E5A">
        <w:rPr>
          <w:rFonts w:ascii="Times New Roman" w:hAnsi="Times New Roman" w:cs="Times New Roman"/>
          <w:i/>
          <w:iCs/>
          <w:sz w:val="24"/>
          <w:szCs w:val="24"/>
        </w:rPr>
        <w:t>Behavior</w:t>
      </w:r>
      <w:proofErr w:type="spellEnd"/>
      <w:r w:rsidRPr="00B05E5A">
        <w:rPr>
          <w:rFonts w:ascii="Times New Roman" w:hAnsi="Times New Roman" w:cs="Times New Roman"/>
          <w:sz w:val="24"/>
          <w:szCs w:val="24"/>
        </w:rPr>
        <w:t xml:space="preserve">, </w:t>
      </w:r>
      <w:r w:rsidRPr="00B05E5A">
        <w:rPr>
          <w:rFonts w:ascii="Times New Roman" w:hAnsi="Times New Roman" w:cs="Times New Roman"/>
          <w:i/>
          <w:iCs/>
          <w:sz w:val="24"/>
          <w:szCs w:val="24"/>
        </w:rPr>
        <w:t>30</w:t>
      </w:r>
      <w:r w:rsidRPr="00B05E5A">
        <w:rPr>
          <w:rFonts w:ascii="Times New Roman" w:hAnsi="Times New Roman" w:cs="Times New Roman"/>
          <w:sz w:val="24"/>
          <w:szCs w:val="24"/>
        </w:rPr>
        <w:t>, 79</w:t>
      </w:r>
      <w:r w:rsidRPr="0006717B">
        <w:rPr>
          <w:rFonts w:ascii="Times New Roman" w:hAnsi="Times New Roman" w:cs="Times New Roman"/>
          <w:sz w:val="24"/>
          <w:szCs w:val="24"/>
        </w:rPr>
        <w:t>–</w:t>
      </w:r>
      <w:r w:rsidRPr="00B05E5A">
        <w:rPr>
          <w:rFonts w:ascii="Times New Roman" w:hAnsi="Times New Roman" w:cs="Times New Roman"/>
          <w:sz w:val="24"/>
          <w:szCs w:val="24"/>
        </w:rPr>
        <w:t>86.</w:t>
      </w:r>
      <w:r>
        <w:rPr>
          <w:rFonts w:ascii="Times New Roman" w:hAnsi="Times New Roman" w:cs="Times New Roman"/>
          <w:sz w:val="24"/>
          <w:szCs w:val="24"/>
        </w:rPr>
        <w:t xml:space="preserve"> </w:t>
      </w:r>
      <w:hyperlink r:id="rId20" w:history="1">
        <w:r w:rsidR="009C02E3" w:rsidRPr="005964C2">
          <w:rPr>
            <w:rStyle w:val="Hyperlink"/>
            <w:rFonts w:ascii="Times New Roman" w:hAnsi="Times New Roman" w:cs="Times New Roman"/>
            <w:sz w:val="24"/>
            <w:szCs w:val="24"/>
          </w:rPr>
          <w:t>https://doi.org/10.1016/j.chb.2013.07.059</w:t>
        </w:r>
      </w:hyperlink>
      <w:r w:rsidR="009C02E3">
        <w:rPr>
          <w:rFonts w:ascii="Times New Roman" w:hAnsi="Times New Roman" w:cs="Times New Roman"/>
          <w:sz w:val="24"/>
          <w:szCs w:val="24"/>
        </w:rPr>
        <w:t xml:space="preserve"> </w:t>
      </w:r>
    </w:p>
    <w:p w14:paraId="60B07BED" w14:textId="3E555128" w:rsidR="0006717B" w:rsidRDefault="0006717B" w:rsidP="00F766B0">
      <w:pPr>
        <w:spacing w:after="0" w:line="480" w:lineRule="auto"/>
        <w:ind w:left="720" w:hanging="720"/>
        <w:rPr>
          <w:rFonts w:ascii="Times New Roman" w:hAnsi="Times New Roman" w:cs="Times New Roman"/>
          <w:sz w:val="24"/>
          <w:szCs w:val="24"/>
        </w:rPr>
      </w:pPr>
      <w:r w:rsidRPr="0006717B">
        <w:rPr>
          <w:rFonts w:ascii="Times New Roman" w:hAnsi="Times New Roman" w:cs="Times New Roman"/>
          <w:sz w:val="24"/>
          <w:szCs w:val="24"/>
        </w:rPr>
        <w:lastRenderedPageBreak/>
        <w:t xml:space="preserve">Chen, J. V., Widjaja, A. E., &amp; Yen, D. C. (2015). Need for affiliation, need for popularity, self-esteem, and the moderating effect of Big Five personality traits affecting individuals’ self-disclosure on Facebook. </w:t>
      </w:r>
      <w:r w:rsidRPr="0006717B">
        <w:rPr>
          <w:rFonts w:ascii="Times New Roman" w:hAnsi="Times New Roman" w:cs="Times New Roman"/>
          <w:i/>
          <w:iCs/>
          <w:sz w:val="24"/>
          <w:szCs w:val="24"/>
        </w:rPr>
        <w:t>International Journal of Human-Computer Interaction</w:t>
      </w:r>
      <w:r w:rsidRPr="0006717B">
        <w:rPr>
          <w:rFonts w:ascii="Times New Roman" w:hAnsi="Times New Roman" w:cs="Times New Roman"/>
          <w:sz w:val="24"/>
          <w:szCs w:val="24"/>
        </w:rPr>
        <w:t xml:space="preserve">, </w:t>
      </w:r>
      <w:r w:rsidRPr="0006717B">
        <w:rPr>
          <w:rFonts w:ascii="Times New Roman" w:hAnsi="Times New Roman" w:cs="Times New Roman"/>
          <w:i/>
          <w:iCs/>
          <w:sz w:val="24"/>
          <w:szCs w:val="24"/>
        </w:rPr>
        <w:t>31</w:t>
      </w:r>
      <w:r w:rsidRPr="0006717B">
        <w:rPr>
          <w:rFonts w:ascii="Times New Roman" w:hAnsi="Times New Roman" w:cs="Times New Roman"/>
          <w:sz w:val="24"/>
          <w:szCs w:val="24"/>
        </w:rPr>
        <w:t xml:space="preserve">(11), 815–831. </w:t>
      </w:r>
      <w:hyperlink r:id="rId21" w:history="1">
        <w:r w:rsidR="009C02E3" w:rsidRPr="005964C2">
          <w:rPr>
            <w:rStyle w:val="Hyperlink"/>
            <w:rFonts w:ascii="Times New Roman" w:hAnsi="Times New Roman" w:cs="Times New Roman"/>
            <w:sz w:val="24"/>
            <w:szCs w:val="24"/>
          </w:rPr>
          <w:t>https://doi.org/10.1080/10447318.2015.1067479</w:t>
        </w:r>
      </w:hyperlink>
      <w:r w:rsidR="009C02E3">
        <w:rPr>
          <w:rFonts w:ascii="Times New Roman" w:hAnsi="Times New Roman" w:cs="Times New Roman"/>
          <w:sz w:val="24"/>
          <w:szCs w:val="24"/>
        </w:rPr>
        <w:t xml:space="preserve"> </w:t>
      </w:r>
    </w:p>
    <w:p w14:paraId="445D589C" w14:textId="5406E899" w:rsidR="00FB3C47" w:rsidRDefault="00FB3C47" w:rsidP="00F766B0">
      <w:pPr>
        <w:spacing w:after="0" w:line="480" w:lineRule="auto"/>
        <w:ind w:left="720" w:hanging="720"/>
        <w:rPr>
          <w:rFonts w:ascii="Times New Roman" w:hAnsi="Times New Roman" w:cs="Times New Roman"/>
          <w:sz w:val="24"/>
          <w:szCs w:val="24"/>
        </w:rPr>
      </w:pPr>
      <w:r w:rsidRPr="00FB3C47">
        <w:rPr>
          <w:rFonts w:ascii="Times New Roman" w:hAnsi="Times New Roman" w:cs="Times New Roman"/>
          <w:sz w:val="24"/>
          <w:szCs w:val="24"/>
        </w:rPr>
        <w:t xml:space="preserve">Choi, M., &amp; Taylor, S. H. (2024). Are you as attractive on social media as you think? Asymmetrical perception of sharing emotion on Facebook. </w:t>
      </w:r>
      <w:r w:rsidRPr="00A328C6">
        <w:rPr>
          <w:rFonts w:ascii="Times New Roman" w:hAnsi="Times New Roman" w:cs="Times New Roman"/>
          <w:i/>
          <w:iCs/>
          <w:sz w:val="24"/>
          <w:szCs w:val="24"/>
        </w:rPr>
        <w:t>Journal of Media Psychology</w:t>
      </w:r>
      <w:r>
        <w:rPr>
          <w:rFonts w:ascii="Times New Roman" w:hAnsi="Times New Roman" w:cs="Times New Roman"/>
          <w:sz w:val="24"/>
          <w:szCs w:val="24"/>
        </w:rPr>
        <w:t xml:space="preserve">, </w:t>
      </w:r>
      <w:r w:rsidR="00712E29" w:rsidRPr="00A328C6">
        <w:rPr>
          <w:rFonts w:ascii="Times New Roman" w:hAnsi="Times New Roman" w:cs="Times New Roman"/>
          <w:i/>
          <w:iCs/>
          <w:sz w:val="24"/>
          <w:szCs w:val="24"/>
        </w:rPr>
        <w:t>36</w:t>
      </w:r>
      <w:r w:rsidR="00712E29">
        <w:rPr>
          <w:rFonts w:ascii="Times New Roman" w:hAnsi="Times New Roman" w:cs="Times New Roman"/>
          <w:sz w:val="24"/>
          <w:szCs w:val="24"/>
        </w:rPr>
        <w:t>(5)</w:t>
      </w:r>
      <w:r w:rsidR="00387A56">
        <w:rPr>
          <w:rFonts w:ascii="Times New Roman" w:hAnsi="Times New Roman" w:cs="Times New Roman"/>
          <w:sz w:val="24"/>
          <w:szCs w:val="24"/>
        </w:rPr>
        <w:t>, 342</w:t>
      </w:r>
      <w:r w:rsidR="00A328C6" w:rsidRPr="00A30190">
        <w:rPr>
          <w:rFonts w:ascii="Times New Roman" w:hAnsi="Times New Roman" w:cs="Times New Roman"/>
          <w:sz w:val="24"/>
          <w:szCs w:val="24"/>
        </w:rPr>
        <w:t>–</w:t>
      </w:r>
      <w:r w:rsidR="00387A56">
        <w:rPr>
          <w:rFonts w:ascii="Times New Roman" w:hAnsi="Times New Roman" w:cs="Times New Roman"/>
          <w:sz w:val="24"/>
          <w:szCs w:val="24"/>
        </w:rPr>
        <w:t xml:space="preserve">353. </w:t>
      </w:r>
      <w:hyperlink r:id="rId22" w:history="1">
        <w:r w:rsidR="009C02E3" w:rsidRPr="005964C2">
          <w:rPr>
            <w:rStyle w:val="Hyperlink"/>
            <w:rFonts w:ascii="Times New Roman" w:hAnsi="Times New Roman" w:cs="Times New Roman"/>
            <w:sz w:val="24"/>
            <w:szCs w:val="24"/>
          </w:rPr>
          <w:t>https://doi.org/10.1027/1864-1105/a000409</w:t>
        </w:r>
      </w:hyperlink>
      <w:r w:rsidR="009C02E3">
        <w:rPr>
          <w:rFonts w:ascii="Times New Roman" w:hAnsi="Times New Roman" w:cs="Times New Roman"/>
          <w:sz w:val="24"/>
          <w:szCs w:val="24"/>
        </w:rPr>
        <w:t xml:space="preserve"> </w:t>
      </w:r>
    </w:p>
    <w:p w14:paraId="4FAF2F12" w14:textId="1F423222" w:rsidR="00E37837" w:rsidRDefault="00E37837" w:rsidP="00F766B0">
      <w:pPr>
        <w:spacing w:after="0" w:line="480" w:lineRule="auto"/>
        <w:ind w:left="720" w:hanging="720"/>
        <w:rPr>
          <w:rFonts w:ascii="Times New Roman" w:hAnsi="Times New Roman" w:cs="Times New Roman"/>
          <w:sz w:val="24"/>
          <w:szCs w:val="24"/>
        </w:rPr>
      </w:pPr>
      <w:r w:rsidRPr="00E37837">
        <w:rPr>
          <w:rFonts w:ascii="Times New Roman" w:hAnsi="Times New Roman" w:cs="Times New Roman"/>
          <w:sz w:val="24"/>
          <w:szCs w:val="24"/>
        </w:rPr>
        <w:t>Desjarlais, M. (2022). Online self-disclosure: Opportunities for enriching existing friendships. In</w:t>
      </w:r>
      <w:r w:rsidR="00C937C2">
        <w:rPr>
          <w:rFonts w:ascii="Times New Roman" w:hAnsi="Times New Roman" w:cs="Times New Roman"/>
          <w:sz w:val="24"/>
          <w:szCs w:val="24"/>
        </w:rPr>
        <w:t xml:space="preserve"> </w:t>
      </w:r>
      <w:r w:rsidR="00956E8B">
        <w:rPr>
          <w:rFonts w:ascii="Times New Roman" w:hAnsi="Times New Roman" w:cs="Times New Roman"/>
          <w:sz w:val="24"/>
          <w:szCs w:val="24"/>
        </w:rPr>
        <w:t>M. Khosrow-Pour (Ed.),</w:t>
      </w:r>
      <w:r w:rsidR="00956E8B" w:rsidRPr="00E37837">
        <w:rPr>
          <w:rFonts w:ascii="Times New Roman" w:hAnsi="Times New Roman" w:cs="Times New Roman"/>
          <w:sz w:val="24"/>
          <w:szCs w:val="24"/>
        </w:rPr>
        <w:t xml:space="preserve"> </w:t>
      </w:r>
      <w:r w:rsidRPr="00E37837">
        <w:rPr>
          <w:rFonts w:ascii="Times New Roman" w:hAnsi="Times New Roman" w:cs="Times New Roman"/>
          <w:i/>
          <w:iCs/>
          <w:sz w:val="24"/>
          <w:szCs w:val="24"/>
        </w:rPr>
        <w:t>Research Anthology on Usage, Identity, and Impact of Social Media on Society and Culture</w:t>
      </w:r>
      <w:r w:rsidRPr="00E37837">
        <w:rPr>
          <w:rFonts w:ascii="Times New Roman" w:hAnsi="Times New Roman" w:cs="Times New Roman"/>
          <w:sz w:val="24"/>
          <w:szCs w:val="24"/>
        </w:rPr>
        <w:t xml:space="preserve"> (</w:t>
      </w:r>
      <w:r w:rsidR="00956E8B">
        <w:rPr>
          <w:rFonts w:ascii="Times New Roman" w:hAnsi="Times New Roman" w:cs="Times New Roman"/>
          <w:sz w:val="24"/>
          <w:szCs w:val="24"/>
        </w:rPr>
        <w:t xml:space="preserve">Vol. 1, </w:t>
      </w:r>
      <w:r w:rsidRPr="00E37837">
        <w:rPr>
          <w:rFonts w:ascii="Times New Roman" w:hAnsi="Times New Roman" w:cs="Times New Roman"/>
          <w:sz w:val="24"/>
          <w:szCs w:val="24"/>
        </w:rPr>
        <w:t>pp. 494</w:t>
      </w:r>
      <w:r w:rsidR="009C23C9" w:rsidRPr="00A30190">
        <w:rPr>
          <w:rFonts w:ascii="Times New Roman" w:hAnsi="Times New Roman" w:cs="Times New Roman"/>
          <w:sz w:val="24"/>
          <w:szCs w:val="24"/>
        </w:rPr>
        <w:t>–</w:t>
      </w:r>
      <w:r w:rsidRPr="00E37837">
        <w:rPr>
          <w:rFonts w:ascii="Times New Roman" w:hAnsi="Times New Roman" w:cs="Times New Roman"/>
          <w:sz w:val="24"/>
          <w:szCs w:val="24"/>
        </w:rPr>
        <w:t>514). IGI Global.</w:t>
      </w:r>
    </w:p>
    <w:p w14:paraId="0591DD7F" w14:textId="00B34460" w:rsidR="002635F3" w:rsidRDefault="002635F3" w:rsidP="00F766B0">
      <w:pPr>
        <w:spacing w:after="0" w:line="480" w:lineRule="auto"/>
        <w:ind w:left="720" w:hanging="720"/>
        <w:rPr>
          <w:rFonts w:ascii="Times New Roman" w:hAnsi="Times New Roman" w:cs="Times New Roman"/>
          <w:sz w:val="24"/>
          <w:szCs w:val="24"/>
        </w:rPr>
      </w:pPr>
      <w:r w:rsidRPr="002635F3">
        <w:rPr>
          <w:rFonts w:ascii="Times New Roman" w:hAnsi="Times New Roman" w:cs="Times New Roman"/>
          <w:sz w:val="24"/>
          <w:szCs w:val="24"/>
        </w:rPr>
        <w:t xml:space="preserve">Faul, F., Erdfelder, E., Buchner, A., &amp; Lang, A. G. (2009). Statistical power analyses using G* Power 3.1: Tests for correlation and regression analyses. </w:t>
      </w:r>
      <w:proofErr w:type="spellStart"/>
      <w:r w:rsidRPr="00A96E88">
        <w:rPr>
          <w:rFonts w:ascii="Times New Roman" w:hAnsi="Times New Roman" w:cs="Times New Roman"/>
          <w:i/>
          <w:iCs/>
          <w:sz w:val="24"/>
          <w:szCs w:val="24"/>
        </w:rPr>
        <w:t>Behavior</w:t>
      </w:r>
      <w:proofErr w:type="spellEnd"/>
      <w:r w:rsidRPr="00A96E88">
        <w:rPr>
          <w:rFonts w:ascii="Times New Roman" w:hAnsi="Times New Roman" w:cs="Times New Roman"/>
          <w:i/>
          <w:iCs/>
          <w:sz w:val="24"/>
          <w:szCs w:val="24"/>
        </w:rPr>
        <w:t xml:space="preserve"> </w:t>
      </w:r>
      <w:r w:rsidR="00A96E88" w:rsidRPr="00A96E88">
        <w:rPr>
          <w:rFonts w:ascii="Times New Roman" w:hAnsi="Times New Roman" w:cs="Times New Roman"/>
          <w:i/>
          <w:iCs/>
          <w:sz w:val="24"/>
          <w:szCs w:val="24"/>
        </w:rPr>
        <w:t>R</w:t>
      </w:r>
      <w:r w:rsidRPr="00A96E88">
        <w:rPr>
          <w:rFonts w:ascii="Times New Roman" w:hAnsi="Times New Roman" w:cs="Times New Roman"/>
          <w:i/>
          <w:iCs/>
          <w:sz w:val="24"/>
          <w:szCs w:val="24"/>
        </w:rPr>
        <w:t xml:space="preserve">esearch </w:t>
      </w:r>
      <w:r w:rsidR="00A96E88" w:rsidRPr="00A96E88">
        <w:rPr>
          <w:rFonts w:ascii="Times New Roman" w:hAnsi="Times New Roman" w:cs="Times New Roman"/>
          <w:i/>
          <w:iCs/>
          <w:sz w:val="24"/>
          <w:szCs w:val="24"/>
        </w:rPr>
        <w:t>M</w:t>
      </w:r>
      <w:r w:rsidRPr="00A96E88">
        <w:rPr>
          <w:rFonts w:ascii="Times New Roman" w:hAnsi="Times New Roman" w:cs="Times New Roman"/>
          <w:i/>
          <w:iCs/>
          <w:sz w:val="24"/>
          <w:szCs w:val="24"/>
        </w:rPr>
        <w:t>ethods</w:t>
      </w:r>
      <w:r w:rsidRPr="002635F3">
        <w:rPr>
          <w:rFonts w:ascii="Times New Roman" w:hAnsi="Times New Roman" w:cs="Times New Roman"/>
          <w:sz w:val="24"/>
          <w:szCs w:val="24"/>
        </w:rPr>
        <w:t xml:space="preserve">, </w:t>
      </w:r>
      <w:r w:rsidRPr="00A96E88">
        <w:rPr>
          <w:rFonts w:ascii="Times New Roman" w:hAnsi="Times New Roman" w:cs="Times New Roman"/>
          <w:i/>
          <w:iCs/>
          <w:sz w:val="24"/>
          <w:szCs w:val="24"/>
        </w:rPr>
        <w:t>41</w:t>
      </w:r>
      <w:r w:rsidRPr="002635F3">
        <w:rPr>
          <w:rFonts w:ascii="Times New Roman" w:hAnsi="Times New Roman" w:cs="Times New Roman"/>
          <w:sz w:val="24"/>
          <w:szCs w:val="24"/>
        </w:rPr>
        <w:t>(4), 1149</w:t>
      </w:r>
      <w:r w:rsidR="00A96E88" w:rsidRPr="00A30190">
        <w:rPr>
          <w:rFonts w:ascii="Times New Roman" w:hAnsi="Times New Roman" w:cs="Times New Roman"/>
          <w:sz w:val="24"/>
          <w:szCs w:val="24"/>
        </w:rPr>
        <w:t>–</w:t>
      </w:r>
      <w:r w:rsidRPr="002635F3">
        <w:rPr>
          <w:rFonts w:ascii="Times New Roman" w:hAnsi="Times New Roman" w:cs="Times New Roman"/>
          <w:sz w:val="24"/>
          <w:szCs w:val="24"/>
        </w:rPr>
        <w:t>1160.</w:t>
      </w:r>
      <w:r>
        <w:rPr>
          <w:rFonts w:ascii="Times New Roman" w:hAnsi="Times New Roman" w:cs="Times New Roman"/>
          <w:sz w:val="24"/>
          <w:szCs w:val="24"/>
        </w:rPr>
        <w:t xml:space="preserve"> </w:t>
      </w:r>
      <w:hyperlink r:id="rId23" w:history="1">
        <w:r w:rsidR="002E30B6" w:rsidRPr="005964C2">
          <w:rPr>
            <w:rStyle w:val="Hyperlink"/>
            <w:rFonts w:ascii="Times New Roman" w:hAnsi="Times New Roman" w:cs="Times New Roman"/>
            <w:sz w:val="24"/>
            <w:szCs w:val="24"/>
          </w:rPr>
          <w:t>https://doi.org/10.3758/BRM.41.4.1149</w:t>
        </w:r>
      </w:hyperlink>
      <w:r w:rsidR="002E30B6">
        <w:rPr>
          <w:rFonts w:ascii="Times New Roman" w:hAnsi="Times New Roman" w:cs="Times New Roman"/>
          <w:sz w:val="24"/>
          <w:szCs w:val="24"/>
        </w:rPr>
        <w:t xml:space="preserve"> </w:t>
      </w:r>
    </w:p>
    <w:p w14:paraId="7094EEC1" w14:textId="2669D0B9" w:rsidR="002C79AC" w:rsidRDefault="002C79AC" w:rsidP="00F766B0">
      <w:pPr>
        <w:spacing w:after="0" w:line="480" w:lineRule="auto"/>
        <w:ind w:left="720" w:hanging="720"/>
        <w:rPr>
          <w:rFonts w:ascii="Times New Roman" w:hAnsi="Times New Roman" w:cs="Times New Roman"/>
          <w:sz w:val="24"/>
          <w:szCs w:val="24"/>
        </w:rPr>
      </w:pPr>
      <w:r w:rsidRPr="002C79AC">
        <w:rPr>
          <w:rFonts w:ascii="Times New Roman" w:hAnsi="Times New Roman" w:cs="Times New Roman"/>
          <w:sz w:val="24"/>
          <w:szCs w:val="24"/>
        </w:rPr>
        <w:t xml:space="preserve">Furtado-Gilliam, N. (2011). </w:t>
      </w:r>
      <w:r w:rsidR="00ED5154" w:rsidRPr="00F679F6">
        <w:rPr>
          <w:rFonts w:ascii="Times New Roman" w:hAnsi="Times New Roman" w:cs="Times New Roman"/>
          <w:i/>
          <w:iCs/>
          <w:sz w:val="24"/>
          <w:szCs w:val="24"/>
        </w:rPr>
        <w:t xml:space="preserve">Comparing </w:t>
      </w:r>
      <w:r w:rsidR="00ED5154">
        <w:rPr>
          <w:rFonts w:ascii="Times New Roman" w:hAnsi="Times New Roman" w:cs="Times New Roman"/>
          <w:i/>
          <w:iCs/>
          <w:sz w:val="24"/>
          <w:szCs w:val="24"/>
        </w:rPr>
        <w:t>s</w:t>
      </w:r>
      <w:r w:rsidR="00ED5154" w:rsidRPr="00F679F6">
        <w:rPr>
          <w:rFonts w:ascii="Times New Roman" w:hAnsi="Times New Roman" w:cs="Times New Roman"/>
          <w:i/>
          <w:iCs/>
          <w:sz w:val="24"/>
          <w:szCs w:val="24"/>
        </w:rPr>
        <w:t xml:space="preserve">ocial </w:t>
      </w:r>
      <w:r w:rsidR="00ED5154">
        <w:rPr>
          <w:rFonts w:ascii="Times New Roman" w:hAnsi="Times New Roman" w:cs="Times New Roman"/>
          <w:i/>
          <w:iCs/>
          <w:sz w:val="24"/>
          <w:szCs w:val="24"/>
        </w:rPr>
        <w:t>m</w:t>
      </w:r>
      <w:r w:rsidR="00ED5154" w:rsidRPr="00F679F6">
        <w:rPr>
          <w:rFonts w:ascii="Times New Roman" w:hAnsi="Times New Roman" w:cs="Times New Roman"/>
          <w:i/>
          <w:iCs/>
          <w:sz w:val="24"/>
          <w:szCs w:val="24"/>
        </w:rPr>
        <w:t xml:space="preserve">edia </w:t>
      </w:r>
      <w:r w:rsidR="00ED5154">
        <w:rPr>
          <w:rFonts w:ascii="Times New Roman" w:hAnsi="Times New Roman" w:cs="Times New Roman"/>
          <w:i/>
          <w:iCs/>
          <w:sz w:val="24"/>
          <w:szCs w:val="24"/>
        </w:rPr>
        <w:t>e</w:t>
      </w:r>
      <w:r w:rsidR="00ED5154" w:rsidRPr="00F679F6">
        <w:rPr>
          <w:rFonts w:ascii="Times New Roman" w:hAnsi="Times New Roman" w:cs="Times New Roman"/>
          <w:i/>
          <w:iCs/>
          <w:sz w:val="24"/>
          <w:szCs w:val="24"/>
        </w:rPr>
        <w:t xml:space="preserve">ffects in Brazil vs. US: The </w:t>
      </w:r>
      <w:r w:rsidR="00ED5154">
        <w:rPr>
          <w:rFonts w:ascii="Times New Roman" w:hAnsi="Times New Roman" w:cs="Times New Roman"/>
          <w:i/>
          <w:iCs/>
          <w:sz w:val="24"/>
          <w:szCs w:val="24"/>
        </w:rPr>
        <w:t>s</w:t>
      </w:r>
      <w:r w:rsidR="00ED5154" w:rsidRPr="00F679F6">
        <w:rPr>
          <w:rFonts w:ascii="Times New Roman" w:hAnsi="Times New Roman" w:cs="Times New Roman"/>
          <w:i/>
          <w:iCs/>
          <w:sz w:val="24"/>
          <w:szCs w:val="24"/>
        </w:rPr>
        <w:t xml:space="preserve">hift of </w:t>
      </w:r>
      <w:r w:rsidR="00ED5154">
        <w:rPr>
          <w:rFonts w:ascii="Times New Roman" w:hAnsi="Times New Roman" w:cs="Times New Roman"/>
          <w:i/>
          <w:iCs/>
          <w:sz w:val="24"/>
          <w:szCs w:val="24"/>
        </w:rPr>
        <w:t>i</w:t>
      </w:r>
      <w:r w:rsidR="00ED5154" w:rsidRPr="00F679F6">
        <w:rPr>
          <w:rFonts w:ascii="Times New Roman" w:hAnsi="Times New Roman" w:cs="Times New Roman"/>
          <w:i/>
          <w:iCs/>
          <w:sz w:val="24"/>
          <w:szCs w:val="24"/>
        </w:rPr>
        <w:t xml:space="preserve">nterpersonal </w:t>
      </w:r>
      <w:r w:rsidR="00ED5154">
        <w:rPr>
          <w:rFonts w:ascii="Times New Roman" w:hAnsi="Times New Roman" w:cs="Times New Roman"/>
          <w:i/>
          <w:iCs/>
          <w:sz w:val="24"/>
          <w:szCs w:val="24"/>
        </w:rPr>
        <w:t>r</w:t>
      </w:r>
      <w:r w:rsidR="00ED5154" w:rsidRPr="00F679F6">
        <w:rPr>
          <w:rFonts w:ascii="Times New Roman" w:hAnsi="Times New Roman" w:cs="Times New Roman"/>
          <w:i/>
          <w:iCs/>
          <w:sz w:val="24"/>
          <w:szCs w:val="24"/>
        </w:rPr>
        <w:t>elationships in the 21</w:t>
      </w:r>
      <w:r w:rsidR="00ED5154" w:rsidRPr="00ED5154">
        <w:rPr>
          <w:rFonts w:ascii="Times New Roman" w:hAnsi="Times New Roman" w:cs="Times New Roman"/>
          <w:i/>
          <w:iCs/>
          <w:sz w:val="24"/>
          <w:szCs w:val="24"/>
          <w:vertAlign w:val="superscript"/>
        </w:rPr>
        <w:t>st</w:t>
      </w:r>
      <w:r w:rsidR="00ED5154">
        <w:rPr>
          <w:rFonts w:ascii="Times New Roman" w:hAnsi="Times New Roman" w:cs="Times New Roman"/>
          <w:i/>
          <w:iCs/>
          <w:sz w:val="24"/>
          <w:szCs w:val="24"/>
        </w:rPr>
        <w:t xml:space="preserve"> c</w:t>
      </w:r>
      <w:r w:rsidRPr="00F679F6">
        <w:rPr>
          <w:rFonts w:ascii="Times New Roman" w:hAnsi="Times New Roman" w:cs="Times New Roman"/>
          <w:i/>
          <w:iCs/>
          <w:sz w:val="24"/>
          <w:szCs w:val="24"/>
        </w:rPr>
        <w:t>entury</w:t>
      </w:r>
      <w:r>
        <w:rPr>
          <w:rFonts w:ascii="Times New Roman" w:hAnsi="Times New Roman" w:cs="Times New Roman"/>
          <w:sz w:val="24"/>
          <w:szCs w:val="24"/>
        </w:rPr>
        <w:t xml:space="preserve"> </w:t>
      </w:r>
      <w:r w:rsidR="00F679F6">
        <w:rPr>
          <w:rFonts w:ascii="Times New Roman" w:hAnsi="Times New Roman" w:cs="Times New Roman"/>
          <w:sz w:val="24"/>
          <w:szCs w:val="24"/>
        </w:rPr>
        <w:t xml:space="preserve">(Publication No. 243) </w:t>
      </w:r>
      <w:r>
        <w:rPr>
          <w:rFonts w:ascii="Times New Roman" w:hAnsi="Times New Roman" w:cs="Times New Roman"/>
          <w:sz w:val="24"/>
          <w:szCs w:val="24"/>
        </w:rPr>
        <w:t>[Master Dissertation, University of Memphis]</w:t>
      </w:r>
      <w:r w:rsidRPr="002C79AC">
        <w:rPr>
          <w:rFonts w:ascii="Times New Roman" w:hAnsi="Times New Roman" w:cs="Times New Roman"/>
          <w:sz w:val="24"/>
          <w:szCs w:val="24"/>
        </w:rPr>
        <w:t xml:space="preserve">. </w:t>
      </w:r>
      <w:r>
        <w:rPr>
          <w:rFonts w:ascii="Times New Roman" w:hAnsi="Times New Roman" w:cs="Times New Roman"/>
          <w:sz w:val="24"/>
          <w:szCs w:val="24"/>
        </w:rPr>
        <w:t>Electronic Theses and Dissertations.</w:t>
      </w:r>
      <w:r w:rsidR="00F679F6">
        <w:rPr>
          <w:rFonts w:ascii="Times New Roman" w:hAnsi="Times New Roman" w:cs="Times New Roman"/>
          <w:sz w:val="24"/>
          <w:szCs w:val="24"/>
        </w:rPr>
        <w:t xml:space="preserve"> </w:t>
      </w:r>
      <w:hyperlink r:id="rId24" w:history="1">
        <w:r w:rsidR="002E30B6" w:rsidRPr="005964C2">
          <w:rPr>
            <w:rStyle w:val="Hyperlink"/>
            <w:rFonts w:ascii="Times New Roman" w:hAnsi="Times New Roman" w:cs="Times New Roman"/>
            <w:sz w:val="24"/>
            <w:szCs w:val="24"/>
          </w:rPr>
          <w:t>https://digitalcommons.memphis.edu/etd/183/</w:t>
        </w:r>
      </w:hyperlink>
      <w:r w:rsidR="002E30B6">
        <w:rPr>
          <w:rFonts w:ascii="Times New Roman" w:hAnsi="Times New Roman" w:cs="Times New Roman"/>
          <w:sz w:val="24"/>
          <w:szCs w:val="24"/>
        </w:rPr>
        <w:t xml:space="preserve"> </w:t>
      </w:r>
    </w:p>
    <w:p w14:paraId="4A04B0BD" w14:textId="1E7DEFBE" w:rsidR="00F679F6" w:rsidRDefault="00F679F6" w:rsidP="00F766B0">
      <w:pPr>
        <w:spacing w:after="0" w:line="480" w:lineRule="auto"/>
        <w:ind w:left="720" w:hanging="720"/>
        <w:rPr>
          <w:rFonts w:ascii="Times New Roman" w:hAnsi="Times New Roman" w:cs="Times New Roman"/>
          <w:sz w:val="24"/>
          <w:szCs w:val="24"/>
        </w:rPr>
      </w:pPr>
      <w:r w:rsidRPr="00F679F6">
        <w:rPr>
          <w:rFonts w:ascii="Times New Roman" w:hAnsi="Times New Roman" w:cs="Times New Roman"/>
          <w:sz w:val="24"/>
          <w:szCs w:val="24"/>
        </w:rPr>
        <w:t>Hasan, H., &amp; Wibowo, N. F. S. (201</w:t>
      </w:r>
      <w:r w:rsidR="00495C62">
        <w:rPr>
          <w:rFonts w:ascii="Times New Roman" w:hAnsi="Times New Roman" w:cs="Times New Roman"/>
          <w:sz w:val="24"/>
          <w:szCs w:val="24"/>
        </w:rPr>
        <w:t>8</w:t>
      </w:r>
      <w:r w:rsidRPr="00F679F6">
        <w:rPr>
          <w:rFonts w:ascii="Times New Roman" w:hAnsi="Times New Roman" w:cs="Times New Roman"/>
          <w:sz w:val="24"/>
          <w:szCs w:val="24"/>
        </w:rPr>
        <w:t xml:space="preserve">, </w:t>
      </w:r>
      <w:r w:rsidR="00495C62">
        <w:rPr>
          <w:rFonts w:ascii="Times New Roman" w:hAnsi="Times New Roman" w:cs="Times New Roman"/>
          <w:sz w:val="24"/>
          <w:szCs w:val="24"/>
        </w:rPr>
        <w:t>October</w:t>
      </w:r>
      <w:r w:rsidRPr="00F679F6">
        <w:rPr>
          <w:rFonts w:ascii="Times New Roman" w:hAnsi="Times New Roman" w:cs="Times New Roman"/>
          <w:sz w:val="24"/>
          <w:szCs w:val="24"/>
        </w:rPr>
        <w:t xml:space="preserve">). The </w:t>
      </w:r>
      <w:r>
        <w:rPr>
          <w:rFonts w:ascii="Times New Roman" w:hAnsi="Times New Roman" w:cs="Times New Roman"/>
          <w:sz w:val="24"/>
          <w:szCs w:val="24"/>
        </w:rPr>
        <w:t>i</w:t>
      </w:r>
      <w:r w:rsidRPr="00F679F6">
        <w:rPr>
          <w:rFonts w:ascii="Times New Roman" w:hAnsi="Times New Roman" w:cs="Times New Roman"/>
          <w:sz w:val="24"/>
          <w:szCs w:val="24"/>
        </w:rPr>
        <w:t xml:space="preserve">nfluence of the </w:t>
      </w:r>
      <w:r>
        <w:rPr>
          <w:rFonts w:ascii="Times New Roman" w:hAnsi="Times New Roman" w:cs="Times New Roman"/>
          <w:sz w:val="24"/>
          <w:szCs w:val="24"/>
        </w:rPr>
        <w:t>n</w:t>
      </w:r>
      <w:r w:rsidRPr="00F679F6">
        <w:rPr>
          <w:rFonts w:ascii="Times New Roman" w:hAnsi="Times New Roman" w:cs="Times New Roman"/>
          <w:sz w:val="24"/>
          <w:szCs w:val="24"/>
        </w:rPr>
        <w:t xml:space="preserve">eed to </w:t>
      </w:r>
      <w:r>
        <w:rPr>
          <w:rFonts w:ascii="Times New Roman" w:hAnsi="Times New Roman" w:cs="Times New Roman"/>
          <w:sz w:val="24"/>
          <w:szCs w:val="24"/>
        </w:rPr>
        <w:t>b</w:t>
      </w:r>
      <w:r w:rsidRPr="00F679F6">
        <w:rPr>
          <w:rFonts w:ascii="Times New Roman" w:hAnsi="Times New Roman" w:cs="Times New Roman"/>
          <w:sz w:val="24"/>
          <w:szCs w:val="24"/>
        </w:rPr>
        <w:t xml:space="preserve">elong on </w:t>
      </w:r>
      <w:r>
        <w:rPr>
          <w:rFonts w:ascii="Times New Roman" w:hAnsi="Times New Roman" w:cs="Times New Roman"/>
          <w:sz w:val="24"/>
          <w:szCs w:val="24"/>
        </w:rPr>
        <w:t>s</w:t>
      </w:r>
      <w:r w:rsidRPr="00F679F6">
        <w:rPr>
          <w:rFonts w:ascii="Times New Roman" w:hAnsi="Times New Roman" w:cs="Times New Roman"/>
          <w:sz w:val="24"/>
          <w:szCs w:val="24"/>
        </w:rPr>
        <w:t>elf-</w:t>
      </w:r>
      <w:r>
        <w:rPr>
          <w:rFonts w:ascii="Times New Roman" w:hAnsi="Times New Roman" w:cs="Times New Roman"/>
          <w:sz w:val="24"/>
          <w:szCs w:val="24"/>
        </w:rPr>
        <w:t>p</w:t>
      </w:r>
      <w:r w:rsidRPr="00F679F6">
        <w:rPr>
          <w:rFonts w:ascii="Times New Roman" w:hAnsi="Times New Roman" w:cs="Times New Roman"/>
          <w:sz w:val="24"/>
          <w:szCs w:val="24"/>
        </w:rPr>
        <w:t xml:space="preserve">resentation of </w:t>
      </w:r>
      <w:r>
        <w:rPr>
          <w:rFonts w:ascii="Times New Roman" w:hAnsi="Times New Roman" w:cs="Times New Roman"/>
          <w:sz w:val="24"/>
          <w:szCs w:val="24"/>
        </w:rPr>
        <w:t>t</w:t>
      </w:r>
      <w:r w:rsidRPr="00F679F6">
        <w:rPr>
          <w:rFonts w:ascii="Times New Roman" w:hAnsi="Times New Roman" w:cs="Times New Roman"/>
          <w:sz w:val="24"/>
          <w:szCs w:val="24"/>
        </w:rPr>
        <w:t xml:space="preserve">eenage Instagram </w:t>
      </w:r>
      <w:r>
        <w:rPr>
          <w:rFonts w:ascii="Times New Roman" w:hAnsi="Times New Roman" w:cs="Times New Roman"/>
          <w:sz w:val="24"/>
          <w:szCs w:val="24"/>
        </w:rPr>
        <w:t>u</w:t>
      </w:r>
      <w:r w:rsidRPr="00F679F6">
        <w:rPr>
          <w:rFonts w:ascii="Times New Roman" w:hAnsi="Times New Roman" w:cs="Times New Roman"/>
          <w:sz w:val="24"/>
          <w:szCs w:val="24"/>
        </w:rPr>
        <w:t xml:space="preserve">sers in Bandung, Indonesia. In </w:t>
      </w:r>
      <w:r w:rsidRPr="00F679F6">
        <w:rPr>
          <w:rFonts w:ascii="Times New Roman" w:hAnsi="Times New Roman" w:cs="Times New Roman"/>
          <w:i/>
          <w:iCs/>
          <w:sz w:val="24"/>
          <w:szCs w:val="24"/>
        </w:rPr>
        <w:t>Proceedings of the 2nd International Conference on Educational Sciences (ICES 2018)</w:t>
      </w:r>
      <w:r w:rsidRPr="00F679F6">
        <w:rPr>
          <w:rFonts w:ascii="Times New Roman" w:hAnsi="Times New Roman" w:cs="Times New Roman"/>
          <w:sz w:val="24"/>
          <w:szCs w:val="24"/>
        </w:rPr>
        <w:t xml:space="preserve"> (pp. 67</w:t>
      </w:r>
      <w:r w:rsidR="009C23C9" w:rsidRPr="00A30190">
        <w:rPr>
          <w:rFonts w:ascii="Times New Roman" w:hAnsi="Times New Roman" w:cs="Times New Roman"/>
          <w:sz w:val="24"/>
          <w:szCs w:val="24"/>
        </w:rPr>
        <w:t>–</w:t>
      </w:r>
      <w:r w:rsidRPr="00F679F6">
        <w:rPr>
          <w:rFonts w:ascii="Times New Roman" w:hAnsi="Times New Roman" w:cs="Times New Roman"/>
          <w:sz w:val="24"/>
          <w:szCs w:val="24"/>
        </w:rPr>
        <w:t>70). Atlantis Press.</w:t>
      </w:r>
      <w:r>
        <w:rPr>
          <w:rFonts w:ascii="Times New Roman" w:hAnsi="Times New Roman" w:cs="Times New Roman"/>
          <w:sz w:val="24"/>
          <w:szCs w:val="24"/>
        </w:rPr>
        <w:t xml:space="preserve"> </w:t>
      </w:r>
      <w:hyperlink r:id="rId25" w:history="1">
        <w:r w:rsidR="00BF4195" w:rsidRPr="005964C2">
          <w:rPr>
            <w:rStyle w:val="Hyperlink"/>
            <w:rFonts w:ascii="Times New Roman" w:hAnsi="Times New Roman" w:cs="Times New Roman"/>
            <w:sz w:val="24"/>
            <w:szCs w:val="24"/>
          </w:rPr>
          <w:t>https://doi.org/10.2991/ices-18.2019.17</w:t>
        </w:r>
      </w:hyperlink>
      <w:r w:rsidR="00BF4195">
        <w:rPr>
          <w:rFonts w:ascii="Times New Roman" w:hAnsi="Times New Roman" w:cs="Times New Roman"/>
          <w:sz w:val="24"/>
          <w:szCs w:val="24"/>
        </w:rPr>
        <w:t xml:space="preserve"> </w:t>
      </w:r>
    </w:p>
    <w:p w14:paraId="66B2F7DA" w14:textId="13E7CD5D" w:rsidR="009C23C9" w:rsidRDefault="009C23C9" w:rsidP="00F766B0">
      <w:pPr>
        <w:spacing w:after="0" w:line="480" w:lineRule="auto"/>
        <w:ind w:left="720" w:hanging="720"/>
        <w:rPr>
          <w:rFonts w:ascii="Times New Roman" w:hAnsi="Times New Roman" w:cs="Times New Roman"/>
          <w:sz w:val="24"/>
          <w:szCs w:val="24"/>
        </w:rPr>
      </w:pPr>
      <w:r w:rsidRPr="009C23C9">
        <w:rPr>
          <w:rFonts w:ascii="Times New Roman" w:hAnsi="Times New Roman" w:cs="Times New Roman"/>
          <w:sz w:val="24"/>
          <w:szCs w:val="24"/>
        </w:rPr>
        <w:t xml:space="preserve">Heyman, J. L., Kerr, L. G., &amp; Human, L. J. (2022). Social media use predicts greater liking in in-person initial interactions. </w:t>
      </w:r>
      <w:r w:rsidRPr="009C23C9">
        <w:rPr>
          <w:rFonts w:ascii="Times New Roman" w:hAnsi="Times New Roman" w:cs="Times New Roman"/>
          <w:i/>
          <w:iCs/>
          <w:sz w:val="24"/>
          <w:szCs w:val="24"/>
        </w:rPr>
        <w:t>Personality and Social Psychology Bulletin</w:t>
      </w:r>
      <w:r w:rsidRPr="009C23C9">
        <w:rPr>
          <w:rFonts w:ascii="Times New Roman" w:hAnsi="Times New Roman" w:cs="Times New Roman"/>
          <w:sz w:val="24"/>
          <w:szCs w:val="24"/>
        </w:rPr>
        <w:t xml:space="preserve">, </w:t>
      </w:r>
      <w:r w:rsidRPr="009C23C9">
        <w:rPr>
          <w:rFonts w:ascii="Times New Roman" w:hAnsi="Times New Roman" w:cs="Times New Roman"/>
          <w:i/>
          <w:iCs/>
          <w:sz w:val="24"/>
          <w:szCs w:val="24"/>
        </w:rPr>
        <w:t>48</w:t>
      </w:r>
      <w:r w:rsidRPr="009C23C9">
        <w:rPr>
          <w:rFonts w:ascii="Times New Roman" w:hAnsi="Times New Roman" w:cs="Times New Roman"/>
          <w:sz w:val="24"/>
          <w:szCs w:val="24"/>
        </w:rPr>
        <w:t>(9), 1393</w:t>
      </w:r>
      <w:r w:rsidRPr="00A30190">
        <w:rPr>
          <w:rFonts w:ascii="Times New Roman" w:hAnsi="Times New Roman" w:cs="Times New Roman"/>
          <w:sz w:val="24"/>
          <w:szCs w:val="24"/>
        </w:rPr>
        <w:t>–</w:t>
      </w:r>
      <w:r w:rsidRPr="009C23C9">
        <w:rPr>
          <w:rFonts w:ascii="Times New Roman" w:hAnsi="Times New Roman" w:cs="Times New Roman"/>
          <w:sz w:val="24"/>
          <w:szCs w:val="24"/>
        </w:rPr>
        <w:t xml:space="preserve">1405. </w:t>
      </w:r>
      <w:hyperlink r:id="rId26" w:history="1">
        <w:r w:rsidR="00BF4195" w:rsidRPr="005964C2">
          <w:rPr>
            <w:rStyle w:val="Hyperlink"/>
            <w:rFonts w:ascii="Times New Roman" w:hAnsi="Times New Roman" w:cs="Times New Roman"/>
            <w:sz w:val="24"/>
            <w:szCs w:val="24"/>
          </w:rPr>
          <w:t>https://doi.org/10.1177/01461672211040964</w:t>
        </w:r>
      </w:hyperlink>
      <w:r w:rsidR="00BF4195">
        <w:rPr>
          <w:rFonts w:ascii="Times New Roman" w:hAnsi="Times New Roman" w:cs="Times New Roman"/>
          <w:sz w:val="24"/>
          <w:szCs w:val="24"/>
        </w:rPr>
        <w:t xml:space="preserve"> </w:t>
      </w:r>
    </w:p>
    <w:p w14:paraId="4FB27E00" w14:textId="0E2B780B" w:rsidR="00A30190" w:rsidRPr="009D2291" w:rsidRDefault="00A30190" w:rsidP="00F766B0">
      <w:pPr>
        <w:spacing w:after="0" w:line="480" w:lineRule="auto"/>
        <w:ind w:left="720" w:hanging="720"/>
        <w:rPr>
          <w:rFonts w:ascii="Times New Roman" w:hAnsi="Times New Roman" w:cs="Times New Roman"/>
          <w:sz w:val="24"/>
          <w:szCs w:val="24"/>
        </w:rPr>
      </w:pPr>
      <w:r w:rsidRPr="00A30190">
        <w:rPr>
          <w:rFonts w:ascii="Times New Roman" w:hAnsi="Times New Roman" w:cs="Times New Roman"/>
          <w:sz w:val="24"/>
          <w:szCs w:val="24"/>
        </w:rPr>
        <w:lastRenderedPageBreak/>
        <w:t xml:space="preserve">Henrich, J., Heine, S. J., &amp; </w:t>
      </w:r>
      <w:proofErr w:type="spellStart"/>
      <w:r w:rsidRPr="00A30190">
        <w:rPr>
          <w:rFonts w:ascii="Times New Roman" w:hAnsi="Times New Roman" w:cs="Times New Roman"/>
          <w:sz w:val="24"/>
          <w:szCs w:val="24"/>
        </w:rPr>
        <w:t>Norenzayan</w:t>
      </w:r>
      <w:proofErr w:type="spellEnd"/>
      <w:r w:rsidRPr="00A30190">
        <w:rPr>
          <w:rFonts w:ascii="Times New Roman" w:hAnsi="Times New Roman" w:cs="Times New Roman"/>
          <w:sz w:val="24"/>
          <w:szCs w:val="24"/>
        </w:rPr>
        <w:t xml:space="preserve">, A. (2010). The weirdest people in the world? </w:t>
      </w:r>
      <w:proofErr w:type="spellStart"/>
      <w:r w:rsidRPr="00A30190">
        <w:rPr>
          <w:rFonts w:ascii="Times New Roman" w:hAnsi="Times New Roman" w:cs="Times New Roman"/>
          <w:i/>
          <w:iCs/>
          <w:sz w:val="24"/>
          <w:szCs w:val="24"/>
        </w:rPr>
        <w:t>Behavioral</w:t>
      </w:r>
      <w:proofErr w:type="spellEnd"/>
      <w:r w:rsidRPr="00A30190">
        <w:rPr>
          <w:rFonts w:ascii="Times New Roman" w:hAnsi="Times New Roman" w:cs="Times New Roman"/>
          <w:i/>
          <w:iCs/>
          <w:sz w:val="24"/>
          <w:szCs w:val="24"/>
        </w:rPr>
        <w:t xml:space="preserve"> and Brain Sciences</w:t>
      </w:r>
      <w:r w:rsidRPr="00A30190">
        <w:rPr>
          <w:rFonts w:ascii="Times New Roman" w:hAnsi="Times New Roman" w:cs="Times New Roman"/>
          <w:sz w:val="24"/>
          <w:szCs w:val="24"/>
        </w:rPr>
        <w:t xml:space="preserve">, </w:t>
      </w:r>
      <w:r w:rsidRPr="00A30190">
        <w:rPr>
          <w:rFonts w:ascii="Times New Roman" w:hAnsi="Times New Roman" w:cs="Times New Roman"/>
          <w:i/>
          <w:iCs/>
          <w:sz w:val="24"/>
          <w:szCs w:val="24"/>
        </w:rPr>
        <w:t>33</w:t>
      </w:r>
      <w:r w:rsidRPr="00A30190">
        <w:rPr>
          <w:rFonts w:ascii="Times New Roman" w:hAnsi="Times New Roman" w:cs="Times New Roman"/>
          <w:sz w:val="24"/>
          <w:szCs w:val="24"/>
        </w:rPr>
        <w:t xml:space="preserve">(2–3), 61–83. </w:t>
      </w:r>
      <w:hyperlink r:id="rId27" w:history="1">
        <w:r w:rsidR="00BF4195" w:rsidRPr="005964C2">
          <w:rPr>
            <w:rStyle w:val="Hyperlink"/>
            <w:rFonts w:ascii="Times New Roman" w:hAnsi="Times New Roman" w:cs="Times New Roman"/>
            <w:sz w:val="24"/>
            <w:szCs w:val="24"/>
          </w:rPr>
          <w:t>https://doi.org/10.1017/S0140525X0999152X</w:t>
        </w:r>
      </w:hyperlink>
      <w:r w:rsidR="00BF4195">
        <w:rPr>
          <w:rFonts w:ascii="Times New Roman" w:hAnsi="Times New Roman" w:cs="Times New Roman"/>
          <w:sz w:val="24"/>
          <w:szCs w:val="24"/>
        </w:rPr>
        <w:t xml:space="preserve"> </w:t>
      </w:r>
    </w:p>
    <w:p w14:paraId="61D5CF38" w14:textId="7598B4FF" w:rsidR="0014735F" w:rsidRPr="0014735F" w:rsidRDefault="0014735F" w:rsidP="0014735F">
      <w:pPr>
        <w:spacing w:after="0" w:line="480" w:lineRule="auto"/>
        <w:ind w:left="720" w:hanging="720"/>
        <w:rPr>
          <w:rFonts w:ascii="Times New Roman" w:eastAsia="Times New Roman" w:hAnsi="Times New Roman" w:cs="Times New Roman"/>
          <w:sz w:val="24"/>
          <w:szCs w:val="24"/>
        </w:rPr>
      </w:pPr>
      <w:r w:rsidRPr="00E74D50">
        <w:rPr>
          <w:rFonts w:ascii="Times New Roman" w:eastAsia="Times New Roman" w:hAnsi="Times New Roman" w:cs="Times New Roman"/>
          <w:sz w:val="24"/>
          <w:szCs w:val="24"/>
        </w:rPr>
        <w:t xml:space="preserve">Hollenbaugh, E. E., &amp; Ferris, A. L. (2014). Facebook self-disclosure: Examining the role of traits, social cohesion, and motives. </w:t>
      </w:r>
      <w:r w:rsidRPr="00E74D50">
        <w:rPr>
          <w:rFonts w:ascii="Times New Roman" w:eastAsia="Times New Roman" w:hAnsi="Times New Roman" w:cs="Times New Roman"/>
          <w:i/>
          <w:iCs/>
          <w:sz w:val="24"/>
          <w:szCs w:val="24"/>
        </w:rPr>
        <w:t xml:space="preserve">Computers in Human </w:t>
      </w:r>
      <w:proofErr w:type="spellStart"/>
      <w:r w:rsidRPr="00E74D50">
        <w:rPr>
          <w:rFonts w:ascii="Times New Roman" w:eastAsia="Times New Roman" w:hAnsi="Times New Roman" w:cs="Times New Roman"/>
          <w:i/>
          <w:iCs/>
          <w:sz w:val="24"/>
          <w:szCs w:val="24"/>
        </w:rPr>
        <w:t>Behavior</w:t>
      </w:r>
      <w:proofErr w:type="spellEnd"/>
      <w:r w:rsidRPr="00E74D50">
        <w:rPr>
          <w:rFonts w:ascii="Times New Roman" w:eastAsia="Times New Roman" w:hAnsi="Times New Roman" w:cs="Times New Roman"/>
          <w:sz w:val="24"/>
          <w:szCs w:val="24"/>
        </w:rPr>
        <w:t xml:space="preserve">, </w:t>
      </w:r>
      <w:r w:rsidRPr="00E74D50">
        <w:rPr>
          <w:rFonts w:ascii="Times New Roman" w:eastAsia="Times New Roman" w:hAnsi="Times New Roman" w:cs="Times New Roman"/>
          <w:i/>
          <w:iCs/>
          <w:sz w:val="24"/>
          <w:szCs w:val="24"/>
        </w:rPr>
        <w:t>30</w:t>
      </w:r>
      <w:r w:rsidRPr="00E74D50">
        <w:rPr>
          <w:rFonts w:ascii="Times New Roman" w:eastAsia="Times New Roman" w:hAnsi="Times New Roman" w:cs="Times New Roman"/>
          <w:sz w:val="24"/>
          <w:szCs w:val="24"/>
        </w:rPr>
        <w:t>, 50</w:t>
      </w:r>
      <w:r w:rsidRPr="001235B9">
        <w:rPr>
          <w:rFonts w:ascii="Times New Roman" w:eastAsia="Times New Roman" w:hAnsi="Times New Roman" w:cs="Times New Roman"/>
          <w:sz w:val="24"/>
          <w:szCs w:val="24"/>
        </w:rPr>
        <w:t>–</w:t>
      </w:r>
      <w:r w:rsidRPr="00E74D50">
        <w:rPr>
          <w:rFonts w:ascii="Times New Roman" w:eastAsia="Times New Roman" w:hAnsi="Times New Roman" w:cs="Times New Roman"/>
          <w:sz w:val="24"/>
          <w:szCs w:val="24"/>
        </w:rPr>
        <w:t>58.</w:t>
      </w:r>
      <w:r>
        <w:rPr>
          <w:rFonts w:ascii="Times New Roman" w:eastAsia="Times New Roman" w:hAnsi="Times New Roman" w:cs="Times New Roman"/>
          <w:sz w:val="24"/>
          <w:szCs w:val="24"/>
        </w:rPr>
        <w:t xml:space="preserve"> </w:t>
      </w:r>
      <w:hyperlink r:id="rId28" w:history="1">
        <w:r w:rsidR="00BF4195" w:rsidRPr="005964C2">
          <w:rPr>
            <w:rStyle w:val="Hyperlink"/>
            <w:rFonts w:ascii="Times New Roman" w:eastAsia="Times New Roman" w:hAnsi="Times New Roman" w:cs="Times New Roman"/>
            <w:sz w:val="24"/>
            <w:szCs w:val="24"/>
          </w:rPr>
          <w:t>https://doi.org/10.1016/j.chb.2013.07.055</w:t>
        </w:r>
      </w:hyperlink>
      <w:r w:rsidR="00BF4195">
        <w:rPr>
          <w:rFonts w:ascii="Times New Roman" w:eastAsia="Times New Roman" w:hAnsi="Times New Roman" w:cs="Times New Roman"/>
          <w:sz w:val="24"/>
          <w:szCs w:val="24"/>
        </w:rPr>
        <w:t xml:space="preserve"> </w:t>
      </w:r>
    </w:p>
    <w:p w14:paraId="7DC4EAEA" w14:textId="604A5C25" w:rsidR="00BB4CF2" w:rsidRPr="001235B9" w:rsidRDefault="00BB4CF2" w:rsidP="00BB4CF2">
      <w:pPr>
        <w:spacing w:after="0" w:line="480" w:lineRule="auto"/>
        <w:ind w:left="720" w:hanging="720"/>
        <w:rPr>
          <w:rFonts w:ascii="Times New Roman" w:eastAsia="Times New Roman" w:hAnsi="Times New Roman" w:cs="Times New Roman"/>
          <w:sz w:val="24"/>
          <w:szCs w:val="24"/>
        </w:rPr>
      </w:pPr>
      <w:r w:rsidRPr="00383F1A">
        <w:rPr>
          <w:rFonts w:ascii="Times New Roman" w:eastAsia="Times New Roman" w:hAnsi="Times New Roman" w:cs="Times New Roman"/>
          <w:sz w:val="24"/>
          <w:szCs w:val="24"/>
        </w:rPr>
        <w:t>Huang, H.</w:t>
      </w:r>
      <w:r w:rsidR="00BF4195">
        <w:rPr>
          <w:rFonts w:ascii="Times New Roman" w:eastAsia="Times New Roman" w:hAnsi="Times New Roman" w:cs="Times New Roman"/>
          <w:sz w:val="24"/>
          <w:szCs w:val="24"/>
        </w:rPr>
        <w:t>-</w:t>
      </w:r>
      <w:r w:rsidRPr="00383F1A">
        <w:rPr>
          <w:rFonts w:ascii="Times New Roman" w:eastAsia="Times New Roman" w:hAnsi="Times New Roman" w:cs="Times New Roman"/>
          <w:sz w:val="24"/>
          <w:szCs w:val="24"/>
        </w:rPr>
        <w:t xml:space="preserve">Y. (2016). Examining the beneficial effects of </w:t>
      </w:r>
      <w:r w:rsidR="00BF4195" w:rsidRPr="00383F1A">
        <w:rPr>
          <w:rFonts w:ascii="Times New Roman" w:eastAsia="Times New Roman" w:hAnsi="Times New Roman" w:cs="Times New Roman"/>
          <w:sz w:val="24"/>
          <w:szCs w:val="24"/>
        </w:rPr>
        <w:t>individual</w:t>
      </w:r>
      <w:r w:rsidR="00BF4195">
        <w:rPr>
          <w:rFonts w:ascii="Times New Roman" w:eastAsia="Times New Roman" w:hAnsi="Times New Roman" w:cs="Times New Roman"/>
          <w:sz w:val="24"/>
          <w:szCs w:val="24"/>
        </w:rPr>
        <w:t>’</w:t>
      </w:r>
      <w:r w:rsidR="00BF4195" w:rsidRPr="00383F1A">
        <w:rPr>
          <w:rFonts w:ascii="Times New Roman" w:eastAsia="Times New Roman" w:hAnsi="Times New Roman" w:cs="Times New Roman"/>
          <w:sz w:val="24"/>
          <w:szCs w:val="24"/>
        </w:rPr>
        <w:t xml:space="preserve">s </w:t>
      </w:r>
      <w:r w:rsidRPr="00383F1A">
        <w:rPr>
          <w:rFonts w:ascii="Times New Roman" w:eastAsia="Times New Roman" w:hAnsi="Times New Roman" w:cs="Times New Roman"/>
          <w:sz w:val="24"/>
          <w:szCs w:val="24"/>
        </w:rPr>
        <w:t xml:space="preserve">self-disclosure on the social network site. </w:t>
      </w:r>
      <w:r w:rsidRPr="00383F1A">
        <w:rPr>
          <w:rFonts w:ascii="Times New Roman" w:eastAsia="Times New Roman" w:hAnsi="Times New Roman" w:cs="Times New Roman"/>
          <w:i/>
          <w:iCs/>
          <w:sz w:val="24"/>
          <w:szCs w:val="24"/>
        </w:rPr>
        <w:t xml:space="preserve">Computers in Human </w:t>
      </w:r>
      <w:proofErr w:type="spellStart"/>
      <w:r w:rsidRPr="00383F1A">
        <w:rPr>
          <w:rFonts w:ascii="Times New Roman" w:eastAsia="Times New Roman" w:hAnsi="Times New Roman" w:cs="Times New Roman"/>
          <w:i/>
          <w:iCs/>
          <w:sz w:val="24"/>
          <w:szCs w:val="24"/>
        </w:rPr>
        <w:t>Behavior</w:t>
      </w:r>
      <w:proofErr w:type="spellEnd"/>
      <w:r w:rsidRPr="00383F1A">
        <w:rPr>
          <w:rFonts w:ascii="Times New Roman" w:eastAsia="Times New Roman" w:hAnsi="Times New Roman" w:cs="Times New Roman"/>
          <w:sz w:val="24"/>
          <w:szCs w:val="24"/>
        </w:rPr>
        <w:t xml:space="preserve">, </w:t>
      </w:r>
      <w:r w:rsidRPr="00383F1A">
        <w:rPr>
          <w:rFonts w:ascii="Times New Roman" w:eastAsia="Times New Roman" w:hAnsi="Times New Roman" w:cs="Times New Roman"/>
          <w:i/>
          <w:iCs/>
          <w:sz w:val="24"/>
          <w:szCs w:val="24"/>
        </w:rPr>
        <w:t>57</w:t>
      </w:r>
      <w:r w:rsidRPr="00383F1A">
        <w:rPr>
          <w:rFonts w:ascii="Times New Roman" w:eastAsia="Times New Roman" w:hAnsi="Times New Roman" w:cs="Times New Roman"/>
          <w:sz w:val="24"/>
          <w:szCs w:val="24"/>
        </w:rPr>
        <w:t>, 122</w:t>
      </w:r>
      <w:r w:rsidRPr="001235B9">
        <w:rPr>
          <w:rFonts w:ascii="Times New Roman" w:eastAsia="Times New Roman" w:hAnsi="Times New Roman" w:cs="Times New Roman"/>
          <w:sz w:val="24"/>
          <w:szCs w:val="24"/>
        </w:rPr>
        <w:t>–</w:t>
      </w:r>
      <w:r w:rsidRPr="00383F1A">
        <w:rPr>
          <w:rFonts w:ascii="Times New Roman" w:eastAsia="Times New Roman" w:hAnsi="Times New Roman" w:cs="Times New Roman"/>
          <w:sz w:val="24"/>
          <w:szCs w:val="24"/>
        </w:rPr>
        <w:t>132.</w:t>
      </w:r>
      <w:r>
        <w:rPr>
          <w:rFonts w:ascii="Times New Roman" w:eastAsia="Times New Roman" w:hAnsi="Times New Roman" w:cs="Times New Roman"/>
          <w:sz w:val="24"/>
          <w:szCs w:val="24"/>
        </w:rPr>
        <w:t xml:space="preserve"> </w:t>
      </w:r>
      <w:hyperlink r:id="rId29" w:history="1">
        <w:r w:rsidR="00BF4195" w:rsidRPr="005964C2">
          <w:rPr>
            <w:rStyle w:val="Hyperlink"/>
            <w:rFonts w:ascii="Times New Roman" w:eastAsia="Times New Roman" w:hAnsi="Times New Roman" w:cs="Times New Roman"/>
            <w:sz w:val="24"/>
            <w:szCs w:val="24"/>
          </w:rPr>
          <w:t>https://doi.org/10.1016/j.chb.2015.12.030</w:t>
        </w:r>
      </w:hyperlink>
      <w:r w:rsidR="00BF4195">
        <w:rPr>
          <w:rFonts w:ascii="Times New Roman" w:eastAsia="Times New Roman" w:hAnsi="Times New Roman" w:cs="Times New Roman"/>
          <w:sz w:val="24"/>
          <w:szCs w:val="24"/>
        </w:rPr>
        <w:t xml:space="preserve"> </w:t>
      </w:r>
    </w:p>
    <w:p w14:paraId="16DF212B" w14:textId="218BB4D3" w:rsidR="00A10E20" w:rsidRDefault="00A10E20" w:rsidP="00A51E82">
      <w:pPr>
        <w:spacing w:after="0" w:line="480" w:lineRule="auto"/>
        <w:ind w:left="720" w:hanging="720"/>
        <w:rPr>
          <w:rFonts w:ascii="Times New Roman" w:hAnsi="Times New Roman" w:cs="Times New Roman"/>
          <w:sz w:val="24"/>
          <w:szCs w:val="24"/>
        </w:rPr>
      </w:pPr>
      <w:r w:rsidRPr="00A10E20">
        <w:rPr>
          <w:rFonts w:ascii="Times New Roman" w:hAnsi="Times New Roman" w:cs="Times New Roman"/>
          <w:sz w:val="24"/>
          <w:szCs w:val="24"/>
        </w:rPr>
        <w:t>IBM Corp</w:t>
      </w:r>
      <w:r w:rsidR="00BF4195">
        <w:rPr>
          <w:rFonts w:ascii="Times New Roman" w:hAnsi="Times New Roman" w:cs="Times New Roman"/>
          <w:sz w:val="24"/>
          <w:szCs w:val="24"/>
        </w:rPr>
        <w:t>oration</w:t>
      </w:r>
      <w:r w:rsidRPr="00A10E20">
        <w:rPr>
          <w:rFonts w:ascii="Times New Roman" w:hAnsi="Times New Roman" w:cs="Times New Roman"/>
          <w:sz w:val="24"/>
          <w:szCs w:val="24"/>
        </w:rPr>
        <w:t>. (202</w:t>
      </w:r>
      <w:r w:rsidR="00FB1053">
        <w:rPr>
          <w:rFonts w:ascii="Times New Roman" w:hAnsi="Times New Roman" w:cs="Times New Roman"/>
          <w:sz w:val="24"/>
          <w:szCs w:val="24"/>
        </w:rPr>
        <w:t>2</w:t>
      </w:r>
      <w:r w:rsidRPr="00A10E20">
        <w:rPr>
          <w:rFonts w:ascii="Times New Roman" w:hAnsi="Times New Roman" w:cs="Times New Roman"/>
          <w:sz w:val="24"/>
          <w:szCs w:val="24"/>
        </w:rPr>
        <w:t xml:space="preserve">). </w:t>
      </w:r>
      <w:r w:rsidRPr="00C937C2">
        <w:rPr>
          <w:rFonts w:ascii="Times New Roman" w:hAnsi="Times New Roman" w:cs="Times New Roman"/>
          <w:i/>
          <w:iCs/>
          <w:sz w:val="24"/>
          <w:szCs w:val="24"/>
        </w:rPr>
        <w:t>IBM SPSS Statistics for Windows</w:t>
      </w:r>
      <w:r w:rsidRPr="00A10E20">
        <w:rPr>
          <w:rFonts w:ascii="Times New Roman" w:hAnsi="Times New Roman" w:cs="Times New Roman"/>
          <w:sz w:val="24"/>
          <w:szCs w:val="24"/>
        </w:rPr>
        <w:t xml:space="preserve"> (Version 2</w:t>
      </w:r>
      <w:r w:rsidR="00FB1053">
        <w:rPr>
          <w:rFonts w:ascii="Times New Roman" w:hAnsi="Times New Roman" w:cs="Times New Roman"/>
          <w:sz w:val="24"/>
          <w:szCs w:val="24"/>
        </w:rPr>
        <w:t>9</w:t>
      </w:r>
      <w:r w:rsidRPr="00A10E20">
        <w:rPr>
          <w:rFonts w:ascii="Times New Roman" w:hAnsi="Times New Roman" w:cs="Times New Roman"/>
          <w:sz w:val="24"/>
          <w:szCs w:val="24"/>
        </w:rPr>
        <w:t>.0) [Computer software]. IBM Corp.</w:t>
      </w:r>
    </w:p>
    <w:p w14:paraId="60746466" w14:textId="11E4071D" w:rsidR="008671C2" w:rsidRDefault="008671C2" w:rsidP="00A51E82">
      <w:pPr>
        <w:spacing w:after="0" w:line="480" w:lineRule="auto"/>
        <w:ind w:left="720" w:hanging="720"/>
        <w:rPr>
          <w:rFonts w:ascii="Times New Roman" w:hAnsi="Times New Roman" w:cs="Times New Roman"/>
          <w:sz w:val="24"/>
          <w:szCs w:val="24"/>
        </w:rPr>
      </w:pPr>
      <w:r w:rsidRPr="008671C2">
        <w:rPr>
          <w:rFonts w:ascii="Times New Roman" w:hAnsi="Times New Roman" w:cs="Times New Roman"/>
          <w:sz w:val="24"/>
          <w:szCs w:val="24"/>
        </w:rPr>
        <w:t xml:space="preserve">Johnson, J. A. (1981). The </w:t>
      </w:r>
      <w:r w:rsidR="00BF4195">
        <w:rPr>
          <w:rFonts w:ascii="Times New Roman" w:hAnsi="Times New Roman" w:cs="Times New Roman"/>
          <w:sz w:val="24"/>
          <w:szCs w:val="24"/>
        </w:rPr>
        <w:t>“</w:t>
      </w:r>
      <w:r w:rsidRPr="008671C2">
        <w:rPr>
          <w:rFonts w:ascii="Times New Roman" w:hAnsi="Times New Roman" w:cs="Times New Roman"/>
          <w:sz w:val="24"/>
          <w:szCs w:val="24"/>
        </w:rPr>
        <w:t>self-disclosure</w:t>
      </w:r>
      <w:r w:rsidR="00BF4195">
        <w:rPr>
          <w:rFonts w:ascii="Times New Roman" w:hAnsi="Times New Roman" w:cs="Times New Roman"/>
          <w:sz w:val="24"/>
          <w:szCs w:val="24"/>
        </w:rPr>
        <w:t>”</w:t>
      </w:r>
      <w:r w:rsidRPr="008671C2">
        <w:rPr>
          <w:rFonts w:ascii="Times New Roman" w:hAnsi="Times New Roman" w:cs="Times New Roman"/>
          <w:sz w:val="24"/>
          <w:szCs w:val="24"/>
        </w:rPr>
        <w:t xml:space="preserve"> and </w:t>
      </w:r>
      <w:r w:rsidR="00BF4195">
        <w:rPr>
          <w:rFonts w:ascii="Times New Roman" w:hAnsi="Times New Roman" w:cs="Times New Roman"/>
          <w:sz w:val="24"/>
          <w:szCs w:val="24"/>
        </w:rPr>
        <w:t>“</w:t>
      </w:r>
      <w:r w:rsidRPr="008671C2">
        <w:rPr>
          <w:rFonts w:ascii="Times New Roman" w:hAnsi="Times New Roman" w:cs="Times New Roman"/>
          <w:sz w:val="24"/>
          <w:szCs w:val="24"/>
        </w:rPr>
        <w:t>self-presentation</w:t>
      </w:r>
      <w:r w:rsidR="00BF4195">
        <w:rPr>
          <w:rFonts w:ascii="Times New Roman" w:hAnsi="Times New Roman" w:cs="Times New Roman"/>
          <w:sz w:val="24"/>
          <w:szCs w:val="24"/>
        </w:rPr>
        <w:t>”</w:t>
      </w:r>
      <w:r w:rsidRPr="008671C2">
        <w:rPr>
          <w:rFonts w:ascii="Times New Roman" w:hAnsi="Times New Roman" w:cs="Times New Roman"/>
          <w:sz w:val="24"/>
          <w:szCs w:val="24"/>
        </w:rPr>
        <w:t xml:space="preserve"> views of item response dynamics and personality scale validity. </w:t>
      </w:r>
      <w:r w:rsidRPr="008671C2">
        <w:rPr>
          <w:rFonts w:ascii="Times New Roman" w:hAnsi="Times New Roman" w:cs="Times New Roman"/>
          <w:i/>
          <w:iCs/>
          <w:sz w:val="24"/>
          <w:szCs w:val="24"/>
        </w:rPr>
        <w:t>Journal of Personality and Social Psychology</w:t>
      </w:r>
      <w:r w:rsidRPr="008671C2">
        <w:rPr>
          <w:rFonts w:ascii="Times New Roman" w:hAnsi="Times New Roman" w:cs="Times New Roman"/>
          <w:sz w:val="24"/>
          <w:szCs w:val="24"/>
        </w:rPr>
        <w:t xml:space="preserve">, </w:t>
      </w:r>
      <w:r w:rsidRPr="008671C2">
        <w:rPr>
          <w:rFonts w:ascii="Times New Roman" w:hAnsi="Times New Roman" w:cs="Times New Roman"/>
          <w:i/>
          <w:iCs/>
          <w:sz w:val="24"/>
          <w:szCs w:val="24"/>
        </w:rPr>
        <w:t>40</w:t>
      </w:r>
      <w:r w:rsidRPr="008671C2">
        <w:rPr>
          <w:rFonts w:ascii="Times New Roman" w:hAnsi="Times New Roman" w:cs="Times New Roman"/>
          <w:sz w:val="24"/>
          <w:szCs w:val="24"/>
        </w:rPr>
        <w:t xml:space="preserve">(4), 761–769. </w:t>
      </w:r>
      <w:hyperlink r:id="rId30" w:history="1">
        <w:r w:rsidR="00BF4195" w:rsidRPr="005964C2">
          <w:rPr>
            <w:rStyle w:val="Hyperlink"/>
            <w:rFonts w:ascii="Times New Roman" w:hAnsi="Times New Roman" w:cs="Times New Roman"/>
            <w:sz w:val="24"/>
            <w:szCs w:val="24"/>
          </w:rPr>
          <w:t>https://doi.org/10.1037/0022-3514.40.4.761</w:t>
        </w:r>
      </w:hyperlink>
      <w:r w:rsidR="00BF4195">
        <w:rPr>
          <w:rFonts w:ascii="Times New Roman" w:hAnsi="Times New Roman" w:cs="Times New Roman"/>
          <w:sz w:val="24"/>
          <w:szCs w:val="24"/>
        </w:rPr>
        <w:t xml:space="preserve"> </w:t>
      </w:r>
    </w:p>
    <w:p w14:paraId="31AD64C4" w14:textId="2514E8DA" w:rsidR="00024AE7" w:rsidRDefault="00024AE7" w:rsidP="00024AE7">
      <w:pPr>
        <w:spacing w:after="0" w:line="480" w:lineRule="auto"/>
        <w:ind w:left="720" w:hanging="720"/>
        <w:rPr>
          <w:rFonts w:ascii="Times New Roman" w:hAnsi="Times New Roman" w:cs="Times New Roman"/>
          <w:sz w:val="24"/>
          <w:szCs w:val="24"/>
        </w:rPr>
      </w:pPr>
      <w:r w:rsidRPr="005E5E35">
        <w:rPr>
          <w:rFonts w:ascii="Times New Roman" w:hAnsi="Times New Roman" w:cs="Times New Roman"/>
          <w:sz w:val="24"/>
          <w:szCs w:val="24"/>
        </w:rPr>
        <w:t xml:space="preserve">Kim, J., &amp; Dindia, K. (2011). Online self-disclosure: A review of research. In K. B. Wright &amp; L. M. Webb (Eds.), </w:t>
      </w:r>
      <w:r w:rsidRPr="005E5E35">
        <w:rPr>
          <w:rFonts w:ascii="Times New Roman" w:hAnsi="Times New Roman" w:cs="Times New Roman"/>
          <w:i/>
          <w:iCs/>
          <w:sz w:val="24"/>
          <w:szCs w:val="24"/>
        </w:rPr>
        <w:t>Computer-</w:t>
      </w:r>
      <w:r w:rsidR="00BF4195">
        <w:rPr>
          <w:rFonts w:ascii="Times New Roman" w:hAnsi="Times New Roman" w:cs="Times New Roman"/>
          <w:i/>
          <w:iCs/>
          <w:sz w:val="24"/>
          <w:szCs w:val="24"/>
        </w:rPr>
        <w:t>m</w:t>
      </w:r>
      <w:r w:rsidR="00BF4195" w:rsidRPr="005E5E35">
        <w:rPr>
          <w:rFonts w:ascii="Times New Roman" w:hAnsi="Times New Roman" w:cs="Times New Roman"/>
          <w:i/>
          <w:iCs/>
          <w:sz w:val="24"/>
          <w:szCs w:val="24"/>
        </w:rPr>
        <w:t xml:space="preserve">ediated </w:t>
      </w:r>
      <w:r w:rsidR="00BF4195">
        <w:rPr>
          <w:rFonts w:ascii="Times New Roman" w:hAnsi="Times New Roman" w:cs="Times New Roman"/>
          <w:i/>
          <w:iCs/>
          <w:sz w:val="24"/>
          <w:szCs w:val="24"/>
        </w:rPr>
        <w:t>c</w:t>
      </w:r>
      <w:r w:rsidR="00BF4195" w:rsidRPr="005E5E35">
        <w:rPr>
          <w:rFonts w:ascii="Times New Roman" w:hAnsi="Times New Roman" w:cs="Times New Roman"/>
          <w:i/>
          <w:iCs/>
          <w:sz w:val="24"/>
          <w:szCs w:val="24"/>
        </w:rPr>
        <w:t xml:space="preserve">ommunication </w:t>
      </w:r>
      <w:r w:rsidRPr="005E5E35">
        <w:rPr>
          <w:rFonts w:ascii="Times New Roman" w:hAnsi="Times New Roman" w:cs="Times New Roman"/>
          <w:i/>
          <w:iCs/>
          <w:sz w:val="24"/>
          <w:szCs w:val="24"/>
        </w:rPr>
        <w:t xml:space="preserve">in </w:t>
      </w:r>
      <w:r w:rsidR="00BF4195">
        <w:rPr>
          <w:rFonts w:ascii="Times New Roman" w:hAnsi="Times New Roman" w:cs="Times New Roman"/>
          <w:i/>
          <w:iCs/>
          <w:sz w:val="24"/>
          <w:szCs w:val="24"/>
        </w:rPr>
        <w:t>p</w:t>
      </w:r>
      <w:r w:rsidR="00BF4195" w:rsidRPr="005E5E35">
        <w:rPr>
          <w:rFonts w:ascii="Times New Roman" w:hAnsi="Times New Roman" w:cs="Times New Roman"/>
          <w:i/>
          <w:iCs/>
          <w:sz w:val="24"/>
          <w:szCs w:val="24"/>
        </w:rPr>
        <w:t xml:space="preserve">ersonal </w:t>
      </w:r>
      <w:r w:rsidR="00BF4195">
        <w:rPr>
          <w:rFonts w:ascii="Times New Roman" w:hAnsi="Times New Roman" w:cs="Times New Roman"/>
          <w:i/>
          <w:iCs/>
          <w:sz w:val="24"/>
          <w:szCs w:val="24"/>
        </w:rPr>
        <w:t>r</w:t>
      </w:r>
      <w:r w:rsidR="00BF4195" w:rsidRPr="005E5E35">
        <w:rPr>
          <w:rFonts w:ascii="Times New Roman" w:hAnsi="Times New Roman" w:cs="Times New Roman"/>
          <w:i/>
          <w:iCs/>
          <w:sz w:val="24"/>
          <w:szCs w:val="24"/>
        </w:rPr>
        <w:t>elationships</w:t>
      </w:r>
      <w:r w:rsidR="00BF4195" w:rsidRPr="005E5E35">
        <w:rPr>
          <w:rFonts w:ascii="Times New Roman" w:hAnsi="Times New Roman" w:cs="Times New Roman"/>
          <w:sz w:val="24"/>
          <w:szCs w:val="24"/>
        </w:rPr>
        <w:t xml:space="preserve"> </w:t>
      </w:r>
      <w:r w:rsidRPr="005E5E35">
        <w:rPr>
          <w:rFonts w:ascii="Times New Roman" w:hAnsi="Times New Roman" w:cs="Times New Roman"/>
          <w:sz w:val="24"/>
          <w:szCs w:val="24"/>
        </w:rPr>
        <w:t>(pp. 156</w:t>
      </w:r>
      <w:r w:rsidRPr="00E836AC">
        <w:rPr>
          <w:rFonts w:ascii="Times New Roman" w:hAnsi="Times New Roman" w:cs="Times New Roman"/>
          <w:sz w:val="24"/>
          <w:szCs w:val="24"/>
        </w:rPr>
        <w:t>–</w:t>
      </w:r>
      <w:r w:rsidRPr="005E5E35">
        <w:rPr>
          <w:rFonts w:ascii="Times New Roman" w:hAnsi="Times New Roman" w:cs="Times New Roman"/>
          <w:sz w:val="24"/>
          <w:szCs w:val="24"/>
        </w:rPr>
        <w:t>180). Peter Lang Publishing.</w:t>
      </w:r>
    </w:p>
    <w:p w14:paraId="78D7A713" w14:textId="53D6D493" w:rsidR="00A51E82" w:rsidRPr="009D2291" w:rsidRDefault="00A51E82" w:rsidP="00A51E82">
      <w:pPr>
        <w:spacing w:after="0" w:line="480" w:lineRule="auto"/>
        <w:ind w:left="720" w:hanging="720"/>
        <w:rPr>
          <w:rFonts w:ascii="Times New Roman" w:hAnsi="Times New Roman" w:cs="Times New Roman"/>
          <w:sz w:val="24"/>
          <w:szCs w:val="24"/>
        </w:rPr>
      </w:pPr>
      <w:r w:rsidRPr="009D2291">
        <w:rPr>
          <w:rFonts w:ascii="Times New Roman" w:hAnsi="Times New Roman" w:cs="Times New Roman"/>
          <w:sz w:val="24"/>
          <w:szCs w:val="24"/>
        </w:rPr>
        <w:t xml:space="preserve">Krasnova, H., </w:t>
      </w:r>
      <w:proofErr w:type="spellStart"/>
      <w:r w:rsidRPr="009D2291">
        <w:rPr>
          <w:rFonts w:ascii="Times New Roman" w:hAnsi="Times New Roman" w:cs="Times New Roman"/>
          <w:sz w:val="24"/>
          <w:szCs w:val="24"/>
        </w:rPr>
        <w:t>Spiekermann</w:t>
      </w:r>
      <w:proofErr w:type="spellEnd"/>
      <w:r w:rsidRPr="009D2291">
        <w:rPr>
          <w:rFonts w:ascii="Times New Roman" w:hAnsi="Times New Roman" w:cs="Times New Roman"/>
          <w:sz w:val="24"/>
          <w:szCs w:val="24"/>
        </w:rPr>
        <w:t xml:space="preserve">, S., Koroleva, K., &amp; Hildebrand, T. (2010). Online social networks: Why we disclose. </w:t>
      </w:r>
      <w:r w:rsidRPr="00CC542F">
        <w:rPr>
          <w:rFonts w:ascii="Times New Roman" w:hAnsi="Times New Roman" w:cs="Times New Roman"/>
          <w:i/>
          <w:iCs/>
          <w:sz w:val="24"/>
          <w:szCs w:val="24"/>
        </w:rPr>
        <w:t>Journal of Information Technology</w:t>
      </w:r>
      <w:r w:rsidRPr="009D2291">
        <w:rPr>
          <w:rFonts w:ascii="Times New Roman" w:hAnsi="Times New Roman" w:cs="Times New Roman"/>
          <w:sz w:val="24"/>
          <w:szCs w:val="24"/>
        </w:rPr>
        <w:t xml:space="preserve">, </w:t>
      </w:r>
      <w:r w:rsidRPr="00CC542F">
        <w:rPr>
          <w:rFonts w:ascii="Times New Roman" w:hAnsi="Times New Roman" w:cs="Times New Roman"/>
          <w:i/>
          <w:iCs/>
          <w:sz w:val="24"/>
          <w:szCs w:val="24"/>
        </w:rPr>
        <w:t>25</w:t>
      </w:r>
      <w:r w:rsidRPr="009D2291">
        <w:rPr>
          <w:rFonts w:ascii="Times New Roman" w:hAnsi="Times New Roman" w:cs="Times New Roman"/>
          <w:sz w:val="24"/>
          <w:szCs w:val="24"/>
        </w:rPr>
        <w:t xml:space="preserve">(2), 109–125. </w:t>
      </w:r>
      <w:hyperlink r:id="rId31" w:history="1">
        <w:r w:rsidR="00BF4195" w:rsidRPr="005964C2">
          <w:rPr>
            <w:rStyle w:val="Hyperlink"/>
            <w:rFonts w:ascii="Times New Roman" w:hAnsi="Times New Roman" w:cs="Times New Roman"/>
            <w:sz w:val="24"/>
            <w:szCs w:val="24"/>
          </w:rPr>
          <w:t>https://doi.org/10.1057/jit.2010.6</w:t>
        </w:r>
      </w:hyperlink>
      <w:r w:rsidR="00BF4195">
        <w:rPr>
          <w:rFonts w:ascii="Times New Roman" w:hAnsi="Times New Roman" w:cs="Times New Roman"/>
          <w:sz w:val="24"/>
          <w:szCs w:val="24"/>
        </w:rPr>
        <w:t xml:space="preserve"> </w:t>
      </w:r>
    </w:p>
    <w:p w14:paraId="37DE1C0E" w14:textId="5269E2F7" w:rsidR="003934E5" w:rsidRDefault="003934E5" w:rsidP="003934E5">
      <w:pPr>
        <w:spacing w:after="0" w:line="480" w:lineRule="auto"/>
        <w:ind w:left="720" w:hanging="720"/>
        <w:rPr>
          <w:rFonts w:ascii="Times New Roman" w:eastAsia="Times New Roman" w:hAnsi="Times New Roman" w:cs="Times New Roman"/>
          <w:sz w:val="24"/>
          <w:szCs w:val="24"/>
        </w:rPr>
      </w:pPr>
      <w:proofErr w:type="spellStart"/>
      <w:r w:rsidRPr="000B0AFD">
        <w:rPr>
          <w:rFonts w:ascii="Times New Roman" w:eastAsia="Times New Roman" w:hAnsi="Times New Roman" w:cs="Times New Roman"/>
          <w:sz w:val="24"/>
          <w:szCs w:val="24"/>
        </w:rPr>
        <w:t>Latikka</w:t>
      </w:r>
      <w:proofErr w:type="spellEnd"/>
      <w:r w:rsidRPr="000B0AFD">
        <w:rPr>
          <w:rFonts w:ascii="Times New Roman" w:eastAsia="Times New Roman" w:hAnsi="Times New Roman" w:cs="Times New Roman"/>
          <w:sz w:val="24"/>
          <w:szCs w:val="24"/>
        </w:rPr>
        <w:t xml:space="preserve">, R., Koivula, A., Oksa, R., Savela, N., &amp; Oksanen, A. (2022). Loneliness and psychological distress before and during the COVID-19 pandemic: Relationships with social media identity bubbles. </w:t>
      </w:r>
      <w:r w:rsidRPr="000B0AFD">
        <w:rPr>
          <w:rFonts w:ascii="Times New Roman" w:eastAsia="Times New Roman" w:hAnsi="Times New Roman" w:cs="Times New Roman"/>
          <w:i/>
          <w:iCs/>
          <w:sz w:val="24"/>
          <w:szCs w:val="24"/>
        </w:rPr>
        <w:t xml:space="preserve">Social Science </w:t>
      </w:r>
      <w:r w:rsidR="008F1D3F">
        <w:rPr>
          <w:rFonts w:ascii="Times New Roman" w:eastAsia="Times New Roman" w:hAnsi="Times New Roman" w:cs="Times New Roman"/>
          <w:i/>
          <w:iCs/>
          <w:sz w:val="24"/>
          <w:szCs w:val="24"/>
        </w:rPr>
        <w:t>and</w:t>
      </w:r>
      <w:r w:rsidRPr="000B0AFD">
        <w:rPr>
          <w:rFonts w:ascii="Times New Roman" w:eastAsia="Times New Roman" w:hAnsi="Times New Roman" w:cs="Times New Roman"/>
          <w:i/>
          <w:iCs/>
          <w:sz w:val="24"/>
          <w:szCs w:val="24"/>
        </w:rPr>
        <w:t xml:space="preserve"> Medicine</w:t>
      </w:r>
      <w:r w:rsidRPr="000B0AFD">
        <w:rPr>
          <w:rFonts w:ascii="Times New Roman" w:eastAsia="Times New Roman" w:hAnsi="Times New Roman" w:cs="Times New Roman"/>
          <w:sz w:val="24"/>
          <w:szCs w:val="24"/>
        </w:rPr>
        <w:t xml:space="preserve">, </w:t>
      </w:r>
      <w:r w:rsidRPr="000B0AFD">
        <w:rPr>
          <w:rFonts w:ascii="Times New Roman" w:eastAsia="Times New Roman" w:hAnsi="Times New Roman" w:cs="Times New Roman"/>
          <w:i/>
          <w:iCs/>
          <w:sz w:val="24"/>
          <w:szCs w:val="24"/>
        </w:rPr>
        <w:t>293</w:t>
      </w:r>
      <w:r w:rsidRPr="000B0AFD">
        <w:rPr>
          <w:rFonts w:ascii="Times New Roman" w:eastAsia="Times New Roman" w:hAnsi="Times New Roman" w:cs="Times New Roman"/>
          <w:sz w:val="24"/>
          <w:szCs w:val="24"/>
        </w:rPr>
        <w:t xml:space="preserve">, </w:t>
      </w:r>
      <w:r w:rsidR="006F46A2">
        <w:rPr>
          <w:rFonts w:ascii="Times New Roman" w:eastAsia="Times New Roman" w:hAnsi="Times New Roman" w:cs="Times New Roman"/>
          <w:sz w:val="24"/>
          <w:szCs w:val="24"/>
        </w:rPr>
        <w:t xml:space="preserve">Article </w:t>
      </w:r>
      <w:r w:rsidRPr="000B0AFD">
        <w:rPr>
          <w:rFonts w:ascii="Times New Roman" w:eastAsia="Times New Roman" w:hAnsi="Times New Roman" w:cs="Times New Roman"/>
          <w:sz w:val="24"/>
          <w:szCs w:val="24"/>
        </w:rPr>
        <w:t>114674.</w:t>
      </w:r>
      <w:r>
        <w:rPr>
          <w:rFonts w:ascii="Times New Roman" w:eastAsia="Times New Roman" w:hAnsi="Times New Roman" w:cs="Times New Roman"/>
          <w:sz w:val="24"/>
          <w:szCs w:val="24"/>
        </w:rPr>
        <w:t xml:space="preserve"> </w:t>
      </w:r>
      <w:hyperlink r:id="rId32" w:history="1">
        <w:r w:rsidR="006F46A2" w:rsidRPr="005964C2">
          <w:rPr>
            <w:rStyle w:val="Hyperlink"/>
            <w:rFonts w:ascii="Times New Roman" w:eastAsia="Times New Roman" w:hAnsi="Times New Roman" w:cs="Times New Roman"/>
            <w:sz w:val="24"/>
            <w:szCs w:val="24"/>
          </w:rPr>
          <w:t>https://doi.org/10.1016/j.socscimed.2021.114674</w:t>
        </w:r>
      </w:hyperlink>
      <w:r w:rsidR="006F46A2">
        <w:rPr>
          <w:rFonts w:ascii="Times New Roman" w:eastAsia="Times New Roman" w:hAnsi="Times New Roman" w:cs="Times New Roman"/>
          <w:sz w:val="24"/>
          <w:szCs w:val="24"/>
        </w:rPr>
        <w:t xml:space="preserve"> </w:t>
      </w:r>
    </w:p>
    <w:p w14:paraId="52AFBBD7" w14:textId="39BBCF5B" w:rsidR="0023208B" w:rsidRDefault="0023208B" w:rsidP="00FE0101">
      <w:pPr>
        <w:spacing w:after="0" w:line="480" w:lineRule="auto"/>
        <w:ind w:left="720" w:hanging="720"/>
        <w:rPr>
          <w:rFonts w:ascii="Times New Roman" w:eastAsia="Times New Roman" w:hAnsi="Times New Roman" w:cs="Times New Roman"/>
          <w:sz w:val="24"/>
          <w:szCs w:val="24"/>
        </w:rPr>
      </w:pPr>
      <w:r w:rsidRPr="0023208B">
        <w:rPr>
          <w:rFonts w:ascii="Times New Roman" w:eastAsia="Times New Roman" w:hAnsi="Times New Roman" w:cs="Times New Roman"/>
          <w:sz w:val="24"/>
          <w:szCs w:val="24"/>
        </w:rPr>
        <w:lastRenderedPageBreak/>
        <w:t xml:space="preserve">Lee, D. K. L., &amp; Borah, P. (2020). Self-presentation on Instagram and friendship development among young adults: A moderated mediation model of media richness, perceived functionality, and openness. </w:t>
      </w:r>
      <w:r w:rsidRPr="0023208B">
        <w:rPr>
          <w:rFonts w:ascii="Times New Roman" w:eastAsia="Times New Roman" w:hAnsi="Times New Roman" w:cs="Times New Roman"/>
          <w:i/>
          <w:iCs/>
          <w:sz w:val="24"/>
          <w:szCs w:val="24"/>
        </w:rPr>
        <w:t xml:space="preserve">Computers in Human </w:t>
      </w:r>
      <w:proofErr w:type="spellStart"/>
      <w:r w:rsidRPr="0023208B">
        <w:rPr>
          <w:rFonts w:ascii="Times New Roman" w:eastAsia="Times New Roman" w:hAnsi="Times New Roman" w:cs="Times New Roman"/>
          <w:i/>
          <w:iCs/>
          <w:sz w:val="24"/>
          <w:szCs w:val="24"/>
        </w:rPr>
        <w:t>Behavior</w:t>
      </w:r>
      <w:proofErr w:type="spellEnd"/>
      <w:r w:rsidRPr="0023208B">
        <w:rPr>
          <w:rFonts w:ascii="Times New Roman" w:eastAsia="Times New Roman" w:hAnsi="Times New Roman" w:cs="Times New Roman"/>
          <w:sz w:val="24"/>
          <w:szCs w:val="24"/>
        </w:rPr>
        <w:t xml:space="preserve">, </w:t>
      </w:r>
      <w:r w:rsidRPr="0023208B">
        <w:rPr>
          <w:rFonts w:ascii="Times New Roman" w:eastAsia="Times New Roman" w:hAnsi="Times New Roman" w:cs="Times New Roman"/>
          <w:i/>
          <w:iCs/>
          <w:sz w:val="24"/>
          <w:szCs w:val="24"/>
        </w:rPr>
        <w:t>103</w:t>
      </w:r>
      <w:r w:rsidRPr="0023208B">
        <w:rPr>
          <w:rFonts w:ascii="Times New Roman" w:eastAsia="Times New Roman" w:hAnsi="Times New Roman" w:cs="Times New Roman"/>
          <w:sz w:val="24"/>
          <w:szCs w:val="24"/>
        </w:rPr>
        <w:t>, 57</w:t>
      </w:r>
      <w:r w:rsidRPr="001235B9">
        <w:rPr>
          <w:rFonts w:ascii="Times New Roman" w:eastAsia="Times New Roman" w:hAnsi="Times New Roman" w:cs="Times New Roman"/>
          <w:sz w:val="24"/>
          <w:szCs w:val="24"/>
        </w:rPr>
        <w:t>–</w:t>
      </w:r>
      <w:r w:rsidRPr="0023208B">
        <w:rPr>
          <w:rFonts w:ascii="Times New Roman" w:eastAsia="Times New Roman" w:hAnsi="Times New Roman" w:cs="Times New Roman"/>
          <w:sz w:val="24"/>
          <w:szCs w:val="24"/>
        </w:rPr>
        <w:t>66.</w:t>
      </w:r>
      <w:r>
        <w:rPr>
          <w:rFonts w:ascii="Times New Roman" w:eastAsia="Times New Roman" w:hAnsi="Times New Roman" w:cs="Times New Roman"/>
          <w:sz w:val="24"/>
          <w:szCs w:val="24"/>
        </w:rPr>
        <w:t xml:space="preserve"> </w:t>
      </w:r>
      <w:hyperlink r:id="rId33" w:history="1">
        <w:r w:rsidR="006F46A2" w:rsidRPr="005964C2">
          <w:rPr>
            <w:rStyle w:val="Hyperlink"/>
            <w:rFonts w:ascii="Times New Roman" w:eastAsia="Times New Roman" w:hAnsi="Times New Roman" w:cs="Times New Roman"/>
            <w:sz w:val="24"/>
            <w:szCs w:val="24"/>
          </w:rPr>
          <w:t>https://doi.org/10.1016/j.chb.2019.09.017</w:t>
        </w:r>
      </w:hyperlink>
      <w:r w:rsidR="006F46A2">
        <w:rPr>
          <w:rFonts w:ascii="Times New Roman" w:eastAsia="Times New Roman" w:hAnsi="Times New Roman" w:cs="Times New Roman"/>
          <w:sz w:val="24"/>
          <w:szCs w:val="24"/>
        </w:rPr>
        <w:t xml:space="preserve"> </w:t>
      </w:r>
    </w:p>
    <w:p w14:paraId="04E76D93" w14:textId="507C9FCB" w:rsidR="00CD377F" w:rsidRDefault="00CD377F" w:rsidP="00FE0101">
      <w:pPr>
        <w:spacing w:after="0" w:line="480" w:lineRule="auto"/>
        <w:ind w:left="720" w:hanging="720"/>
        <w:rPr>
          <w:rFonts w:ascii="Times New Roman" w:eastAsia="Times New Roman" w:hAnsi="Times New Roman" w:cs="Times New Roman"/>
          <w:sz w:val="24"/>
          <w:szCs w:val="24"/>
        </w:rPr>
      </w:pPr>
      <w:r w:rsidRPr="00CD377F">
        <w:rPr>
          <w:rFonts w:ascii="Times New Roman" w:eastAsia="Times New Roman" w:hAnsi="Times New Roman" w:cs="Times New Roman"/>
          <w:sz w:val="24"/>
          <w:szCs w:val="24"/>
        </w:rPr>
        <w:t>Lee, K.</w:t>
      </w:r>
      <w:r w:rsidR="00D00FC8">
        <w:rPr>
          <w:rFonts w:ascii="Times New Roman" w:eastAsia="Times New Roman" w:hAnsi="Times New Roman" w:cs="Times New Roman"/>
          <w:sz w:val="24"/>
          <w:szCs w:val="24"/>
        </w:rPr>
        <w:t>-</w:t>
      </w:r>
      <w:r w:rsidRPr="00CD377F">
        <w:rPr>
          <w:rFonts w:ascii="Times New Roman" w:eastAsia="Times New Roman" w:hAnsi="Times New Roman" w:cs="Times New Roman"/>
          <w:sz w:val="24"/>
          <w:szCs w:val="24"/>
        </w:rPr>
        <w:t>T., Noh, M.</w:t>
      </w:r>
      <w:r w:rsidR="00D00FC8">
        <w:rPr>
          <w:rFonts w:ascii="Times New Roman" w:eastAsia="Times New Roman" w:hAnsi="Times New Roman" w:cs="Times New Roman"/>
          <w:sz w:val="24"/>
          <w:szCs w:val="24"/>
        </w:rPr>
        <w:t>-</w:t>
      </w:r>
      <w:r w:rsidRPr="00CD377F">
        <w:rPr>
          <w:rFonts w:ascii="Times New Roman" w:eastAsia="Times New Roman" w:hAnsi="Times New Roman" w:cs="Times New Roman"/>
          <w:sz w:val="24"/>
          <w:szCs w:val="24"/>
        </w:rPr>
        <w:t>J., &amp; Koo, D.</w:t>
      </w:r>
      <w:r w:rsidR="00D00FC8">
        <w:rPr>
          <w:rFonts w:ascii="Times New Roman" w:eastAsia="Times New Roman" w:hAnsi="Times New Roman" w:cs="Times New Roman"/>
          <w:sz w:val="24"/>
          <w:szCs w:val="24"/>
        </w:rPr>
        <w:t>-</w:t>
      </w:r>
      <w:r w:rsidRPr="00CD377F">
        <w:rPr>
          <w:rFonts w:ascii="Times New Roman" w:eastAsia="Times New Roman" w:hAnsi="Times New Roman" w:cs="Times New Roman"/>
          <w:sz w:val="24"/>
          <w:szCs w:val="24"/>
        </w:rPr>
        <w:t xml:space="preserve">M. (2013). Lonely people are no longer lonely on social networking sites: The mediating role of self-disclosure and social support. </w:t>
      </w:r>
      <w:r w:rsidRPr="00CD377F">
        <w:rPr>
          <w:rFonts w:ascii="Times New Roman" w:eastAsia="Times New Roman" w:hAnsi="Times New Roman" w:cs="Times New Roman"/>
          <w:i/>
          <w:iCs/>
          <w:sz w:val="24"/>
          <w:szCs w:val="24"/>
        </w:rPr>
        <w:t xml:space="preserve">Cyberpsychology, </w:t>
      </w:r>
      <w:proofErr w:type="spellStart"/>
      <w:r w:rsidRPr="00CD377F">
        <w:rPr>
          <w:rFonts w:ascii="Times New Roman" w:eastAsia="Times New Roman" w:hAnsi="Times New Roman" w:cs="Times New Roman"/>
          <w:i/>
          <w:iCs/>
          <w:sz w:val="24"/>
          <w:szCs w:val="24"/>
        </w:rPr>
        <w:t>Behavior</w:t>
      </w:r>
      <w:proofErr w:type="spellEnd"/>
      <w:r w:rsidRPr="00CD377F">
        <w:rPr>
          <w:rFonts w:ascii="Times New Roman" w:eastAsia="Times New Roman" w:hAnsi="Times New Roman" w:cs="Times New Roman"/>
          <w:i/>
          <w:iCs/>
          <w:sz w:val="24"/>
          <w:szCs w:val="24"/>
        </w:rPr>
        <w:t>, and Social Networking</w:t>
      </w:r>
      <w:r w:rsidRPr="00CD377F">
        <w:rPr>
          <w:rFonts w:ascii="Times New Roman" w:eastAsia="Times New Roman" w:hAnsi="Times New Roman" w:cs="Times New Roman"/>
          <w:sz w:val="24"/>
          <w:szCs w:val="24"/>
        </w:rPr>
        <w:t xml:space="preserve">, </w:t>
      </w:r>
      <w:r w:rsidRPr="00CD377F">
        <w:rPr>
          <w:rFonts w:ascii="Times New Roman" w:eastAsia="Times New Roman" w:hAnsi="Times New Roman" w:cs="Times New Roman"/>
          <w:i/>
          <w:iCs/>
          <w:sz w:val="24"/>
          <w:szCs w:val="24"/>
        </w:rPr>
        <w:t>16</w:t>
      </w:r>
      <w:r w:rsidRPr="00CD377F">
        <w:rPr>
          <w:rFonts w:ascii="Times New Roman" w:eastAsia="Times New Roman" w:hAnsi="Times New Roman" w:cs="Times New Roman"/>
          <w:sz w:val="24"/>
          <w:szCs w:val="24"/>
        </w:rPr>
        <w:t>(6), 413</w:t>
      </w:r>
      <w:r w:rsidRPr="001235B9">
        <w:rPr>
          <w:rFonts w:ascii="Times New Roman" w:eastAsia="Times New Roman" w:hAnsi="Times New Roman" w:cs="Times New Roman"/>
          <w:sz w:val="24"/>
          <w:szCs w:val="24"/>
        </w:rPr>
        <w:t>–</w:t>
      </w:r>
      <w:r w:rsidRPr="00CD377F">
        <w:rPr>
          <w:rFonts w:ascii="Times New Roman" w:eastAsia="Times New Roman" w:hAnsi="Times New Roman" w:cs="Times New Roman"/>
          <w:sz w:val="24"/>
          <w:szCs w:val="24"/>
        </w:rPr>
        <w:t xml:space="preserve">418. </w:t>
      </w:r>
      <w:hyperlink r:id="rId34" w:history="1">
        <w:r w:rsidR="006F46A2" w:rsidRPr="005964C2">
          <w:rPr>
            <w:rStyle w:val="Hyperlink"/>
            <w:rFonts w:ascii="Times New Roman" w:eastAsia="Times New Roman" w:hAnsi="Times New Roman" w:cs="Times New Roman"/>
            <w:sz w:val="24"/>
            <w:szCs w:val="24"/>
          </w:rPr>
          <w:t>https://doi.org/10.1089/cyber.2012.0553</w:t>
        </w:r>
      </w:hyperlink>
      <w:r w:rsidR="006F46A2">
        <w:rPr>
          <w:rFonts w:ascii="Times New Roman" w:eastAsia="Times New Roman" w:hAnsi="Times New Roman" w:cs="Times New Roman"/>
          <w:sz w:val="24"/>
          <w:szCs w:val="24"/>
        </w:rPr>
        <w:t xml:space="preserve"> </w:t>
      </w:r>
    </w:p>
    <w:p w14:paraId="2D0E6FE3" w14:textId="47824D2C" w:rsidR="00245172" w:rsidRDefault="00245172" w:rsidP="00FE0101">
      <w:pPr>
        <w:spacing w:after="0" w:line="480" w:lineRule="auto"/>
        <w:ind w:left="720" w:hanging="720"/>
        <w:rPr>
          <w:rFonts w:ascii="Times New Roman" w:eastAsia="Times New Roman" w:hAnsi="Times New Roman" w:cs="Times New Roman"/>
          <w:sz w:val="24"/>
          <w:szCs w:val="24"/>
        </w:rPr>
      </w:pPr>
      <w:r w:rsidRPr="003901C7">
        <w:rPr>
          <w:rFonts w:ascii="Times New Roman" w:eastAsia="Times New Roman" w:hAnsi="Times New Roman" w:cs="Times New Roman"/>
          <w:sz w:val="24"/>
          <w:szCs w:val="24"/>
        </w:rPr>
        <w:t xml:space="preserve">Li, S., Liu, D., She, C., </w:t>
      </w:r>
      <w:r>
        <w:rPr>
          <w:rFonts w:ascii="Times New Roman" w:eastAsia="Times New Roman" w:hAnsi="Times New Roman" w:cs="Times New Roman"/>
          <w:sz w:val="24"/>
          <w:szCs w:val="24"/>
        </w:rPr>
        <w:t>&amp;</w:t>
      </w:r>
      <w:r w:rsidRPr="003901C7">
        <w:rPr>
          <w:rFonts w:ascii="Times New Roman" w:eastAsia="Times New Roman" w:hAnsi="Times New Roman" w:cs="Times New Roman"/>
          <w:sz w:val="24"/>
          <w:szCs w:val="24"/>
        </w:rPr>
        <w:t xml:space="preserve"> Pan, W. (2023). Attracting </w:t>
      </w:r>
      <w:r>
        <w:rPr>
          <w:rFonts w:ascii="Times New Roman" w:eastAsia="Times New Roman" w:hAnsi="Times New Roman" w:cs="Times New Roman"/>
          <w:sz w:val="24"/>
          <w:szCs w:val="24"/>
        </w:rPr>
        <w:t>e</w:t>
      </w:r>
      <w:r w:rsidRPr="003901C7">
        <w:rPr>
          <w:rFonts w:ascii="Times New Roman" w:eastAsia="Times New Roman" w:hAnsi="Times New Roman" w:cs="Times New Roman"/>
          <w:sz w:val="24"/>
          <w:szCs w:val="24"/>
        </w:rPr>
        <w:t xml:space="preserve">ffective </w:t>
      </w:r>
      <w:r>
        <w:rPr>
          <w:rFonts w:ascii="Times New Roman" w:eastAsia="Times New Roman" w:hAnsi="Times New Roman" w:cs="Times New Roman"/>
          <w:sz w:val="24"/>
          <w:szCs w:val="24"/>
        </w:rPr>
        <w:t>s</w:t>
      </w:r>
      <w:r w:rsidRPr="003901C7">
        <w:rPr>
          <w:rFonts w:ascii="Times New Roman" w:eastAsia="Times New Roman" w:hAnsi="Times New Roman" w:cs="Times New Roman"/>
          <w:sz w:val="24"/>
          <w:szCs w:val="24"/>
        </w:rPr>
        <w:t xml:space="preserve">upport on </w:t>
      </w:r>
      <w:r>
        <w:rPr>
          <w:rFonts w:ascii="Times New Roman" w:eastAsia="Times New Roman" w:hAnsi="Times New Roman" w:cs="Times New Roman"/>
          <w:sz w:val="24"/>
          <w:szCs w:val="24"/>
        </w:rPr>
        <w:t>s</w:t>
      </w:r>
      <w:r w:rsidRPr="003901C7">
        <w:rPr>
          <w:rFonts w:ascii="Times New Roman" w:eastAsia="Times New Roman" w:hAnsi="Times New Roman" w:cs="Times New Roman"/>
          <w:sz w:val="24"/>
          <w:szCs w:val="24"/>
        </w:rPr>
        <w:t xml:space="preserve">ocial </w:t>
      </w:r>
      <w:r>
        <w:rPr>
          <w:rFonts w:ascii="Times New Roman" w:eastAsia="Times New Roman" w:hAnsi="Times New Roman" w:cs="Times New Roman"/>
          <w:sz w:val="24"/>
          <w:szCs w:val="24"/>
        </w:rPr>
        <w:t>n</w:t>
      </w:r>
      <w:r w:rsidRPr="003901C7">
        <w:rPr>
          <w:rFonts w:ascii="Times New Roman" w:eastAsia="Times New Roman" w:hAnsi="Times New Roman" w:cs="Times New Roman"/>
          <w:sz w:val="24"/>
          <w:szCs w:val="24"/>
        </w:rPr>
        <w:t xml:space="preserve">etworking </w:t>
      </w:r>
      <w:r>
        <w:rPr>
          <w:rFonts w:ascii="Times New Roman" w:eastAsia="Times New Roman" w:hAnsi="Times New Roman" w:cs="Times New Roman"/>
          <w:sz w:val="24"/>
          <w:szCs w:val="24"/>
        </w:rPr>
        <w:t>s</w:t>
      </w:r>
      <w:r w:rsidRPr="003901C7">
        <w:rPr>
          <w:rFonts w:ascii="Times New Roman" w:eastAsia="Times New Roman" w:hAnsi="Times New Roman" w:cs="Times New Roman"/>
          <w:sz w:val="24"/>
          <w:szCs w:val="24"/>
        </w:rPr>
        <w:t xml:space="preserve">ites: Examining </w:t>
      </w:r>
      <w:r>
        <w:rPr>
          <w:rFonts w:ascii="Times New Roman" w:eastAsia="Times New Roman" w:hAnsi="Times New Roman" w:cs="Times New Roman"/>
          <w:sz w:val="24"/>
          <w:szCs w:val="24"/>
        </w:rPr>
        <w:t>t</w:t>
      </w:r>
      <w:r w:rsidRPr="003901C7">
        <w:rPr>
          <w:rFonts w:ascii="Times New Roman" w:eastAsia="Times New Roman" w:hAnsi="Times New Roman" w:cs="Times New Roman"/>
          <w:sz w:val="24"/>
          <w:szCs w:val="24"/>
        </w:rPr>
        <w:t xml:space="preserve">hree </w:t>
      </w:r>
      <w:r>
        <w:rPr>
          <w:rFonts w:ascii="Times New Roman" w:eastAsia="Times New Roman" w:hAnsi="Times New Roman" w:cs="Times New Roman"/>
          <w:sz w:val="24"/>
          <w:szCs w:val="24"/>
        </w:rPr>
        <w:t>c</w:t>
      </w:r>
      <w:r w:rsidRPr="003901C7">
        <w:rPr>
          <w:rFonts w:ascii="Times New Roman" w:eastAsia="Times New Roman" w:hAnsi="Times New Roman" w:cs="Times New Roman"/>
          <w:sz w:val="24"/>
          <w:szCs w:val="24"/>
        </w:rPr>
        <w:t xml:space="preserve">haracteristics of </w:t>
      </w:r>
      <w:r>
        <w:rPr>
          <w:rFonts w:ascii="Times New Roman" w:eastAsia="Times New Roman" w:hAnsi="Times New Roman" w:cs="Times New Roman"/>
          <w:sz w:val="24"/>
          <w:szCs w:val="24"/>
        </w:rPr>
        <w:t>o</w:t>
      </w:r>
      <w:r w:rsidRPr="003901C7">
        <w:rPr>
          <w:rFonts w:ascii="Times New Roman" w:eastAsia="Times New Roman" w:hAnsi="Times New Roman" w:cs="Times New Roman"/>
          <w:sz w:val="24"/>
          <w:szCs w:val="24"/>
        </w:rPr>
        <w:t xml:space="preserve">nline </w:t>
      </w:r>
      <w:r>
        <w:rPr>
          <w:rFonts w:ascii="Times New Roman" w:eastAsia="Times New Roman" w:hAnsi="Times New Roman" w:cs="Times New Roman"/>
          <w:sz w:val="24"/>
          <w:szCs w:val="24"/>
        </w:rPr>
        <w:t>s</w:t>
      </w:r>
      <w:r w:rsidRPr="003901C7">
        <w:rPr>
          <w:rFonts w:ascii="Times New Roman" w:eastAsia="Times New Roman" w:hAnsi="Times New Roman" w:cs="Times New Roman"/>
          <w:sz w:val="24"/>
          <w:szCs w:val="24"/>
        </w:rPr>
        <w:t>upport-</w:t>
      </w:r>
      <w:r>
        <w:rPr>
          <w:rFonts w:ascii="Times New Roman" w:eastAsia="Times New Roman" w:hAnsi="Times New Roman" w:cs="Times New Roman"/>
          <w:sz w:val="24"/>
          <w:szCs w:val="24"/>
        </w:rPr>
        <w:t>s</w:t>
      </w:r>
      <w:r w:rsidRPr="003901C7">
        <w:rPr>
          <w:rFonts w:ascii="Times New Roman" w:eastAsia="Times New Roman" w:hAnsi="Times New Roman" w:cs="Times New Roman"/>
          <w:sz w:val="24"/>
          <w:szCs w:val="24"/>
        </w:rPr>
        <w:t xml:space="preserve">eeking </w:t>
      </w:r>
      <w:r>
        <w:rPr>
          <w:rFonts w:ascii="Times New Roman" w:eastAsia="Times New Roman" w:hAnsi="Times New Roman" w:cs="Times New Roman"/>
          <w:sz w:val="24"/>
          <w:szCs w:val="24"/>
        </w:rPr>
        <w:t>m</w:t>
      </w:r>
      <w:r w:rsidRPr="003901C7">
        <w:rPr>
          <w:rFonts w:ascii="Times New Roman" w:eastAsia="Times New Roman" w:hAnsi="Times New Roman" w:cs="Times New Roman"/>
          <w:sz w:val="24"/>
          <w:szCs w:val="24"/>
        </w:rPr>
        <w:t xml:space="preserve">essages. </w:t>
      </w:r>
      <w:r w:rsidRPr="00E50849">
        <w:rPr>
          <w:rFonts w:ascii="Times New Roman" w:eastAsia="Times New Roman" w:hAnsi="Times New Roman" w:cs="Times New Roman"/>
          <w:i/>
          <w:iCs/>
          <w:sz w:val="24"/>
          <w:szCs w:val="24"/>
        </w:rPr>
        <w:t>International Journal of Communication</w:t>
      </w:r>
      <w:r w:rsidRPr="003901C7">
        <w:rPr>
          <w:rFonts w:ascii="Times New Roman" w:eastAsia="Times New Roman" w:hAnsi="Times New Roman" w:cs="Times New Roman"/>
          <w:sz w:val="24"/>
          <w:szCs w:val="24"/>
        </w:rPr>
        <w:t xml:space="preserve">, </w:t>
      </w:r>
      <w:r w:rsidRPr="00E50849">
        <w:rPr>
          <w:rFonts w:ascii="Times New Roman" w:eastAsia="Times New Roman" w:hAnsi="Times New Roman" w:cs="Times New Roman"/>
          <w:i/>
          <w:iCs/>
          <w:sz w:val="24"/>
          <w:szCs w:val="24"/>
        </w:rPr>
        <w:t>17</w:t>
      </w:r>
      <w:r w:rsidRPr="003901C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5460</w:t>
      </w:r>
      <w:r w:rsidRPr="001235B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5480. </w:t>
      </w:r>
      <w:hyperlink r:id="rId35" w:history="1">
        <w:r w:rsidR="00D00FC8" w:rsidRPr="005964C2">
          <w:rPr>
            <w:rStyle w:val="Hyperlink"/>
            <w:rFonts w:ascii="Times New Roman" w:eastAsia="Times New Roman" w:hAnsi="Times New Roman" w:cs="Times New Roman"/>
            <w:sz w:val="24"/>
            <w:szCs w:val="24"/>
          </w:rPr>
          <w:t>https://ijoc.org/index.php/ijoc/article/view/20800/4305</w:t>
        </w:r>
      </w:hyperlink>
      <w:r w:rsidR="00D00FC8">
        <w:rPr>
          <w:rFonts w:ascii="Times New Roman" w:eastAsia="Times New Roman" w:hAnsi="Times New Roman" w:cs="Times New Roman"/>
          <w:sz w:val="24"/>
          <w:szCs w:val="24"/>
        </w:rPr>
        <w:t xml:space="preserve"> </w:t>
      </w:r>
    </w:p>
    <w:p w14:paraId="2711885A" w14:textId="21CE53A9" w:rsidR="001623F4" w:rsidRDefault="001623F4" w:rsidP="00FE0101">
      <w:pPr>
        <w:spacing w:after="0" w:line="480" w:lineRule="auto"/>
        <w:ind w:left="720" w:hanging="720"/>
        <w:rPr>
          <w:rFonts w:ascii="Times New Roman" w:eastAsia="Times New Roman" w:hAnsi="Times New Roman" w:cs="Times New Roman"/>
          <w:sz w:val="24"/>
          <w:szCs w:val="24"/>
        </w:rPr>
      </w:pPr>
      <w:r w:rsidRPr="001623F4">
        <w:rPr>
          <w:rFonts w:ascii="Times New Roman" w:eastAsia="Times New Roman" w:hAnsi="Times New Roman" w:cs="Times New Roman"/>
          <w:sz w:val="24"/>
          <w:szCs w:val="24"/>
        </w:rPr>
        <w:t xml:space="preserve">Li, C., Ning, G., Xia, Y., Guo, K., &amp; Liu, Q. (2022). Does the internet bring people closer together or further apart? The impact of internet usage on interpersonal communications. </w:t>
      </w:r>
      <w:proofErr w:type="spellStart"/>
      <w:r w:rsidRPr="001623F4">
        <w:rPr>
          <w:rFonts w:ascii="Times New Roman" w:eastAsia="Times New Roman" w:hAnsi="Times New Roman" w:cs="Times New Roman"/>
          <w:i/>
          <w:iCs/>
          <w:sz w:val="24"/>
          <w:szCs w:val="24"/>
        </w:rPr>
        <w:t>Behavioral</w:t>
      </w:r>
      <w:proofErr w:type="spellEnd"/>
      <w:r w:rsidRPr="001623F4">
        <w:rPr>
          <w:rFonts w:ascii="Times New Roman" w:eastAsia="Times New Roman" w:hAnsi="Times New Roman" w:cs="Times New Roman"/>
          <w:i/>
          <w:iCs/>
          <w:sz w:val="24"/>
          <w:szCs w:val="24"/>
        </w:rPr>
        <w:t xml:space="preserve"> Sciences</w:t>
      </w:r>
      <w:r w:rsidRPr="001623F4">
        <w:rPr>
          <w:rFonts w:ascii="Times New Roman" w:eastAsia="Times New Roman" w:hAnsi="Times New Roman" w:cs="Times New Roman"/>
          <w:sz w:val="24"/>
          <w:szCs w:val="24"/>
        </w:rPr>
        <w:t xml:space="preserve">, </w:t>
      </w:r>
      <w:r w:rsidRPr="001623F4">
        <w:rPr>
          <w:rFonts w:ascii="Times New Roman" w:eastAsia="Times New Roman" w:hAnsi="Times New Roman" w:cs="Times New Roman"/>
          <w:i/>
          <w:iCs/>
          <w:sz w:val="24"/>
          <w:szCs w:val="24"/>
        </w:rPr>
        <w:t>12</w:t>
      </w:r>
      <w:r w:rsidRPr="001623F4">
        <w:rPr>
          <w:rFonts w:ascii="Times New Roman" w:eastAsia="Times New Roman" w:hAnsi="Times New Roman" w:cs="Times New Roman"/>
          <w:sz w:val="24"/>
          <w:szCs w:val="24"/>
        </w:rPr>
        <w:t xml:space="preserve">(11), </w:t>
      </w:r>
      <w:r w:rsidR="00D00FC8">
        <w:rPr>
          <w:rFonts w:ascii="Times New Roman" w:eastAsia="Times New Roman" w:hAnsi="Times New Roman" w:cs="Times New Roman"/>
          <w:sz w:val="24"/>
          <w:szCs w:val="24"/>
        </w:rPr>
        <w:t xml:space="preserve">Article </w:t>
      </w:r>
      <w:r w:rsidRPr="001623F4">
        <w:rPr>
          <w:rFonts w:ascii="Times New Roman" w:eastAsia="Times New Roman" w:hAnsi="Times New Roman" w:cs="Times New Roman"/>
          <w:sz w:val="24"/>
          <w:szCs w:val="24"/>
        </w:rPr>
        <w:t xml:space="preserve">425. </w:t>
      </w:r>
      <w:hyperlink r:id="rId36" w:history="1">
        <w:r w:rsidR="00D00FC8" w:rsidRPr="005964C2">
          <w:rPr>
            <w:rStyle w:val="Hyperlink"/>
            <w:rFonts w:ascii="Times New Roman" w:eastAsia="Times New Roman" w:hAnsi="Times New Roman" w:cs="Times New Roman"/>
            <w:sz w:val="24"/>
            <w:szCs w:val="24"/>
          </w:rPr>
          <w:t>https://doi.org/10.3390/bs12110425</w:t>
        </w:r>
      </w:hyperlink>
      <w:r w:rsidR="00D00FC8">
        <w:rPr>
          <w:rFonts w:ascii="Times New Roman" w:eastAsia="Times New Roman" w:hAnsi="Times New Roman" w:cs="Times New Roman"/>
          <w:sz w:val="24"/>
          <w:szCs w:val="24"/>
        </w:rPr>
        <w:t xml:space="preserve"> </w:t>
      </w:r>
    </w:p>
    <w:p w14:paraId="67CFDA84" w14:textId="127D5383" w:rsidR="00D47B3C" w:rsidRDefault="00D47B3C" w:rsidP="00FE0101">
      <w:pPr>
        <w:spacing w:after="0" w:line="480" w:lineRule="auto"/>
        <w:ind w:left="720" w:hanging="720"/>
        <w:rPr>
          <w:rFonts w:ascii="Times New Roman" w:eastAsia="Times New Roman" w:hAnsi="Times New Roman" w:cs="Times New Roman"/>
          <w:sz w:val="24"/>
          <w:szCs w:val="24"/>
        </w:rPr>
      </w:pPr>
      <w:r w:rsidRPr="00D47B3C">
        <w:rPr>
          <w:rFonts w:ascii="Times New Roman" w:eastAsia="Times New Roman" w:hAnsi="Times New Roman" w:cs="Times New Roman"/>
          <w:sz w:val="24"/>
          <w:szCs w:val="24"/>
        </w:rPr>
        <w:t>Lin, C.</w:t>
      </w:r>
      <w:r w:rsidR="00CF508D">
        <w:rPr>
          <w:rFonts w:ascii="Times New Roman" w:eastAsia="Times New Roman" w:hAnsi="Times New Roman" w:cs="Times New Roman"/>
          <w:sz w:val="24"/>
          <w:szCs w:val="24"/>
        </w:rPr>
        <w:t>-</w:t>
      </w:r>
      <w:r w:rsidRPr="00D47B3C">
        <w:rPr>
          <w:rFonts w:ascii="Times New Roman" w:eastAsia="Times New Roman" w:hAnsi="Times New Roman" w:cs="Times New Roman"/>
          <w:sz w:val="24"/>
          <w:szCs w:val="24"/>
        </w:rPr>
        <w:t>Y., Chou, E.</w:t>
      </w:r>
      <w:r w:rsidR="00CF508D">
        <w:rPr>
          <w:rFonts w:ascii="Times New Roman" w:eastAsia="Times New Roman" w:hAnsi="Times New Roman" w:cs="Times New Roman"/>
          <w:sz w:val="24"/>
          <w:szCs w:val="24"/>
        </w:rPr>
        <w:t>-</w:t>
      </w:r>
      <w:r w:rsidRPr="00D47B3C">
        <w:rPr>
          <w:rFonts w:ascii="Times New Roman" w:eastAsia="Times New Roman" w:hAnsi="Times New Roman" w:cs="Times New Roman"/>
          <w:sz w:val="24"/>
          <w:szCs w:val="24"/>
        </w:rPr>
        <w:t>Y., &amp; Huang, H.</w:t>
      </w:r>
      <w:r w:rsidR="00CF508D">
        <w:rPr>
          <w:rFonts w:ascii="Times New Roman" w:eastAsia="Times New Roman" w:hAnsi="Times New Roman" w:cs="Times New Roman"/>
          <w:sz w:val="24"/>
          <w:szCs w:val="24"/>
        </w:rPr>
        <w:t>-</w:t>
      </w:r>
      <w:r w:rsidRPr="00D47B3C">
        <w:rPr>
          <w:rFonts w:ascii="Times New Roman" w:eastAsia="Times New Roman" w:hAnsi="Times New Roman" w:cs="Times New Roman"/>
          <w:sz w:val="24"/>
          <w:szCs w:val="24"/>
        </w:rPr>
        <w:t xml:space="preserve">C. (2021). They support, so we talk: </w:t>
      </w:r>
      <w:r w:rsidR="00CF508D">
        <w:rPr>
          <w:rFonts w:ascii="Times New Roman" w:eastAsia="Times New Roman" w:hAnsi="Times New Roman" w:cs="Times New Roman"/>
          <w:sz w:val="24"/>
          <w:szCs w:val="24"/>
        </w:rPr>
        <w:t>T</w:t>
      </w:r>
      <w:r w:rsidR="00CF508D" w:rsidRPr="00D47B3C">
        <w:rPr>
          <w:rFonts w:ascii="Times New Roman" w:eastAsia="Times New Roman" w:hAnsi="Times New Roman" w:cs="Times New Roman"/>
          <w:sz w:val="24"/>
          <w:szCs w:val="24"/>
        </w:rPr>
        <w:t xml:space="preserve">he </w:t>
      </w:r>
      <w:r w:rsidRPr="00D47B3C">
        <w:rPr>
          <w:rFonts w:ascii="Times New Roman" w:eastAsia="Times New Roman" w:hAnsi="Times New Roman" w:cs="Times New Roman"/>
          <w:sz w:val="24"/>
          <w:szCs w:val="24"/>
        </w:rPr>
        <w:t xml:space="preserve">effects of other users on self-disclosure on social networking sites. </w:t>
      </w:r>
      <w:r w:rsidRPr="00D47B3C">
        <w:rPr>
          <w:rFonts w:ascii="Times New Roman" w:eastAsia="Times New Roman" w:hAnsi="Times New Roman" w:cs="Times New Roman"/>
          <w:i/>
          <w:iCs/>
          <w:sz w:val="24"/>
          <w:szCs w:val="24"/>
        </w:rPr>
        <w:t xml:space="preserve">Information Technology </w:t>
      </w:r>
      <w:r w:rsidR="008F1D3F">
        <w:rPr>
          <w:rFonts w:ascii="Times New Roman" w:eastAsia="Times New Roman" w:hAnsi="Times New Roman" w:cs="Times New Roman"/>
          <w:i/>
          <w:iCs/>
          <w:sz w:val="24"/>
          <w:szCs w:val="24"/>
        </w:rPr>
        <w:t>and</w:t>
      </w:r>
      <w:r w:rsidRPr="00D47B3C">
        <w:rPr>
          <w:rFonts w:ascii="Times New Roman" w:eastAsia="Times New Roman" w:hAnsi="Times New Roman" w:cs="Times New Roman"/>
          <w:i/>
          <w:iCs/>
          <w:sz w:val="24"/>
          <w:szCs w:val="24"/>
        </w:rPr>
        <w:t xml:space="preserve"> People</w:t>
      </w:r>
      <w:r w:rsidRPr="00D47B3C">
        <w:rPr>
          <w:rFonts w:ascii="Times New Roman" w:eastAsia="Times New Roman" w:hAnsi="Times New Roman" w:cs="Times New Roman"/>
          <w:sz w:val="24"/>
          <w:szCs w:val="24"/>
        </w:rPr>
        <w:t xml:space="preserve">, </w:t>
      </w:r>
      <w:r w:rsidRPr="00D47B3C">
        <w:rPr>
          <w:rFonts w:ascii="Times New Roman" w:eastAsia="Times New Roman" w:hAnsi="Times New Roman" w:cs="Times New Roman"/>
          <w:i/>
          <w:iCs/>
          <w:sz w:val="24"/>
          <w:szCs w:val="24"/>
        </w:rPr>
        <w:t>34</w:t>
      </w:r>
      <w:r w:rsidRPr="00D47B3C">
        <w:rPr>
          <w:rFonts w:ascii="Times New Roman" w:eastAsia="Times New Roman" w:hAnsi="Times New Roman" w:cs="Times New Roman"/>
          <w:sz w:val="24"/>
          <w:szCs w:val="24"/>
        </w:rPr>
        <w:t>(3), 1039</w:t>
      </w:r>
      <w:r w:rsidRPr="001235B9">
        <w:rPr>
          <w:rFonts w:ascii="Times New Roman" w:eastAsia="Times New Roman" w:hAnsi="Times New Roman" w:cs="Times New Roman"/>
          <w:sz w:val="24"/>
          <w:szCs w:val="24"/>
        </w:rPr>
        <w:t>–</w:t>
      </w:r>
      <w:r w:rsidRPr="00D47B3C">
        <w:rPr>
          <w:rFonts w:ascii="Times New Roman" w:eastAsia="Times New Roman" w:hAnsi="Times New Roman" w:cs="Times New Roman"/>
          <w:sz w:val="24"/>
          <w:szCs w:val="24"/>
        </w:rPr>
        <w:t xml:space="preserve">1064. </w:t>
      </w:r>
      <w:hyperlink r:id="rId37" w:history="1">
        <w:r w:rsidR="00CF508D" w:rsidRPr="005964C2">
          <w:rPr>
            <w:rStyle w:val="Hyperlink"/>
            <w:rFonts w:ascii="Times New Roman" w:eastAsia="Times New Roman" w:hAnsi="Times New Roman" w:cs="Times New Roman"/>
            <w:sz w:val="24"/>
            <w:szCs w:val="24"/>
          </w:rPr>
          <w:t>https://doi.org/10.1108/ITP-10-2018-0463</w:t>
        </w:r>
      </w:hyperlink>
      <w:r w:rsidR="00CF508D">
        <w:rPr>
          <w:rFonts w:ascii="Times New Roman" w:eastAsia="Times New Roman" w:hAnsi="Times New Roman" w:cs="Times New Roman"/>
          <w:sz w:val="24"/>
          <w:szCs w:val="24"/>
        </w:rPr>
        <w:t xml:space="preserve"> </w:t>
      </w:r>
    </w:p>
    <w:p w14:paraId="7D66A289" w14:textId="61AC4FDD" w:rsidR="0077645E" w:rsidRDefault="0077645E" w:rsidP="00FE0101">
      <w:pPr>
        <w:spacing w:after="0" w:line="480" w:lineRule="auto"/>
        <w:ind w:left="720" w:hanging="720"/>
        <w:rPr>
          <w:rFonts w:ascii="Times New Roman" w:eastAsia="Times New Roman" w:hAnsi="Times New Roman" w:cs="Times New Roman"/>
          <w:sz w:val="24"/>
          <w:szCs w:val="24"/>
        </w:rPr>
      </w:pPr>
      <w:r w:rsidRPr="0077645E">
        <w:rPr>
          <w:rFonts w:ascii="Times New Roman" w:eastAsia="Times New Roman" w:hAnsi="Times New Roman" w:cs="Times New Roman"/>
          <w:sz w:val="24"/>
          <w:szCs w:val="24"/>
        </w:rPr>
        <w:t xml:space="preserve">Lin, R., &amp; Utz, S. (2017). Self-disclosure on SNS: Do disclosure intimacy and narrativity influence interpersonal closeness and social attraction? </w:t>
      </w:r>
      <w:r w:rsidRPr="0077645E">
        <w:rPr>
          <w:rFonts w:ascii="Times New Roman" w:eastAsia="Times New Roman" w:hAnsi="Times New Roman" w:cs="Times New Roman"/>
          <w:i/>
          <w:iCs/>
          <w:sz w:val="24"/>
          <w:szCs w:val="24"/>
        </w:rPr>
        <w:t xml:space="preserve">Computers in Human </w:t>
      </w:r>
      <w:proofErr w:type="spellStart"/>
      <w:r w:rsidRPr="0077645E">
        <w:rPr>
          <w:rFonts w:ascii="Times New Roman" w:eastAsia="Times New Roman" w:hAnsi="Times New Roman" w:cs="Times New Roman"/>
          <w:i/>
          <w:iCs/>
          <w:sz w:val="24"/>
          <w:szCs w:val="24"/>
        </w:rPr>
        <w:t>Behavior</w:t>
      </w:r>
      <w:proofErr w:type="spellEnd"/>
      <w:r w:rsidRPr="0077645E">
        <w:rPr>
          <w:rFonts w:ascii="Times New Roman" w:eastAsia="Times New Roman" w:hAnsi="Times New Roman" w:cs="Times New Roman"/>
          <w:sz w:val="24"/>
          <w:szCs w:val="24"/>
        </w:rPr>
        <w:t xml:space="preserve">, </w:t>
      </w:r>
      <w:r w:rsidRPr="0077645E">
        <w:rPr>
          <w:rFonts w:ascii="Times New Roman" w:eastAsia="Times New Roman" w:hAnsi="Times New Roman" w:cs="Times New Roman"/>
          <w:i/>
          <w:iCs/>
          <w:sz w:val="24"/>
          <w:szCs w:val="24"/>
        </w:rPr>
        <w:t>70</w:t>
      </w:r>
      <w:r w:rsidRPr="0077645E">
        <w:rPr>
          <w:rFonts w:ascii="Times New Roman" w:eastAsia="Times New Roman" w:hAnsi="Times New Roman" w:cs="Times New Roman"/>
          <w:sz w:val="24"/>
          <w:szCs w:val="24"/>
        </w:rPr>
        <w:t>, 426</w:t>
      </w:r>
      <w:r w:rsidRPr="001235B9">
        <w:rPr>
          <w:rFonts w:ascii="Times New Roman" w:eastAsia="Times New Roman" w:hAnsi="Times New Roman" w:cs="Times New Roman"/>
          <w:sz w:val="24"/>
          <w:szCs w:val="24"/>
        </w:rPr>
        <w:t>–</w:t>
      </w:r>
      <w:r w:rsidRPr="0077645E">
        <w:rPr>
          <w:rFonts w:ascii="Times New Roman" w:eastAsia="Times New Roman" w:hAnsi="Times New Roman" w:cs="Times New Roman"/>
          <w:sz w:val="24"/>
          <w:szCs w:val="24"/>
        </w:rPr>
        <w:t>436.</w:t>
      </w:r>
      <w:r>
        <w:rPr>
          <w:rFonts w:ascii="Times New Roman" w:eastAsia="Times New Roman" w:hAnsi="Times New Roman" w:cs="Times New Roman"/>
          <w:sz w:val="24"/>
          <w:szCs w:val="24"/>
        </w:rPr>
        <w:t xml:space="preserve"> </w:t>
      </w:r>
      <w:hyperlink r:id="rId38" w:history="1">
        <w:r w:rsidR="00CF508D" w:rsidRPr="005964C2">
          <w:rPr>
            <w:rStyle w:val="Hyperlink"/>
            <w:rFonts w:ascii="Times New Roman" w:eastAsia="Times New Roman" w:hAnsi="Times New Roman" w:cs="Times New Roman"/>
            <w:sz w:val="24"/>
            <w:szCs w:val="24"/>
          </w:rPr>
          <w:t>https://doi.org/10.1016/j.chb.2017.01.012</w:t>
        </w:r>
      </w:hyperlink>
      <w:r w:rsidR="00CF508D">
        <w:rPr>
          <w:rFonts w:ascii="Times New Roman" w:eastAsia="Times New Roman" w:hAnsi="Times New Roman" w:cs="Times New Roman"/>
          <w:sz w:val="24"/>
          <w:szCs w:val="24"/>
        </w:rPr>
        <w:t xml:space="preserve"> </w:t>
      </w:r>
    </w:p>
    <w:p w14:paraId="7728EB83" w14:textId="1CDD659D" w:rsidR="00723040" w:rsidRDefault="00723040" w:rsidP="00FE0101">
      <w:pPr>
        <w:spacing w:after="0" w:line="480" w:lineRule="auto"/>
        <w:ind w:left="720" w:hanging="720"/>
        <w:rPr>
          <w:rFonts w:ascii="Times New Roman" w:eastAsia="Times New Roman" w:hAnsi="Times New Roman" w:cs="Times New Roman"/>
          <w:sz w:val="24"/>
          <w:szCs w:val="24"/>
        </w:rPr>
      </w:pPr>
      <w:r w:rsidRPr="00723040">
        <w:rPr>
          <w:rFonts w:ascii="Times New Roman" w:eastAsia="Times New Roman" w:hAnsi="Times New Roman" w:cs="Times New Roman"/>
          <w:sz w:val="24"/>
          <w:szCs w:val="24"/>
        </w:rPr>
        <w:t xml:space="preserve">Liu, D., Wright, K. B., &amp; Hu, B. (2018). A meta-analysis of social network site use and social support. </w:t>
      </w:r>
      <w:r w:rsidRPr="00723040">
        <w:rPr>
          <w:rFonts w:ascii="Times New Roman" w:eastAsia="Times New Roman" w:hAnsi="Times New Roman" w:cs="Times New Roman"/>
          <w:i/>
          <w:iCs/>
          <w:sz w:val="24"/>
          <w:szCs w:val="24"/>
        </w:rPr>
        <w:t xml:space="preserve">Computers </w:t>
      </w:r>
      <w:r w:rsidR="00CD0098">
        <w:rPr>
          <w:rFonts w:ascii="Times New Roman" w:eastAsia="Times New Roman" w:hAnsi="Times New Roman" w:cs="Times New Roman"/>
          <w:i/>
          <w:iCs/>
          <w:sz w:val="24"/>
          <w:szCs w:val="24"/>
        </w:rPr>
        <w:t>&amp;</w:t>
      </w:r>
      <w:r w:rsidR="00CD0098" w:rsidRPr="00723040">
        <w:rPr>
          <w:rFonts w:ascii="Times New Roman" w:eastAsia="Times New Roman" w:hAnsi="Times New Roman" w:cs="Times New Roman"/>
          <w:i/>
          <w:iCs/>
          <w:sz w:val="24"/>
          <w:szCs w:val="24"/>
        </w:rPr>
        <w:t xml:space="preserve"> </w:t>
      </w:r>
      <w:r w:rsidRPr="00723040">
        <w:rPr>
          <w:rFonts w:ascii="Times New Roman" w:eastAsia="Times New Roman" w:hAnsi="Times New Roman" w:cs="Times New Roman"/>
          <w:i/>
          <w:iCs/>
          <w:sz w:val="24"/>
          <w:szCs w:val="24"/>
        </w:rPr>
        <w:t>Education</w:t>
      </w:r>
      <w:r w:rsidRPr="00723040">
        <w:rPr>
          <w:rFonts w:ascii="Times New Roman" w:eastAsia="Times New Roman" w:hAnsi="Times New Roman" w:cs="Times New Roman"/>
          <w:sz w:val="24"/>
          <w:szCs w:val="24"/>
        </w:rPr>
        <w:t xml:space="preserve">, </w:t>
      </w:r>
      <w:r w:rsidRPr="00723040">
        <w:rPr>
          <w:rFonts w:ascii="Times New Roman" w:eastAsia="Times New Roman" w:hAnsi="Times New Roman" w:cs="Times New Roman"/>
          <w:i/>
          <w:iCs/>
          <w:sz w:val="24"/>
          <w:szCs w:val="24"/>
        </w:rPr>
        <w:t>127</w:t>
      </w:r>
      <w:r w:rsidRPr="00723040">
        <w:rPr>
          <w:rFonts w:ascii="Times New Roman" w:eastAsia="Times New Roman" w:hAnsi="Times New Roman" w:cs="Times New Roman"/>
          <w:sz w:val="24"/>
          <w:szCs w:val="24"/>
        </w:rPr>
        <w:t>, 201</w:t>
      </w:r>
      <w:r w:rsidRPr="001235B9">
        <w:rPr>
          <w:rFonts w:ascii="Times New Roman" w:eastAsia="Times New Roman" w:hAnsi="Times New Roman" w:cs="Times New Roman"/>
          <w:sz w:val="24"/>
          <w:szCs w:val="24"/>
        </w:rPr>
        <w:t>–</w:t>
      </w:r>
      <w:r w:rsidRPr="00723040">
        <w:rPr>
          <w:rFonts w:ascii="Times New Roman" w:eastAsia="Times New Roman" w:hAnsi="Times New Roman" w:cs="Times New Roman"/>
          <w:sz w:val="24"/>
          <w:szCs w:val="24"/>
        </w:rPr>
        <w:t xml:space="preserve">213. </w:t>
      </w:r>
      <w:hyperlink r:id="rId39" w:history="1">
        <w:r w:rsidR="00CF508D" w:rsidRPr="005964C2">
          <w:rPr>
            <w:rStyle w:val="Hyperlink"/>
            <w:rFonts w:ascii="Times New Roman" w:eastAsia="Times New Roman" w:hAnsi="Times New Roman" w:cs="Times New Roman"/>
            <w:sz w:val="24"/>
            <w:szCs w:val="24"/>
          </w:rPr>
          <w:t>https://doi.org/10.1016/j.compedu.2018.08.024</w:t>
        </w:r>
      </w:hyperlink>
      <w:r w:rsidR="00CF508D">
        <w:rPr>
          <w:rFonts w:ascii="Times New Roman" w:eastAsia="Times New Roman" w:hAnsi="Times New Roman" w:cs="Times New Roman"/>
          <w:sz w:val="24"/>
          <w:szCs w:val="24"/>
        </w:rPr>
        <w:t xml:space="preserve"> </w:t>
      </w:r>
    </w:p>
    <w:p w14:paraId="0331387B" w14:textId="5E2D8B93" w:rsidR="00921C5B" w:rsidRDefault="00921C5B" w:rsidP="00FE0101">
      <w:pPr>
        <w:spacing w:after="0" w:line="480" w:lineRule="auto"/>
        <w:ind w:left="720" w:hanging="720"/>
        <w:rPr>
          <w:rFonts w:ascii="Times New Roman" w:eastAsia="Times New Roman" w:hAnsi="Times New Roman" w:cs="Times New Roman"/>
          <w:sz w:val="24"/>
          <w:szCs w:val="24"/>
        </w:rPr>
      </w:pPr>
      <w:proofErr w:type="spellStart"/>
      <w:r w:rsidRPr="00921C5B">
        <w:rPr>
          <w:rFonts w:ascii="Times New Roman" w:eastAsia="Times New Roman" w:hAnsi="Times New Roman" w:cs="Times New Roman"/>
          <w:sz w:val="24"/>
          <w:szCs w:val="24"/>
        </w:rPr>
        <w:lastRenderedPageBreak/>
        <w:t>Lv</w:t>
      </w:r>
      <w:proofErr w:type="spellEnd"/>
      <w:r w:rsidRPr="00921C5B">
        <w:rPr>
          <w:rFonts w:ascii="Times New Roman" w:eastAsia="Times New Roman" w:hAnsi="Times New Roman" w:cs="Times New Roman"/>
          <w:sz w:val="24"/>
          <w:szCs w:val="24"/>
        </w:rPr>
        <w:t xml:space="preserve">, Y., Fang, G., Zhang, X., Wang, Y., &amp; Wang, Y. (2022). Influence of personality traits on online self-disclosure: Considering perceived value and degree of authenticity separately as mediator and moderator. </w:t>
      </w:r>
      <w:r w:rsidRPr="002E7CA9">
        <w:rPr>
          <w:rFonts w:ascii="Times New Roman" w:eastAsia="Times New Roman" w:hAnsi="Times New Roman" w:cs="Times New Roman"/>
          <w:i/>
          <w:iCs/>
          <w:sz w:val="24"/>
          <w:szCs w:val="24"/>
        </w:rPr>
        <w:t xml:space="preserve">Frontiers in </w:t>
      </w:r>
      <w:r w:rsidR="003E51DA" w:rsidRPr="002E7CA9">
        <w:rPr>
          <w:rFonts w:ascii="Times New Roman" w:eastAsia="Times New Roman" w:hAnsi="Times New Roman" w:cs="Times New Roman"/>
          <w:i/>
          <w:iCs/>
          <w:sz w:val="24"/>
          <w:szCs w:val="24"/>
        </w:rPr>
        <w:t>P</w:t>
      </w:r>
      <w:r w:rsidRPr="002E7CA9">
        <w:rPr>
          <w:rFonts w:ascii="Times New Roman" w:eastAsia="Times New Roman" w:hAnsi="Times New Roman" w:cs="Times New Roman"/>
          <w:i/>
          <w:iCs/>
          <w:sz w:val="24"/>
          <w:szCs w:val="24"/>
        </w:rPr>
        <w:t>sychology</w:t>
      </w:r>
      <w:r w:rsidRPr="00921C5B">
        <w:rPr>
          <w:rFonts w:ascii="Times New Roman" w:eastAsia="Times New Roman" w:hAnsi="Times New Roman" w:cs="Times New Roman"/>
          <w:sz w:val="24"/>
          <w:szCs w:val="24"/>
        </w:rPr>
        <w:t xml:space="preserve">, </w:t>
      </w:r>
      <w:r w:rsidRPr="002E7CA9">
        <w:rPr>
          <w:rFonts w:ascii="Times New Roman" w:eastAsia="Times New Roman" w:hAnsi="Times New Roman" w:cs="Times New Roman"/>
          <w:i/>
          <w:iCs/>
          <w:sz w:val="24"/>
          <w:szCs w:val="24"/>
        </w:rPr>
        <w:t>13</w:t>
      </w:r>
      <w:r w:rsidRPr="00921C5B">
        <w:rPr>
          <w:rFonts w:ascii="Times New Roman" w:eastAsia="Times New Roman" w:hAnsi="Times New Roman" w:cs="Times New Roman"/>
          <w:sz w:val="24"/>
          <w:szCs w:val="24"/>
        </w:rPr>
        <w:t xml:space="preserve">, </w:t>
      </w:r>
      <w:r w:rsidR="000E17C8">
        <w:rPr>
          <w:rFonts w:ascii="Times New Roman" w:eastAsia="Times New Roman" w:hAnsi="Times New Roman" w:cs="Times New Roman"/>
          <w:sz w:val="24"/>
          <w:szCs w:val="24"/>
        </w:rPr>
        <w:t xml:space="preserve">Article </w:t>
      </w:r>
      <w:r w:rsidRPr="00921C5B">
        <w:rPr>
          <w:rFonts w:ascii="Times New Roman" w:eastAsia="Times New Roman" w:hAnsi="Times New Roman" w:cs="Times New Roman"/>
          <w:sz w:val="24"/>
          <w:szCs w:val="24"/>
        </w:rPr>
        <w:t>958991.</w:t>
      </w:r>
      <w:r>
        <w:rPr>
          <w:rFonts w:ascii="Times New Roman" w:eastAsia="Times New Roman" w:hAnsi="Times New Roman" w:cs="Times New Roman"/>
          <w:sz w:val="24"/>
          <w:szCs w:val="24"/>
        </w:rPr>
        <w:t xml:space="preserve"> </w:t>
      </w:r>
      <w:hyperlink r:id="rId40" w:history="1">
        <w:r w:rsidR="000E17C8" w:rsidRPr="005964C2">
          <w:rPr>
            <w:rStyle w:val="Hyperlink"/>
            <w:rFonts w:ascii="Times New Roman" w:eastAsia="Times New Roman" w:hAnsi="Times New Roman" w:cs="Times New Roman"/>
            <w:sz w:val="24"/>
            <w:szCs w:val="24"/>
          </w:rPr>
          <w:t>https://doi.org/10.3389/fpsyg.2022.958991</w:t>
        </w:r>
      </w:hyperlink>
      <w:r w:rsidR="000E17C8">
        <w:rPr>
          <w:rFonts w:ascii="Times New Roman" w:eastAsia="Times New Roman" w:hAnsi="Times New Roman" w:cs="Times New Roman"/>
          <w:sz w:val="24"/>
          <w:szCs w:val="24"/>
        </w:rPr>
        <w:t xml:space="preserve"> </w:t>
      </w:r>
    </w:p>
    <w:p w14:paraId="18E6E174" w14:textId="0F3D259D" w:rsidR="00FE0101" w:rsidRPr="00FE0101" w:rsidRDefault="00FE0101" w:rsidP="00FE0101">
      <w:pPr>
        <w:spacing w:after="0" w:line="480" w:lineRule="auto"/>
        <w:ind w:left="720" w:hanging="720"/>
        <w:rPr>
          <w:rFonts w:ascii="Times New Roman" w:eastAsia="Times New Roman" w:hAnsi="Times New Roman" w:cs="Times New Roman"/>
          <w:sz w:val="24"/>
          <w:szCs w:val="24"/>
        </w:rPr>
      </w:pPr>
      <w:r w:rsidRPr="007B6585">
        <w:rPr>
          <w:rFonts w:ascii="Times New Roman" w:eastAsia="Times New Roman" w:hAnsi="Times New Roman" w:cs="Times New Roman"/>
          <w:sz w:val="24"/>
          <w:szCs w:val="24"/>
        </w:rPr>
        <w:t xml:space="preserve">Malik, A., Dhir, A., &amp; Nieminen, M. (2016). Uses and </w:t>
      </w:r>
      <w:r>
        <w:rPr>
          <w:rFonts w:ascii="Times New Roman" w:eastAsia="Times New Roman" w:hAnsi="Times New Roman" w:cs="Times New Roman"/>
          <w:sz w:val="24"/>
          <w:szCs w:val="24"/>
        </w:rPr>
        <w:t>g</w:t>
      </w:r>
      <w:r w:rsidRPr="007B6585">
        <w:rPr>
          <w:rFonts w:ascii="Times New Roman" w:eastAsia="Times New Roman" w:hAnsi="Times New Roman" w:cs="Times New Roman"/>
          <w:sz w:val="24"/>
          <w:szCs w:val="24"/>
        </w:rPr>
        <w:t xml:space="preserve">ratifications of digital photo sharing on Facebook. </w:t>
      </w:r>
      <w:r w:rsidRPr="007B6585">
        <w:rPr>
          <w:rFonts w:ascii="Times New Roman" w:eastAsia="Times New Roman" w:hAnsi="Times New Roman" w:cs="Times New Roman"/>
          <w:i/>
          <w:iCs/>
          <w:sz w:val="24"/>
          <w:szCs w:val="24"/>
        </w:rPr>
        <w:t>Telematics and Informatics</w:t>
      </w:r>
      <w:r w:rsidRPr="007B6585">
        <w:rPr>
          <w:rFonts w:ascii="Times New Roman" w:eastAsia="Times New Roman" w:hAnsi="Times New Roman" w:cs="Times New Roman"/>
          <w:sz w:val="24"/>
          <w:szCs w:val="24"/>
        </w:rPr>
        <w:t xml:space="preserve">, </w:t>
      </w:r>
      <w:r w:rsidRPr="007B6585">
        <w:rPr>
          <w:rFonts w:ascii="Times New Roman" w:eastAsia="Times New Roman" w:hAnsi="Times New Roman" w:cs="Times New Roman"/>
          <w:i/>
          <w:iCs/>
          <w:sz w:val="24"/>
          <w:szCs w:val="24"/>
        </w:rPr>
        <w:t>33</w:t>
      </w:r>
      <w:r w:rsidRPr="007B6585">
        <w:rPr>
          <w:rFonts w:ascii="Times New Roman" w:eastAsia="Times New Roman" w:hAnsi="Times New Roman" w:cs="Times New Roman"/>
          <w:sz w:val="24"/>
          <w:szCs w:val="24"/>
        </w:rPr>
        <w:t>(1), 129</w:t>
      </w:r>
      <w:r w:rsidRPr="001235B9">
        <w:rPr>
          <w:rFonts w:ascii="Times New Roman" w:eastAsia="Times New Roman" w:hAnsi="Times New Roman" w:cs="Times New Roman"/>
          <w:sz w:val="24"/>
          <w:szCs w:val="24"/>
        </w:rPr>
        <w:t>–</w:t>
      </w:r>
      <w:r w:rsidRPr="007B6585">
        <w:rPr>
          <w:rFonts w:ascii="Times New Roman" w:eastAsia="Times New Roman" w:hAnsi="Times New Roman" w:cs="Times New Roman"/>
          <w:sz w:val="24"/>
          <w:szCs w:val="24"/>
        </w:rPr>
        <w:t>138.</w:t>
      </w:r>
      <w:r>
        <w:rPr>
          <w:rFonts w:ascii="Times New Roman" w:eastAsia="Times New Roman" w:hAnsi="Times New Roman" w:cs="Times New Roman"/>
          <w:sz w:val="24"/>
          <w:szCs w:val="24"/>
        </w:rPr>
        <w:t xml:space="preserve"> </w:t>
      </w:r>
      <w:hyperlink r:id="rId41" w:history="1">
        <w:r w:rsidR="00E86EA5" w:rsidRPr="005964C2">
          <w:rPr>
            <w:rStyle w:val="Hyperlink"/>
            <w:rFonts w:ascii="Times New Roman" w:eastAsia="Times New Roman" w:hAnsi="Times New Roman" w:cs="Times New Roman"/>
            <w:sz w:val="24"/>
            <w:szCs w:val="24"/>
          </w:rPr>
          <w:t>https://doi.org/10.1016/j.tele.2015.06.009</w:t>
        </w:r>
      </w:hyperlink>
      <w:r w:rsidR="00E86EA5">
        <w:rPr>
          <w:rFonts w:ascii="Times New Roman" w:eastAsia="Times New Roman" w:hAnsi="Times New Roman" w:cs="Times New Roman"/>
          <w:sz w:val="24"/>
          <w:szCs w:val="24"/>
        </w:rPr>
        <w:t xml:space="preserve"> </w:t>
      </w:r>
    </w:p>
    <w:p w14:paraId="42C1313D" w14:textId="21015E12" w:rsidR="00856C92" w:rsidRDefault="00856C92" w:rsidP="00E86EA5">
      <w:pPr>
        <w:spacing w:after="0" w:line="480" w:lineRule="auto"/>
        <w:ind w:left="720" w:hanging="720"/>
        <w:rPr>
          <w:rFonts w:ascii="Times New Roman" w:hAnsi="Times New Roman" w:cs="Times New Roman"/>
          <w:sz w:val="24"/>
          <w:szCs w:val="24"/>
        </w:rPr>
      </w:pPr>
      <w:r w:rsidRPr="00856C92">
        <w:rPr>
          <w:rFonts w:ascii="Times New Roman" w:hAnsi="Times New Roman" w:cs="Times New Roman"/>
          <w:sz w:val="24"/>
          <w:szCs w:val="24"/>
        </w:rPr>
        <w:t>Markus, H. R., &amp; Kitayama, S. (1991).</w:t>
      </w:r>
      <w:r>
        <w:rPr>
          <w:rFonts w:ascii="Times New Roman" w:hAnsi="Times New Roman" w:cs="Times New Roman"/>
          <w:sz w:val="24"/>
          <w:szCs w:val="24"/>
        </w:rPr>
        <w:t xml:space="preserve"> </w:t>
      </w:r>
      <w:r w:rsidRPr="00856C92">
        <w:rPr>
          <w:rFonts w:ascii="Times New Roman" w:hAnsi="Times New Roman" w:cs="Times New Roman"/>
          <w:sz w:val="24"/>
          <w:szCs w:val="24"/>
        </w:rPr>
        <w:t xml:space="preserve">Culture and the self: Implications for cognition, emotion, and motivation. </w:t>
      </w:r>
      <w:r w:rsidRPr="00856C92">
        <w:rPr>
          <w:rFonts w:ascii="Times New Roman" w:hAnsi="Times New Roman" w:cs="Times New Roman"/>
          <w:i/>
          <w:iCs/>
          <w:sz w:val="24"/>
          <w:szCs w:val="24"/>
        </w:rPr>
        <w:t>Psychological Review</w:t>
      </w:r>
      <w:r w:rsidRPr="00856C92">
        <w:rPr>
          <w:rFonts w:ascii="Times New Roman" w:hAnsi="Times New Roman" w:cs="Times New Roman"/>
          <w:sz w:val="24"/>
          <w:szCs w:val="24"/>
        </w:rPr>
        <w:t xml:space="preserve">, </w:t>
      </w:r>
      <w:r w:rsidRPr="00856C92">
        <w:rPr>
          <w:rFonts w:ascii="Times New Roman" w:hAnsi="Times New Roman" w:cs="Times New Roman"/>
          <w:i/>
          <w:iCs/>
          <w:sz w:val="24"/>
          <w:szCs w:val="24"/>
        </w:rPr>
        <w:t>98</w:t>
      </w:r>
      <w:r w:rsidRPr="00856C92">
        <w:rPr>
          <w:rFonts w:ascii="Times New Roman" w:hAnsi="Times New Roman" w:cs="Times New Roman"/>
          <w:sz w:val="24"/>
          <w:szCs w:val="24"/>
        </w:rPr>
        <w:t>(2), 224–253.</w:t>
      </w:r>
      <w:r w:rsidR="00E86EA5">
        <w:rPr>
          <w:rFonts w:ascii="Times New Roman" w:hAnsi="Times New Roman" w:cs="Times New Roman"/>
          <w:sz w:val="24"/>
          <w:szCs w:val="24"/>
        </w:rPr>
        <w:t xml:space="preserve"> </w:t>
      </w:r>
      <w:hyperlink r:id="rId42" w:tgtFrame="_blank" w:history="1">
        <w:r w:rsidR="00E86EA5" w:rsidRPr="00E86EA5">
          <w:rPr>
            <w:rStyle w:val="Hyperlink"/>
            <w:rFonts w:ascii="Times New Roman" w:hAnsi="Times New Roman" w:cs="Times New Roman"/>
            <w:sz w:val="24"/>
            <w:szCs w:val="24"/>
          </w:rPr>
          <w:t>https://doi.org/10.1037/0033-295X.98.2.224</w:t>
        </w:r>
      </w:hyperlink>
    </w:p>
    <w:p w14:paraId="1C5231C5" w14:textId="4872B757" w:rsidR="00ED5F99" w:rsidRDefault="00ED5F99" w:rsidP="00ED5F99">
      <w:pPr>
        <w:spacing w:after="0" w:line="480" w:lineRule="auto"/>
        <w:ind w:left="720" w:hanging="720"/>
        <w:rPr>
          <w:rFonts w:ascii="Times New Roman" w:hAnsi="Times New Roman" w:cs="Times New Roman"/>
          <w:sz w:val="24"/>
          <w:szCs w:val="24"/>
        </w:rPr>
      </w:pPr>
      <w:r w:rsidRPr="00897B20">
        <w:rPr>
          <w:rFonts w:ascii="Times New Roman" w:hAnsi="Times New Roman" w:cs="Times New Roman"/>
          <w:sz w:val="24"/>
          <w:szCs w:val="24"/>
        </w:rPr>
        <w:t xml:space="preserve">Menon, D. (2022). Updating ‘Stories’ on social media and its relationships to contextual age and narcissism: A tale of three platforms–WhatsApp, Instagram and Facebook. </w:t>
      </w:r>
      <w:proofErr w:type="spellStart"/>
      <w:r w:rsidRPr="00886453">
        <w:rPr>
          <w:rFonts w:ascii="Times New Roman" w:hAnsi="Times New Roman" w:cs="Times New Roman"/>
          <w:i/>
          <w:iCs/>
          <w:sz w:val="24"/>
          <w:szCs w:val="24"/>
        </w:rPr>
        <w:t>Heliyon</w:t>
      </w:r>
      <w:proofErr w:type="spellEnd"/>
      <w:r w:rsidRPr="00897B20">
        <w:rPr>
          <w:rFonts w:ascii="Times New Roman" w:hAnsi="Times New Roman" w:cs="Times New Roman"/>
          <w:sz w:val="24"/>
          <w:szCs w:val="24"/>
        </w:rPr>
        <w:t xml:space="preserve">, </w:t>
      </w:r>
      <w:r w:rsidRPr="00886453">
        <w:rPr>
          <w:rFonts w:ascii="Times New Roman" w:hAnsi="Times New Roman" w:cs="Times New Roman"/>
          <w:i/>
          <w:iCs/>
          <w:sz w:val="24"/>
          <w:szCs w:val="24"/>
        </w:rPr>
        <w:t>8</w:t>
      </w:r>
      <w:r w:rsidRPr="00897B20">
        <w:rPr>
          <w:rFonts w:ascii="Times New Roman" w:hAnsi="Times New Roman" w:cs="Times New Roman"/>
          <w:sz w:val="24"/>
          <w:szCs w:val="24"/>
        </w:rPr>
        <w:t>(5)</w:t>
      </w:r>
      <w:r>
        <w:rPr>
          <w:rFonts w:ascii="Times New Roman" w:hAnsi="Times New Roman" w:cs="Times New Roman"/>
          <w:sz w:val="24"/>
          <w:szCs w:val="24"/>
        </w:rPr>
        <w:t>,</w:t>
      </w:r>
      <w:r w:rsidR="00D73A60">
        <w:rPr>
          <w:rFonts w:ascii="Times New Roman" w:hAnsi="Times New Roman" w:cs="Times New Roman"/>
          <w:sz w:val="24"/>
          <w:szCs w:val="24"/>
        </w:rPr>
        <w:t xml:space="preserve"> Article</w:t>
      </w:r>
      <w:r>
        <w:rPr>
          <w:rFonts w:ascii="Times New Roman" w:hAnsi="Times New Roman" w:cs="Times New Roman"/>
          <w:sz w:val="24"/>
          <w:szCs w:val="24"/>
        </w:rPr>
        <w:t xml:space="preserve"> </w:t>
      </w:r>
      <w:r w:rsidRPr="00886453">
        <w:rPr>
          <w:rFonts w:ascii="Times New Roman" w:hAnsi="Times New Roman" w:cs="Times New Roman"/>
          <w:sz w:val="24"/>
          <w:szCs w:val="24"/>
        </w:rPr>
        <w:t>e09412</w:t>
      </w:r>
      <w:r w:rsidRPr="00897B20">
        <w:rPr>
          <w:rFonts w:ascii="Times New Roman" w:hAnsi="Times New Roman" w:cs="Times New Roman"/>
          <w:sz w:val="24"/>
          <w:szCs w:val="24"/>
        </w:rPr>
        <w:t>.</w:t>
      </w:r>
      <w:r>
        <w:rPr>
          <w:rFonts w:ascii="Times New Roman" w:hAnsi="Times New Roman" w:cs="Times New Roman"/>
          <w:sz w:val="24"/>
          <w:szCs w:val="24"/>
        </w:rPr>
        <w:t xml:space="preserve"> </w:t>
      </w:r>
      <w:hyperlink r:id="rId43" w:history="1">
        <w:r w:rsidR="00E86EA5" w:rsidRPr="005964C2">
          <w:rPr>
            <w:rStyle w:val="Hyperlink"/>
            <w:rFonts w:ascii="Times New Roman" w:hAnsi="Times New Roman" w:cs="Times New Roman"/>
            <w:sz w:val="24"/>
            <w:szCs w:val="24"/>
          </w:rPr>
          <w:t>https://doi.org/10.1016/j.heliyon.2022.e09412</w:t>
        </w:r>
      </w:hyperlink>
      <w:r w:rsidR="00E86EA5">
        <w:rPr>
          <w:rFonts w:ascii="Times New Roman" w:hAnsi="Times New Roman" w:cs="Times New Roman"/>
          <w:sz w:val="24"/>
          <w:szCs w:val="24"/>
        </w:rPr>
        <w:t xml:space="preserve"> </w:t>
      </w:r>
    </w:p>
    <w:p w14:paraId="40EA81F9" w14:textId="56B8B1D0" w:rsidR="00EF7B9B" w:rsidRDefault="00EF7B9B" w:rsidP="00580DAF">
      <w:pPr>
        <w:spacing w:after="0" w:line="480" w:lineRule="auto"/>
        <w:ind w:left="720" w:hanging="720"/>
        <w:rPr>
          <w:rFonts w:ascii="Times New Roman" w:eastAsia="Times New Roman" w:hAnsi="Times New Roman" w:cs="Times New Roman"/>
          <w:sz w:val="24"/>
          <w:szCs w:val="24"/>
        </w:rPr>
      </w:pPr>
      <w:r w:rsidRPr="00EF7B9B">
        <w:rPr>
          <w:rFonts w:ascii="Times New Roman" w:eastAsia="Times New Roman" w:hAnsi="Times New Roman" w:cs="Times New Roman"/>
          <w:sz w:val="24"/>
          <w:szCs w:val="24"/>
        </w:rPr>
        <w:t xml:space="preserve">Mun, I. B., &amp; Kim, H. (2021). Influence of false self-presentation on mental health and deleting </w:t>
      </w:r>
      <w:proofErr w:type="spellStart"/>
      <w:r w:rsidRPr="00EF7B9B">
        <w:rPr>
          <w:rFonts w:ascii="Times New Roman" w:eastAsia="Times New Roman" w:hAnsi="Times New Roman" w:cs="Times New Roman"/>
          <w:sz w:val="24"/>
          <w:szCs w:val="24"/>
        </w:rPr>
        <w:t>behavior</w:t>
      </w:r>
      <w:proofErr w:type="spellEnd"/>
      <w:r w:rsidRPr="00EF7B9B">
        <w:rPr>
          <w:rFonts w:ascii="Times New Roman" w:eastAsia="Times New Roman" w:hAnsi="Times New Roman" w:cs="Times New Roman"/>
          <w:sz w:val="24"/>
          <w:szCs w:val="24"/>
        </w:rPr>
        <w:t xml:space="preserve"> on Instagram: The mediating role of perceived popularity. </w:t>
      </w:r>
      <w:r w:rsidRPr="00EF7B9B">
        <w:rPr>
          <w:rFonts w:ascii="Times New Roman" w:eastAsia="Times New Roman" w:hAnsi="Times New Roman" w:cs="Times New Roman"/>
          <w:i/>
          <w:iCs/>
          <w:sz w:val="24"/>
          <w:szCs w:val="24"/>
        </w:rPr>
        <w:t>Frontiers in Psychology</w:t>
      </w:r>
      <w:r w:rsidRPr="00EF7B9B">
        <w:rPr>
          <w:rFonts w:ascii="Times New Roman" w:eastAsia="Times New Roman" w:hAnsi="Times New Roman" w:cs="Times New Roman"/>
          <w:sz w:val="24"/>
          <w:szCs w:val="24"/>
        </w:rPr>
        <w:t xml:space="preserve">, </w:t>
      </w:r>
      <w:r w:rsidRPr="00EF7B9B">
        <w:rPr>
          <w:rFonts w:ascii="Times New Roman" w:eastAsia="Times New Roman" w:hAnsi="Times New Roman" w:cs="Times New Roman"/>
          <w:i/>
          <w:iCs/>
          <w:sz w:val="24"/>
          <w:szCs w:val="24"/>
        </w:rPr>
        <w:t>12</w:t>
      </w:r>
      <w:r w:rsidRPr="00EF7B9B">
        <w:rPr>
          <w:rFonts w:ascii="Times New Roman" w:eastAsia="Times New Roman" w:hAnsi="Times New Roman" w:cs="Times New Roman"/>
          <w:sz w:val="24"/>
          <w:szCs w:val="24"/>
        </w:rPr>
        <w:t xml:space="preserve">, </w:t>
      </w:r>
      <w:r w:rsidR="00164164">
        <w:rPr>
          <w:rFonts w:ascii="Times New Roman" w:eastAsia="Times New Roman" w:hAnsi="Times New Roman" w:cs="Times New Roman"/>
          <w:sz w:val="24"/>
          <w:szCs w:val="24"/>
        </w:rPr>
        <w:t xml:space="preserve">Article </w:t>
      </w:r>
      <w:r w:rsidRPr="00EF7B9B">
        <w:rPr>
          <w:rFonts w:ascii="Times New Roman" w:eastAsia="Times New Roman" w:hAnsi="Times New Roman" w:cs="Times New Roman"/>
          <w:sz w:val="24"/>
          <w:szCs w:val="24"/>
        </w:rPr>
        <w:t xml:space="preserve">660484. </w:t>
      </w:r>
      <w:hyperlink r:id="rId44" w:history="1">
        <w:r w:rsidR="00164164" w:rsidRPr="005964C2">
          <w:rPr>
            <w:rStyle w:val="Hyperlink"/>
            <w:rFonts w:ascii="Times New Roman" w:eastAsia="Times New Roman" w:hAnsi="Times New Roman" w:cs="Times New Roman"/>
            <w:sz w:val="24"/>
            <w:szCs w:val="24"/>
          </w:rPr>
          <w:t>https://doi.org/10.3389/fpsyg.2021.660484</w:t>
        </w:r>
      </w:hyperlink>
      <w:r w:rsidR="00164164">
        <w:rPr>
          <w:rFonts w:ascii="Times New Roman" w:eastAsia="Times New Roman" w:hAnsi="Times New Roman" w:cs="Times New Roman"/>
          <w:sz w:val="24"/>
          <w:szCs w:val="24"/>
        </w:rPr>
        <w:t xml:space="preserve"> </w:t>
      </w:r>
    </w:p>
    <w:p w14:paraId="46D454DD" w14:textId="792A7517" w:rsidR="00D96AC9" w:rsidRDefault="00D96AC9" w:rsidP="00C04BFC">
      <w:pPr>
        <w:spacing w:after="0" w:line="480" w:lineRule="auto"/>
        <w:ind w:left="720" w:hanging="720"/>
        <w:rPr>
          <w:rFonts w:ascii="Times New Roman" w:eastAsia="Times New Roman" w:hAnsi="Times New Roman" w:cs="Times New Roman"/>
          <w:sz w:val="24"/>
          <w:szCs w:val="24"/>
        </w:rPr>
      </w:pPr>
      <w:r w:rsidRPr="00D96AC9">
        <w:rPr>
          <w:rFonts w:ascii="Times New Roman" w:eastAsia="Times New Roman" w:hAnsi="Times New Roman" w:cs="Times New Roman"/>
          <w:sz w:val="24"/>
          <w:szCs w:val="24"/>
        </w:rPr>
        <w:t xml:space="preserve">Nadkarni, A., &amp; Hofmann, S. G. (2012). Why do people use </w:t>
      </w:r>
      <w:proofErr w:type="gramStart"/>
      <w:r w:rsidRPr="00D96AC9">
        <w:rPr>
          <w:rFonts w:ascii="Times New Roman" w:eastAsia="Times New Roman" w:hAnsi="Times New Roman" w:cs="Times New Roman"/>
          <w:sz w:val="24"/>
          <w:szCs w:val="24"/>
        </w:rPr>
        <w:t>Facebook?.</w:t>
      </w:r>
      <w:proofErr w:type="gramEnd"/>
      <w:r w:rsidRPr="00D96AC9">
        <w:rPr>
          <w:rFonts w:ascii="Times New Roman" w:eastAsia="Times New Roman" w:hAnsi="Times New Roman" w:cs="Times New Roman"/>
          <w:sz w:val="24"/>
          <w:szCs w:val="24"/>
        </w:rPr>
        <w:t xml:space="preserve"> </w:t>
      </w:r>
      <w:r w:rsidRPr="00444506">
        <w:rPr>
          <w:rFonts w:ascii="Times New Roman" w:eastAsia="Times New Roman" w:hAnsi="Times New Roman" w:cs="Times New Roman"/>
          <w:i/>
          <w:iCs/>
          <w:sz w:val="24"/>
          <w:szCs w:val="24"/>
        </w:rPr>
        <w:t xml:space="preserve">Personality and </w:t>
      </w:r>
      <w:r w:rsidR="00444506" w:rsidRPr="00444506">
        <w:rPr>
          <w:rFonts w:ascii="Times New Roman" w:eastAsia="Times New Roman" w:hAnsi="Times New Roman" w:cs="Times New Roman"/>
          <w:i/>
          <w:iCs/>
          <w:sz w:val="24"/>
          <w:szCs w:val="24"/>
        </w:rPr>
        <w:t>I</w:t>
      </w:r>
      <w:r w:rsidRPr="00444506">
        <w:rPr>
          <w:rFonts w:ascii="Times New Roman" w:eastAsia="Times New Roman" w:hAnsi="Times New Roman" w:cs="Times New Roman"/>
          <w:i/>
          <w:iCs/>
          <w:sz w:val="24"/>
          <w:szCs w:val="24"/>
        </w:rPr>
        <w:t xml:space="preserve">ndividual </w:t>
      </w:r>
      <w:r w:rsidR="00444506" w:rsidRPr="00444506">
        <w:rPr>
          <w:rFonts w:ascii="Times New Roman" w:eastAsia="Times New Roman" w:hAnsi="Times New Roman" w:cs="Times New Roman"/>
          <w:i/>
          <w:iCs/>
          <w:sz w:val="24"/>
          <w:szCs w:val="24"/>
        </w:rPr>
        <w:t>D</w:t>
      </w:r>
      <w:r w:rsidRPr="00444506">
        <w:rPr>
          <w:rFonts w:ascii="Times New Roman" w:eastAsia="Times New Roman" w:hAnsi="Times New Roman" w:cs="Times New Roman"/>
          <w:i/>
          <w:iCs/>
          <w:sz w:val="24"/>
          <w:szCs w:val="24"/>
        </w:rPr>
        <w:t>ifferences</w:t>
      </w:r>
      <w:r w:rsidRPr="00D96AC9">
        <w:rPr>
          <w:rFonts w:ascii="Times New Roman" w:eastAsia="Times New Roman" w:hAnsi="Times New Roman" w:cs="Times New Roman"/>
          <w:sz w:val="24"/>
          <w:szCs w:val="24"/>
        </w:rPr>
        <w:t xml:space="preserve">, </w:t>
      </w:r>
      <w:r w:rsidRPr="00444506">
        <w:rPr>
          <w:rFonts w:ascii="Times New Roman" w:eastAsia="Times New Roman" w:hAnsi="Times New Roman" w:cs="Times New Roman"/>
          <w:i/>
          <w:iCs/>
          <w:sz w:val="24"/>
          <w:szCs w:val="24"/>
        </w:rPr>
        <w:t>52</w:t>
      </w:r>
      <w:r w:rsidRPr="00D96AC9">
        <w:rPr>
          <w:rFonts w:ascii="Times New Roman" w:eastAsia="Times New Roman" w:hAnsi="Times New Roman" w:cs="Times New Roman"/>
          <w:sz w:val="24"/>
          <w:szCs w:val="24"/>
        </w:rPr>
        <w:t>(3), 243</w:t>
      </w:r>
      <w:r w:rsidR="00444506" w:rsidRPr="001235B9">
        <w:rPr>
          <w:rFonts w:ascii="Times New Roman" w:eastAsia="Times New Roman" w:hAnsi="Times New Roman" w:cs="Times New Roman"/>
          <w:sz w:val="24"/>
          <w:szCs w:val="24"/>
        </w:rPr>
        <w:t>–</w:t>
      </w:r>
      <w:r w:rsidRPr="00D96AC9">
        <w:rPr>
          <w:rFonts w:ascii="Times New Roman" w:eastAsia="Times New Roman" w:hAnsi="Times New Roman" w:cs="Times New Roman"/>
          <w:sz w:val="24"/>
          <w:szCs w:val="24"/>
        </w:rPr>
        <w:t>249.</w:t>
      </w:r>
      <w:r>
        <w:rPr>
          <w:rFonts w:ascii="Times New Roman" w:eastAsia="Times New Roman" w:hAnsi="Times New Roman" w:cs="Times New Roman"/>
          <w:sz w:val="24"/>
          <w:szCs w:val="24"/>
        </w:rPr>
        <w:t xml:space="preserve"> </w:t>
      </w:r>
      <w:hyperlink r:id="rId45" w:history="1">
        <w:r w:rsidR="00164164" w:rsidRPr="005964C2">
          <w:rPr>
            <w:rStyle w:val="Hyperlink"/>
            <w:rFonts w:ascii="Times New Roman" w:eastAsia="Times New Roman" w:hAnsi="Times New Roman" w:cs="Times New Roman"/>
            <w:sz w:val="24"/>
            <w:szCs w:val="24"/>
          </w:rPr>
          <w:t>https://doi.org/10.1016/j.paid.2011.11.007</w:t>
        </w:r>
      </w:hyperlink>
      <w:r w:rsidR="00164164">
        <w:rPr>
          <w:rFonts w:ascii="Times New Roman" w:eastAsia="Times New Roman" w:hAnsi="Times New Roman" w:cs="Times New Roman"/>
          <w:sz w:val="24"/>
          <w:szCs w:val="24"/>
        </w:rPr>
        <w:t xml:space="preserve"> </w:t>
      </w:r>
    </w:p>
    <w:p w14:paraId="3424B5AC" w14:textId="091557C3" w:rsidR="00C04BFC" w:rsidRDefault="00C04BFC" w:rsidP="00C04BFC">
      <w:pPr>
        <w:spacing w:after="0" w:line="480" w:lineRule="auto"/>
        <w:ind w:left="720" w:hanging="720"/>
        <w:rPr>
          <w:rFonts w:ascii="Times New Roman" w:eastAsia="Times New Roman" w:hAnsi="Times New Roman" w:cs="Times New Roman"/>
          <w:sz w:val="24"/>
          <w:szCs w:val="24"/>
        </w:rPr>
      </w:pPr>
      <w:r w:rsidRPr="00683BF2">
        <w:rPr>
          <w:rFonts w:ascii="Times New Roman" w:eastAsia="Times New Roman" w:hAnsi="Times New Roman" w:cs="Times New Roman"/>
          <w:sz w:val="24"/>
          <w:szCs w:val="24"/>
        </w:rPr>
        <w:t>Orben, A. C., &amp; Dunbar, R. I.</w:t>
      </w:r>
      <w:r w:rsidR="00AE2251">
        <w:rPr>
          <w:rFonts w:ascii="Times New Roman" w:eastAsia="Times New Roman" w:hAnsi="Times New Roman" w:cs="Times New Roman"/>
          <w:sz w:val="24"/>
          <w:szCs w:val="24"/>
        </w:rPr>
        <w:t xml:space="preserve"> M.</w:t>
      </w:r>
      <w:r w:rsidRPr="00683BF2">
        <w:rPr>
          <w:rFonts w:ascii="Times New Roman" w:eastAsia="Times New Roman" w:hAnsi="Times New Roman" w:cs="Times New Roman"/>
          <w:sz w:val="24"/>
          <w:szCs w:val="24"/>
        </w:rPr>
        <w:t xml:space="preserve"> (2017). Social media and relationship development: The effect of valence and intimacy of posts. </w:t>
      </w:r>
      <w:r w:rsidRPr="00683BF2">
        <w:rPr>
          <w:rFonts w:ascii="Times New Roman" w:eastAsia="Times New Roman" w:hAnsi="Times New Roman" w:cs="Times New Roman"/>
          <w:i/>
          <w:iCs/>
          <w:sz w:val="24"/>
          <w:szCs w:val="24"/>
        </w:rPr>
        <w:t xml:space="preserve">Computers in Human </w:t>
      </w:r>
      <w:proofErr w:type="spellStart"/>
      <w:r w:rsidRPr="00683BF2">
        <w:rPr>
          <w:rFonts w:ascii="Times New Roman" w:eastAsia="Times New Roman" w:hAnsi="Times New Roman" w:cs="Times New Roman"/>
          <w:i/>
          <w:iCs/>
          <w:sz w:val="24"/>
          <w:szCs w:val="24"/>
        </w:rPr>
        <w:t>Behavior</w:t>
      </w:r>
      <w:proofErr w:type="spellEnd"/>
      <w:r w:rsidRPr="00683BF2">
        <w:rPr>
          <w:rFonts w:ascii="Times New Roman" w:eastAsia="Times New Roman" w:hAnsi="Times New Roman" w:cs="Times New Roman"/>
          <w:sz w:val="24"/>
          <w:szCs w:val="24"/>
        </w:rPr>
        <w:t xml:space="preserve">, </w:t>
      </w:r>
      <w:r w:rsidRPr="00683BF2">
        <w:rPr>
          <w:rFonts w:ascii="Times New Roman" w:eastAsia="Times New Roman" w:hAnsi="Times New Roman" w:cs="Times New Roman"/>
          <w:i/>
          <w:iCs/>
          <w:sz w:val="24"/>
          <w:szCs w:val="24"/>
        </w:rPr>
        <w:t>73</w:t>
      </w:r>
      <w:r w:rsidRPr="00683BF2">
        <w:rPr>
          <w:rFonts w:ascii="Times New Roman" w:eastAsia="Times New Roman" w:hAnsi="Times New Roman" w:cs="Times New Roman"/>
          <w:sz w:val="24"/>
          <w:szCs w:val="24"/>
        </w:rPr>
        <w:t>, 489</w:t>
      </w:r>
      <w:r w:rsidRPr="001235B9">
        <w:rPr>
          <w:rFonts w:ascii="Times New Roman" w:eastAsia="Times New Roman" w:hAnsi="Times New Roman" w:cs="Times New Roman"/>
          <w:sz w:val="24"/>
          <w:szCs w:val="24"/>
        </w:rPr>
        <w:t>–</w:t>
      </w:r>
      <w:r w:rsidRPr="00683BF2">
        <w:rPr>
          <w:rFonts w:ascii="Times New Roman" w:eastAsia="Times New Roman" w:hAnsi="Times New Roman" w:cs="Times New Roman"/>
          <w:sz w:val="24"/>
          <w:szCs w:val="24"/>
        </w:rPr>
        <w:t>498.</w:t>
      </w:r>
      <w:r>
        <w:rPr>
          <w:rFonts w:ascii="Times New Roman" w:eastAsia="Times New Roman" w:hAnsi="Times New Roman" w:cs="Times New Roman"/>
          <w:sz w:val="24"/>
          <w:szCs w:val="24"/>
        </w:rPr>
        <w:t xml:space="preserve"> </w:t>
      </w:r>
      <w:hyperlink r:id="rId46" w:history="1">
        <w:r w:rsidR="00AE2251" w:rsidRPr="005964C2">
          <w:rPr>
            <w:rStyle w:val="Hyperlink"/>
            <w:rFonts w:ascii="Times New Roman" w:eastAsia="Times New Roman" w:hAnsi="Times New Roman" w:cs="Times New Roman"/>
            <w:sz w:val="24"/>
            <w:szCs w:val="24"/>
          </w:rPr>
          <w:t>https://doi.org/10.1016/j.chb.2017.04.006</w:t>
        </w:r>
      </w:hyperlink>
      <w:r w:rsidR="00AE2251">
        <w:rPr>
          <w:rFonts w:ascii="Times New Roman" w:eastAsia="Times New Roman" w:hAnsi="Times New Roman" w:cs="Times New Roman"/>
          <w:sz w:val="24"/>
          <w:szCs w:val="24"/>
        </w:rPr>
        <w:t xml:space="preserve"> </w:t>
      </w:r>
    </w:p>
    <w:p w14:paraId="0FE48BE6" w14:textId="2E3C2B25" w:rsidR="00EF7B9B" w:rsidRPr="00EF7B9B" w:rsidRDefault="00EF7B9B" w:rsidP="00EF7B9B">
      <w:pPr>
        <w:spacing w:after="0" w:line="480" w:lineRule="auto"/>
        <w:ind w:left="720" w:hanging="720"/>
        <w:rPr>
          <w:rFonts w:ascii="Times New Roman" w:eastAsia="Times New Roman" w:hAnsi="Times New Roman" w:cs="Times New Roman"/>
          <w:sz w:val="24"/>
          <w:szCs w:val="24"/>
        </w:rPr>
      </w:pPr>
      <w:r w:rsidRPr="00EF7B9B">
        <w:rPr>
          <w:rFonts w:ascii="Times New Roman" w:eastAsia="Times New Roman" w:hAnsi="Times New Roman" w:cs="Times New Roman"/>
          <w:sz w:val="24"/>
          <w:szCs w:val="24"/>
        </w:rPr>
        <w:t xml:space="preserve">Pang, H. (2018). Microblogging, friendship maintenance, and life satisfaction among university students: The mediatory role of online self-disclosure. </w:t>
      </w:r>
      <w:r w:rsidRPr="00EF7B9B">
        <w:rPr>
          <w:rFonts w:ascii="Times New Roman" w:eastAsia="Times New Roman" w:hAnsi="Times New Roman" w:cs="Times New Roman"/>
          <w:i/>
          <w:iCs/>
          <w:sz w:val="24"/>
          <w:szCs w:val="24"/>
        </w:rPr>
        <w:t>Telematics and Informatics</w:t>
      </w:r>
      <w:r w:rsidRPr="00EF7B9B">
        <w:rPr>
          <w:rFonts w:ascii="Times New Roman" w:eastAsia="Times New Roman" w:hAnsi="Times New Roman" w:cs="Times New Roman"/>
          <w:sz w:val="24"/>
          <w:szCs w:val="24"/>
        </w:rPr>
        <w:t xml:space="preserve">, </w:t>
      </w:r>
      <w:r w:rsidRPr="00EF7B9B">
        <w:rPr>
          <w:rFonts w:ascii="Times New Roman" w:eastAsia="Times New Roman" w:hAnsi="Times New Roman" w:cs="Times New Roman"/>
          <w:i/>
          <w:iCs/>
          <w:sz w:val="24"/>
          <w:szCs w:val="24"/>
        </w:rPr>
        <w:t>35</w:t>
      </w:r>
      <w:r w:rsidRPr="00EF7B9B">
        <w:rPr>
          <w:rFonts w:ascii="Times New Roman" w:eastAsia="Times New Roman" w:hAnsi="Times New Roman" w:cs="Times New Roman"/>
          <w:sz w:val="24"/>
          <w:szCs w:val="24"/>
        </w:rPr>
        <w:t>(8), 2232</w:t>
      </w:r>
      <w:r w:rsidRPr="001235B9">
        <w:rPr>
          <w:rFonts w:ascii="Times New Roman" w:eastAsia="Times New Roman" w:hAnsi="Times New Roman" w:cs="Times New Roman"/>
          <w:sz w:val="24"/>
          <w:szCs w:val="24"/>
        </w:rPr>
        <w:t>–</w:t>
      </w:r>
      <w:r w:rsidRPr="00EF7B9B">
        <w:rPr>
          <w:rFonts w:ascii="Times New Roman" w:eastAsia="Times New Roman" w:hAnsi="Times New Roman" w:cs="Times New Roman"/>
          <w:sz w:val="24"/>
          <w:szCs w:val="24"/>
        </w:rPr>
        <w:t xml:space="preserve">2241. </w:t>
      </w:r>
      <w:hyperlink r:id="rId47" w:history="1">
        <w:r w:rsidR="00AE2251" w:rsidRPr="005964C2">
          <w:rPr>
            <w:rStyle w:val="Hyperlink"/>
            <w:rFonts w:ascii="Times New Roman" w:eastAsia="Times New Roman" w:hAnsi="Times New Roman" w:cs="Times New Roman"/>
            <w:sz w:val="24"/>
            <w:szCs w:val="24"/>
          </w:rPr>
          <w:t>https://doi.org/10.1016/j.tele.2018.08.009</w:t>
        </w:r>
      </w:hyperlink>
      <w:r w:rsidR="00AE2251">
        <w:rPr>
          <w:rFonts w:ascii="Times New Roman" w:eastAsia="Times New Roman" w:hAnsi="Times New Roman" w:cs="Times New Roman"/>
          <w:sz w:val="24"/>
          <w:szCs w:val="24"/>
        </w:rPr>
        <w:t xml:space="preserve"> </w:t>
      </w:r>
    </w:p>
    <w:p w14:paraId="6C8232B3" w14:textId="53AC8BA5" w:rsidR="00215170" w:rsidRDefault="00215170" w:rsidP="00215170">
      <w:pPr>
        <w:spacing w:after="0" w:line="480" w:lineRule="auto"/>
        <w:ind w:left="720" w:hanging="720"/>
        <w:rPr>
          <w:rFonts w:ascii="Times New Roman" w:eastAsia="Times New Roman" w:hAnsi="Times New Roman" w:cs="Times New Roman"/>
          <w:sz w:val="24"/>
          <w:szCs w:val="24"/>
        </w:rPr>
      </w:pPr>
      <w:r w:rsidRPr="003B0B6F">
        <w:rPr>
          <w:rFonts w:ascii="Times New Roman" w:eastAsia="Times New Roman" w:hAnsi="Times New Roman" w:cs="Times New Roman"/>
          <w:sz w:val="24"/>
          <w:szCs w:val="24"/>
        </w:rPr>
        <w:lastRenderedPageBreak/>
        <w:t xml:space="preserve">Qin, Y., Cho, H., Li, P., &amp; Zhang, L. (2021). First impression formation based on </w:t>
      </w:r>
      <w:proofErr w:type="spellStart"/>
      <w:r w:rsidRPr="003B0B6F">
        <w:rPr>
          <w:rFonts w:ascii="Times New Roman" w:eastAsia="Times New Roman" w:hAnsi="Times New Roman" w:cs="Times New Roman"/>
          <w:sz w:val="24"/>
          <w:szCs w:val="24"/>
        </w:rPr>
        <w:t>valenced</w:t>
      </w:r>
      <w:proofErr w:type="spellEnd"/>
      <w:r w:rsidRPr="003B0B6F">
        <w:rPr>
          <w:rFonts w:ascii="Times New Roman" w:eastAsia="Times New Roman" w:hAnsi="Times New Roman" w:cs="Times New Roman"/>
          <w:sz w:val="24"/>
          <w:szCs w:val="24"/>
        </w:rPr>
        <w:t xml:space="preserve"> self-disclosure in social media profiles. </w:t>
      </w:r>
      <w:r w:rsidRPr="00A3415B">
        <w:rPr>
          <w:rFonts w:ascii="Times New Roman" w:eastAsia="Times New Roman" w:hAnsi="Times New Roman" w:cs="Times New Roman"/>
          <w:i/>
          <w:iCs/>
          <w:sz w:val="24"/>
          <w:szCs w:val="24"/>
        </w:rPr>
        <w:t>Frontiers in Psychology</w:t>
      </w:r>
      <w:r w:rsidRPr="003B0B6F">
        <w:rPr>
          <w:rFonts w:ascii="Times New Roman" w:eastAsia="Times New Roman" w:hAnsi="Times New Roman" w:cs="Times New Roman"/>
          <w:sz w:val="24"/>
          <w:szCs w:val="24"/>
        </w:rPr>
        <w:t xml:space="preserve">, </w:t>
      </w:r>
      <w:r w:rsidRPr="00A3415B">
        <w:rPr>
          <w:rFonts w:ascii="Times New Roman" w:eastAsia="Times New Roman" w:hAnsi="Times New Roman" w:cs="Times New Roman"/>
          <w:i/>
          <w:iCs/>
          <w:sz w:val="24"/>
          <w:szCs w:val="24"/>
        </w:rPr>
        <w:t>12</w:t>
      </w:r>
      <w:r w:rsidRPr="003B0B6F">
        <w:rPr>
          <w:rFonts w:ascii="Times New Roman" w:eastAsia="Times New Roman" w:hAnsi="Times New Roman" w:cs="Times New Roman"/>
          <w:sz w:val="24"/>
          <w:szCs w:val="24"/>
        </w:rPr>
        <w:t xml:space="preserve">, </w:t>
      </w:r>
      <w:r w:rsidR="00AE2251">
        <w:rPr>
          <w:rFonts w:ascii="Times New Roman" w:eastAsia="Times New Roman" w:hAnsi="Times New Roman" w:cs="Times New Roman"/>
          <w:sz w:val="24"/>
          <w:szCs w:val="24"/>
        </w:rPr>
        <w:t xml:space="preserve">Article </w:t>
      </w:r>
      <w:r w:rsidRPr="003B0B6F">
        <w:rPr>
          <w:rFonts w:ascii="Times New Roman" w:eastAsia="Times New Roman" w:hAnsi="Times New Roman" w:cs="Times New Roman"/>
          <w:sz w:val="24"/>
          <w:szCs w:val="24"/>
        </w:rPr>
        <w:t>656365.</w:t>
      </w:r>
      <w:r>
        <w:rPr>
          <w:rFonts w:ascii="Times New Roman" w:eastAsia="Times New Roman" w:hAnsi="Times New Roman" w:cs="Times New Roman"/>
          <w:sz w:val="24"/>
          <w:szCs w:val="24"/>
        </w:rPr>
        <w:t xml:space="preserve"> </w:t>
      </w:r>
      <w:hyperlink r:id="rId48" w:history="1">
        <w:r w:rsidR="00AE2251" w:rsidRPr="005964C2">
          <w:rPr>
            <w:rStyle w:val="Hyperlink"/>
            <w:rFonts w:ascii="Times New Roman" w:eastAsia="Times New Roman" w:hAnsi="Times New Roman" w:cs="Times New Roman"/>
            <w:sz w:val="24"/>
            <w:szCs w:val="24"/>
          </w:rPr>
          <w:t>https://doi.org/10.3389/fpsyg.2021.656365</w:t>
        </w:r>
      </w:hyperlink>
      <w:r w:rsidR="00AE2251">
        <w:rPr>
          <w:rFonts w:ascii="Times New Roman" w:eastAsia="Times New Roman" w:hAnsi="Times New Roman" w:cs="Times New Roman"/>
          <w:sz w:val="24"/>
          <w:szCs w:val="24"/>
        </w:rPr>
        <w:t xml:space="preserve"> </w:t>
      </w:r>
    </w:p>
    <w:p w14:paraId="089C8E04" w14:textId="6E2E3E10" w:rsidR="0056648C" w:rsidRDefault="0056648C" w:rsidP="0056648C">
      <w:pPr>
        <w:spacing w:after="0" w:line="480" w:lineRule="auto"/>
        <w:ind w:left="720" w:hanging="720"/>
        <w:rPr>
          <w:rFonts w:ascii="Times New Roman" w:eastAsia="Times New Roman" w:hAnsi="Times New Roman" w:cs="Times New Roman"/>
          <w:sz w:val="24"/>
          <w:szCs w:val="24"/>
        </w:rPr>
      </w:pPr>
      <w:r w:rsidRPr="0058767C">
        <w:rPr>
          <w:rFonts w:ascii="Times New Roman" w:eastAsia="Times New Roman" w:hAnsi="Times New Roman" w:cs="Times New Roman"/>
          <w:sz w:val="24"/>
          <w:szCs w:val="24"/>
        </w:rPr>
        <w:t>Ra</w:t>
      </w:r>
      <w:r w:rsidR="00D61A6C">
        <w:rPr>
          <w:rFonts w:ascii="Times New Roman" w:eastAsia="Times New Roman" w:hAnsi="Times New Roman" w:cs="Times New Roman"/>
          <w:sz w:val="24"/>
          <w:szCs w:val="24"/>
        </w:rPr>
        <w:t>chman</w:t>
      </w:r>
      <w:r w:rsidRPr="0058767C">
        <w:rPr>
          <w:rFonts w:ascii="Times New Roman" w:eastAsia="Times New Roman" w:hAnsi="Times New Roman" w:cs="Times New Roman"/>
          <w:sz w:val="24"/>
          <w:szCs w:val="24"/>
        </w:rPr>
        <w:t xml:space="preserve">, </w:t>
      </w:r>
      <w:r w:rsidR="00D61A6C">
        <w:rPr>
          <w:rFonts w:ascii="Times New Roman" w:eastAsia="Times New Roman" w:hAnsi="Times New Roman" w:cs="Times New Roman"/>
          <w:sz w:val="24"/>
          <w:szCs w:val="24"/>
        </w:rPr>
        <w:t>F</w:t>
      </w:r>
      <w:r w:rsidRPr="0058767C">
        <w:rPr>
          <w:rFonts w:ascii="Times New Roman" w:eastAsia="Times New Roman" w:hAnsi="Times New Roman" w:cs="Times New Roman"/>
          <w:sz w:val="24"/>
          <w:szCs w:val="24"/>
        </w:rPr>
        <w:t>. A.,</w:t>
      </w:r>
      <w:r w:rsidR="00D61A6C">
        <w:rPr>
          <w:rFonts w:ascii="Times New Roman" w:eastAsia="Times New Roman" w:hAnsi="Times New Roman" w:cs="Times New Roman"/>
          <w:sz w:val="24"/>
          <w:szCs w:val="24"/>
        </w:rPr>
        <w:t xml:space="preserve"> Ramadhan, A. N.</w:t>
      </w:r>
      <w:r w:rsidRPr="0058767C">
        <w:rPr>
          <w:rFonts w:ascii="Times New Roman" w:eastAsia="Times New Roman" w:hAnsi="Times New Roman" w:cs="Times New Roman"/>
          <w:sz w:val="24"/>
          <w:szCs w:val="24"/>
        </w:rPr>
        <w:t xml:space="preserve"> &amp; </w:t>
      </w:r>
      <w:proofErr w:type="spellStart"/>
      <w:r w:rsidR="00D61A6C">
        <w:rPr>
          <w:rFonts w:ascii="Times New Roman" w:eastAsia="Times New Roman" w:hAnsi="Times New Roman" w:cs="Times New Roman"/>
          <w:sz w:val="24"/>
          <w:szCs w:val="24"/>
        </w:rPr>
        <w:t>Narimawati</w:t>
      </w:r>
      <w:proofErr w:type="spellEnd"/>
      <w:r w:rsidRPr="0058767C">
        <w:rPr>
          <w:rFonts w:ascii="Times New Roman" w:eastAsia="Times New Roman" w:hAnsi="Times New Roman" w:cs="Times New Roman"/>
          <w:sz w:val="24"/>
          <w:szCs w:val="24"/>
        </w:rPr>
        <w:t xml:space="preserve">, </w:t>
      </w:r>
      <w:r w:rsidR="00D61A6C">
        <w:rPr>
          <w:rFonts w:ascii="Times New Roman" w:eastAsia="Times New Roman" w:hAnsi="Times New Roman" w:cs="Times New Roman"/>
          <w:sz w:val="24"/>
          <w:szCs w:val="24"/>
        </w:rPr>
        <w:t>U</w:t>
      </w:r>
      <w:r w:rsidRPr="0058767C">
        <w:rPr>
          <w:rFonts w:ascii="Times New Roman" w:eastAsia="Times New Roman" w:hAnsi="Times New Roman" w:cs="Times New Roman"/>
          <w:sz w:val="24"/>
          <w:szCs w:val="24"/>
        </w:rPr>
        <w:t>. (20</w:t>
      </w:r>
      <w:r w:rsidR="00D61A6C">
        <w:rPr>
          <w:rFonts w:ascii="Times New Roman" w:eastAsia="Times New Roman" w:hAnsi="Times New Roman" w:cs="Times New Roman"/>
          <w:sz w:val="24"/>
          <w:szCs w:val="24"/>
        </w:rPr>
        <w:t>25</w:t>
      </w:r>
      <w:r w:rsidRPr="0058767C">
        <w:rPr>
          <w:rFonts w:ascii="Times New Roman" w:eastAsia="Times New Roman" w:hAnsi="Times New Roman" w:cs="Times New Roman"/>
          <w:sz w:val="24"/>
          <w:szCs w:val="24"/>
        </w:rPr>
        <w:t xml:space="preserve">). </w:t>
      </w:r>
      <w:r w:rsidR="00D61A6C">
        <w:rPr>
          <w:rFonts w:ascii="Times New Roman" w:eastAsia="Times New Roman" w:hAnsi="Times New Roman" w:cs="Times New Roman"/>
          <w:sz w:val="24"/>
          <w:szCs w:val="24"/>
        </w:rPr>
        <w:t>Collectivist and individualist cultures in the digital space: A descriptive content analysis of self-disclosure on Instagram feeds among Indonesian and United States college students</w:t>
      </w:r>
      <w:r w:rsidRPr="0058767C">
        <w:rPr>
          <w:rFonts w:ascii="Times New Roman" w:eastAsia="Times New Roman" w:hAnsi="Times New Roman" w:cs="Times New Roman"/>
          <w:sz w:val="24"/>
          <w:szCs w:val="24"/>
        </w:rPr>
        <w:t xml:space="preserve">. </w:t>
      </w:r>
      <w:proofErr w:type="spellStart"/>
      <w:r w:rsidR="00D61A6C">
        <w:rPr>
          <w:rFonts w:ascii="Times New Roman" w:eastAsia="Times New Roman" w:hAnsi="Times New Roman" w:cs="Times New Roman"/>
          <w:i/>
          <w:iCs/>
          <w:sz w:val="24"/>
          <w:szCs w:val="24"/>
        </w:rPr>
        <w:t>Pinisi</w:t>
      </w:r>
      <w:proofErr w:type="spellEnd"/>
      <w:r w:rsidR="00D61A6C">
        <w:rPr>
          <w:rFonts w:ascii="Times New Roman" w:eastAsia="Times New Roman" w:hAnsi="Times New Roman" w:cs="Times New Roman"/>
          <w:i/>
          <w:iCs/>
          <w:sz w:val="24"/>
          <w:szCs w:val="24"/>
        </w:rPr>
        <w:t xml:space="preserve"> Discretion Review</w:t>
      </w:r>
      <w:r w:rsidRPr="0058767C">
        <w:rPr>
          <w:rFonts w:ascii="Times New Roman" w:eastAsia="Times New Roman" w:hAnsi="Times New Roman" w:cs="Times New Roman"/>
          <w:sz w:val="24"/>
          <w:szCs w:val="24"/>
        </w:rPr>
        <w:t xml:space="preserve">, </w:t>
      </w:r>
      <w:r w:rsidR="00D61A6C">
        <w:rPr>
          <w:rFonts w:ascii="Times New Roman" w:eastAsia="Times New Roman" w:hAnsi="Times New Roman" w:cs="Times New Roman"/>
          <w:i/>
          <w:iCs/>
          <w:sz w:val="24"/>
          <w:szCs w:val="24"/>
        </w:rPr>
        <w:t>9</w:t>
      </w:r>
      <w:r w:rsidRPr="0058767C">
        <w:rPr>
          <w:rFonts w:ascii="Times New Roman" w:eastAsia="Times New Roman" w:hAnsi="Times New Roman" w:cs="Times New Roman"/>
          <w:sz w:val="24"/>
          <w:szCs w:val="24"/>
        </w:rPr>
        <w:t>(</w:t>
      </w:r>
      <w:r w:rsidR="00D61A6C">
        <w:rPr>
          <w:rFonts w:ascii="Times New Roman" w:eastAsia="Times New Roman" w:hAnsi="Times New Roman" w:cs="Times New Roman"/>
          <w:sz w:val="24"/>
          <w:szCs w:val="24"/>
        </w:rPr>
        <w:t>1</w:t>
      </w:r>
      <w:r w:rsidRPr="0058767C">
        <w:rPr>
          <w:rFonts w:ascii="Times New Roman" w:eastAsia="Times New Roman" w:hAnsi="Times New Roman" w:cs="Times New Roman"/>
          <w:sz w:val="24"/>
          <w:szCs w:val="24"/>
        </w:rPr>
        <w:t xml:space="preserve">), </w:t>
      </w:r>
      <w:r w:rsidR="00C90BC7">
        <w:rPr>
          <w:rFonts w:ascii="Times New Roman" w:eastAsia="Times New Roman" w:hAnsi="Times New Roman" w:cs="Times New Roman"/>
          <w:sz w:val="24"/>
          <w:szCs w:val="24"/>
        </w:rPr>
        <w:t>119</w:t>
      </w:r>
      <w:r w:rsidRPr="0058767C">
        <w:rPr>
          <w:rFonts w:ascii="Times New Roman" w:eastAsia="Times New Roman" w:hAnsi="Times New Roman" w:cs="Times New Roman"/>
          <w:sz w:val="24"/>
          <w:szCs w:val="24"/>
        </w:rPr>
        <w:t>–</w:t>
      </w:r>
      <w:r w:rsidR="00C90BC7">
        <w:rPr>
          <w:rFonts w:ascii="Times New Roman" w:eastAsia="Times New Roman" w:hAnsi="Times New Roman" w:cs="Times New Roman"/>
          <w:sz w:val="24"/>
          <w:szCs w:val="24"/>
        </w:rPr>
        <w:t>126</w:t>
      </w:r>
      <w:r w:rsidRPr="0058767C">
        <w:rPr>
          <w:rFonts w:ascii="Times New Roman" w:eastAsia="Times New Roman" w:hAnsi="Times New Roman" w:cs="Times New Roman"/>
          <w:sz w:val="24"/>
          <w:szCs w:val="24"/>
        </w:rPr>
        <w:t xml:space="preserve">. </w:t>
      </w:r>
      <w:hyperlink r:id="rId49" w:history="1">
        <w:r w:rsidR="00CC0B57" w:rsidRPr="005964C2">
          <w:rPr>
            <w:rStyle w:val="Hyperlink"/>
            <w:rFonts w:ascii="Times New Roman" w:eastAsia="Times New Roman" w:hAnsi="Times New Roman" w:cs="Times New Roman"/>
            <w:sz w:val="24"/>
            <w:szCs w:val="24"/>
          </w:rPr>
          <w:t>https://ojs.unm.ac.id/UDR/article/view/78029</w:t>
        </w:r>
      </w:hyperlink>
      <w:r w:rsidR="00CC0B57">
        <w:rPr>
          <w:rFonts w:ascii="Times New Roman" w:eastAsia="Times New Roman" w:hAnsi="Times New Roman" w:cs="Times New Roman"/>
          <w:sz w:val="24"/>
          <w:szCs w:val="24"/>
        </w:rPr>
        <w:t xml:space="preserve"> </w:t>
      </w:r>
    </w:p>
    <w:p w14:paraId="60190241" w14:textId="29333A0B" w:rsidR="0058767C" w:rsidRDefault="0058767C" w:rsidP="00580DAF">
      <w:pPr>
        <w:spacing w:after="0" w:line="480" w:lineRule="auto"/>
        <w:ind w:left="720" w:hanging="720"/>
        <w:rPr>
          <w:rFonts w:ascii="Times New Roman" w:eastAsia="Times New Roman" w:hAnsi="Times New Roman" w:cs="Times New Roman"/>
          <w:sz w:val="24"/>
          <w:szCs w:val="24"/>
        </w:rPr>
      </w:pPr>
      <w:r w:rsidRPr="0058767C">
        <w:rPr>
          <w:rFonts w:ascii="Times New Roman" w:eastAsia="Times New Roman" w:hAnsi="Times New Roman" w:cs="Times New Roman"/>
          <w:sz w:val="24"/>
          <w:szCs w:val="24"/>
        </w:rPr>
        <w:t xml:space="preserve">Rains, S. A., &amp; Brunner, S. R. (2018). The outcomes of broadcasting self-disclosure using new communication technologies: Responses to disclosure vary across one’s social network. </w:t>
      </w:r>
      <w:r w:rsidRPr="0058767C">
        <w:rPr>
          <w:rFonts w:ascii="Times New Roman" w:eastAsia="Times New Roman" w:hAnsi="Times New Roman" w:cs="Times New Roman"/>
          <w:i/>
          <w:iCs/>
          <w:sz w:val="24"/>
          <w:szCs w:val="24"/>
        </w:rPr>
        <w:t>Communication Research</w:t>
      </w:r>
      <w:r w:rsidRPr="0058767C">
        <w:rPr>
          <w:rFonts w:ascii="Times New Roman" w:eastAsia="Times New Roman" w:hAnsi="Times New Roman" w:cs="Times New Roman"/>
          <w:sz w:val="24"/>
          <w:szCs w:val="24"/>
        </w:rPr>
        <w:t xml:space="preserve">, </w:t>
      </w:r>
      <w:r w:rsidRPr="0058767C">
        <w:rPr>
          <w:rFonts w:ascii="Times New Roman" w:eastAsia="Times New Roman" w:hAnsi="Times New Roman" w:cs="Times New Roman"/>
          <w:i/>
          <w:iCs/>
          <w:sz w:val="24"/>
          <w:szCs w:val="24"/>
        </w:rPr>
        <w:t>45</w:t>
      </w:r>
      <w:r w:rsidRPr="0058767C">
        <w:rPr>
          <w:rFonts w:ascii="Times New Roman" w:eastAsia="Times New Roman" w:hAnsi="Times New Roman" w:cs="Times New Roman"/>
          <w:sz w:val="24"/>
          <w:szCs w:val="24"/>
        </w:rPr>
        <w:t xml:space="preserve">(5), 659–687. </w:t>
      </w:r>
      <w:hyperlink r:id="rId50" w:history="1">
        <w:r w:rsidR="00CC0B57" w:rsidRPr="005964C2">
          <w:rPr>
            <w:rStyle w:val="Hyperlink"/>
            <w:rFonts w:ascii="Times New Roman" w:eastAsia="Times New Roman" w:hAnsi="Times New Roman" w:cs="Times New Roman"/>
            <w:sz w:val="24"/>
            <w:szCs w:val="24"/>
          </w:rPr>
          <w:t>https://doi.org/10.1177/0093650215598836</w:t>
        </w:r>
      </w:hyperlink>
      <w:r w:rsidR="00CC0B57">
        <w:rPr>
          <w:rFonts w:ascii="Times New Roman" w:eastAsia="Times New Roman" w:hAnsi="Times New Roman" w:cs="Times New Roman"/>
          <w:sz w:val="24"/>
          <w:szCs w:val="24"/>
        </w:rPr>
        <w:t xml:space="preserve"> </w:t>
      </w:r>
    </w:p>
    <w:p w14:paraId="20F50AD6" w14:textId="717B39D0" w:rsidR="006B29FD" w:rsidRDefault="006B29FD" w:rsidP="006B29FD">
      <w:pPr>
        <w:spacing w:after="0" w:line="480" w:lineRule="auto"/>
        <w:ind w:left="720" w:hanging="720"/>
        <w:rPr>
          <w:rFonts w:ascii="Times New Roman" w:eastAsia="Times New Roman" w:hAnsi="Times New Roman" w:cs="Times New Roman"/>
          <w:sz w:val="24"/>
          <w:szCs w:val="24"/>
        </w:rPr>
      </w:pPr>
      <w:r w:rsidRPr="001F3BF1">
        <w:rPr>
          <w:rFonts w:ascii="Times New Roman" w:eastAsia="Times New Roman" w:hAnsi="Times New Roman" w:cs="Times New Roman"/>
          <w:sz w:val="24"/>
          <w:szCs w:val="24"/>
        </w:rPr>
        <w:t xml:space="preserve">Reinecke, L., &amp; </w:t>
      </w:r>
      <w:proofErr w:type="spellStart"/>
      <w:r w:rsidRPr="001F3BF1">
        <w:rPr>
          <w:rFonts w:ascii="Times New Roman" w:eastAsia="Times New Roman" w:hAnsi="Times New Roman" w:cs="Times New Roman"/>
          <w:sz w:val="24"/>
          <w:szCs w:val="24"/>
        </w:rPr>
        <w:t>Trepte</w:t>
      </w:r>
      <w:proofErr w:type="spellEnd"/>
      <w:r w:rsidRPr="001F3BF1">
        <w:rPr>
          <w:rFonts w:ascii="Times New Roman" w:eastAsia="Times New Roman" w:hAnsi="Times New Roman" w:cs="Times New Roman"/>
          <w:sz w:val="24"/>
          <w:szCs w:val="24"/>
        </w:rPr>
        <w:t xml:space="preserve">, S. (2014). Authenticity and well-being on social network sites: A two-wave longitudinal study on the effects of online authenticity and the positivity bias in SNS communication. </w:t>
      </w:r>
      <w:r w:rsidRPr="003D1A39">
        <w:rPr>
          <w:rFonts w:ascii="Times New Roman" w:eastAsia="Times New Roman" w:hAnsi="Times New Roman" w:cs="Times New Roman"/>
          <w:i/>
          <w:iCs/>
          <w:sz w:val="24"/>
          <w:szCs w:val="24"/>
        </w:rPr>
        <w:t xml:space="preserve">Computers in Human </w:t>
      </w:r>
      <w:proofErr w:type="spellStart"/>
      <w:r w:rsidRPr="003D1A39">
        <w:rPr>
          <w:rFonts w:ascii="Times New Roman" w:eastAsia="Times New Roman" w:hAnsi="Times New Roman" w:cs="Times New Roman"/>
          <w:i/>
          <w:iCs/>
          <w:sz w:val="24"/>
          <w:szCs w:val="24"/>
        </w:rPr>
        <w:t>Behavior</w:t>
      </w:r>
      <w:proofErr w:type="spellEnd"/>
      <w:r w:rsidRPr="001F3BF1">
        <w:rPr>
          <w:rFonts w:ascii="Times New Roman" w:eastAsia="Times New Roman" w:hAnsi="Times New Roman" w:cs="Times New Roman"/>
          <w:sz w:val="24"/>
          <w:szCs w:val="24"/>
        </w:rPr>
        <w:t xml:space="preserve">, </w:t>
      </w:r>
      <w:r w:rsidRPr="003D1A39">
        <w:rPr>
          <w:rFonts w:ascii="Times New Roman" w:eastAsia="Times New Roman" w:hAnsi="Times New Roman" w:cs="Times New Roman"/>
          <w:i/>
          <w:iCs/>
          <w:sz w:val="24"/>
          <w:szCs w:val="24"/>
        </w:rPr>
        <w:t>30</w:t>
      </w:r>
      <w:r w:rsidRPr="001F3BF1">
        <w:rPr>
          <w:rFonts w:ascii="Times New Roman" w:eastAsia="Times New Roman" w:hAnsi="Times New Roman" w:cs="Times New Roman"/>
          <w:sz w:val="24"/>
          <w:szCs w:val="24"/>
        </w:rPr>
        <w:t>, 95</w:t>
      </w:r>
      <w:r w:rsidRPr="009F7A4F">
        <w:rPr>
          <w:rFonts w:ascii="Times New Roman" w:eastAsia="Times New Roman" w:hAnsi="Times New Roman" w:cs="Times New Roman"/>
          <w:sz w:val="24"/>
          <w:szCs w:val="24"/>
        </w:rPr>
        <w:t>–</w:t>
      </w:r>
      <w:r w:rsidRPr="001F3BF1">
        <w:rPr>
          <w:rFonts w:ascii="Times New Roman" w:eastAsia="Times New Roman" w:hAnsi="Times New Roman" w:cs="Times New Roman"/>
          <w:sz w:val="24"/>
          <w:szCs w:val="24"/>
        </w:rPr>
        <w:t>102.</w:t>
      </w:r>
      <w:r>
        <w:rPr>
          <w:rFonts w:ascii="Times New Roman" w:eastAsia="Times New Roman" w:hAnsi="Times New Roman" w:cs="Times New Roman"/>
          <w:sz w:val="24"/>
          <w:szCs w:val="24"/>
        </w:rPr>
        <w:t xml:space="preserve"> </w:t>
      </w:r>
      <w:hyperlink r:id="rId51" w:history="1">
        <w:r w:rsidR="00CC0B57" w:rsidRPr="005964C2">
          <w:rPr>
            <w:rStyle w:val="Hyperlink"/>
            <w:rFonts w:ascii="Times New Roman" w:eastAsia="Times New Roman" w:hAnsi="Times New Roman" w:cs="Times New Roman"/>
            <w:sz w:val="24"/>
            <w:szCs w:val="24"/>
          </w:rPr>
          <w:t>https://doi.org/10.1016/j.chb.2013.07.030</w:t>
        </w:r>
      </w:hyperlink>
      <w:r w:rsidR="00CC0B57">
        <w:rPr>
          <w:rFonts w:ascii="Times New Roman" w:eastAsia="Times New Roman" w:hAnsi="Times New Roman" w:cs="Times New Roman"/>
          <w:sz w:val="24"/>
          <w:szCs w:val="24"/>
        </w:rPr>
        <w:t xml:space="preserve"> </w:t>
      </w:r>
    </w:p>
    <w:p w14:paraId="7ACDA2BA" w14:textId="58387E7B" w:rsidR="007C78CE" w:rsidRDefault="007C78CE" w:rsidP="007C78CE">
      <w:pPr>
        <w:spacing w:after="0" w:line="480" w:lineRule="auto"/>
        <w:ind w:left="720" w:hanging="720"/>
        <w:rPr>
          <w:rFonts w:ascii="Times New Roman" w:eastAsia="Times New Roman" w:hAnsi="Times New Roman" w:cs="Times New Roman"/>
          <w:sz w:val="24"/>
          <w:szCs w:val="24"/>
        </w:rPr>
      </w:pPr>
      <w:r w:rsidRPr="00C47FED">
        <w:rPr>
          <w:rFonts w:ascii="Times New Roman" w:eastAsia="Times New Roman" w:hAnsi="Times New Roman" w:cs="Times New Roman"/>
          <w:sz w:val="24"/>
          <w:szCs w:val="24"/>
        </w:rPr>
        <w:t>Rubin, A. M. (2002). The uses-and-gratifications perspective of media effects. In J.</w:t>
      </w:r>
      <w:r>
        <w:rPr>
          <w:rFonts w:ascii="Times New Roman" w:eastAsia="Times New Roman" w:hAnsi="Times New Roman" w:cs="Times New Roman"/>
          <w:sz w:val="24"/>
          <w:szCs w:val="24"/>
        </w:rPr>
        <w:t xml:space="preserve"> </w:t>
      </w:r>
      <w:r w:rsidRPr="00C47FED">
        <w:rPr>
          <w:rFonts w:ascii="Times New Roman" w:eastAsia="Times New Roman" w:hAnsi="Times New Roman" w:cs="Times New Roman"/>
          <w:sz w:val="24"/>
          <w:szCs w:val="24"/>
        </w:rPr>
        <w:t xml:space="preserve">Bryant &amp; D. Zillman (Eds.), </w:t>
      </w:r>
      <w:r w:rsidRPr="006859C1">
        <w:rPr>
          <w:rFonts w:ascii="Times New Roman" w:eastAsia="Times New Roman" w:hAnsi="Times New Roman" w:cs="Times New Roman"/>
          <w:i/>
          <w:iCs/>
          <w:sz w:val="24"/>
          <w:szCs w:val="24"/>
        </w:rPr>
        <w:t>Media effects: Advances in theory and research</w:t>
      </w:r>
      <w:r w:rsidRPr="00C47FED">
        <w:rPr>
          <w:rFonts w:ascii="Times New Roman" w:eastAsia="Times New Roman" w:hAnsi="Times New Roman" w:cs="Times New Roman"/>
          <w:sz w:val="24"/>
          <w:szCs w:val="24"/>
        </w:rPr>
        <w:t xml:space="preserve"> (2</w:t>
      </w:r>
      <w:r w:rsidR="00CC0B57">
        <w:rPr>
          <w:rFonts w:ascii="Times New Roman" w:eastAsia="Times New Roman" w:hAnsi="Times New Roman" w:cs="Times New Roman"/>
          <w:sz w:val="24"/>
          <w:szCs w:val="24"/>
        </w:rPr>
        <w:t xml:space="preserve">nd </w:t>
      </w:r>
      <w:r w:rsidRPr="00C47FED">
        <w:rPr>
          <w:rFonts w:ascii="Times New Roman" w:eastAsia="Times New Roman" w:hAnsi="Times New Roman" w:cs="Times New Roman"/>
          <w:sz w:val="24"/>
          <w:szCs w:val="24"/>
        </w:rPr>
        <w:t xml:space="preserve">ed., pp. 525–548). </w:t>
      </w:r>
      <w:r w:rsidRPr="00013D46">
        <w:rPr>
          <w:rFonts w:ascii="Times New Roman" w:eastAsia="Times New Roman" w:hAnsi="Times New Roman" w:cs="Times New Roman"/>
          <w:sz w:val="24"/>
          <w:szCs w:val="24"/>
        </w:rPr>
        <w:t>Lawrence Erlbaum Associates Publishers</w:t>
      </w:r>
      <w:r w:rsidRPr="00C47FED">
        <w:rPr>
          <w:rFonts w:ascii="Times New Roman" w:eastAsia="Times New Roman" w:hAnsi="Times New Roman" w:cs="Times New Roman"/>
          <w:sz w:val="24"/>
          <w:szCs w:val="24"/>
        </w:rPr>
        <w:t>.</w:t>
      </w:r>
    </w:p>
    <w:p w14:paraId="7D126DCC" w14:textId="3845411B" w:rsidR="00706231" w:rsidRDefault="00706231" w:rsidP="00580DAF">
      <w:pPr>
        <w:spacing w:after="0" w:line="480" w:lineRule="auto"/>
        <w:ind w:left="720" w:hanging="720"/>
        <w:rPr>
          <w:rFonts w:ascii="Times New Roman" w:eastAsia="Times New Roman" w:hAnsi="Times New Roman" w:cs="Times New Roman"/>
          <w:sz w:val="24"/>
          <w:szCs w:val="24"/>
        </w:rPr>
      </w:pPr>
      <w:r w:rsidRPr="00706231">
        <w:rPr>
          <w:rFonts w:ascii="Times New Roman" w:eastAsia="Times New Roman" w:hAnsi="Times New Roman" w:cs="Times New Roman"/>
          <w:sz w:val="24"/>
          <w:szCs w:val="24"/>
        </w:rPr>
        <w:t xml:space="preserve">Schlosser, A. E. (2020). Self-disclosure versus self-presentation on social media. </w:t>
      </w:r>
      <w:r w:rsidRPr="00706231">
        <w:rPr>
          <w:rFonts w:ascii="Times New Roman" w:eastAsia="Times New Roman" w:hAnsi="Times New Roman" w:cs="Times New Roman"/>
          <w:i/>
          <w:iCs/>
          <w:sz w:val="24"/>
          <w:szCs w:val="24"/>
        </w:rPr>
        <w:t>Current Opinion in Psychology</w:t>
      </w:r>
      <w:r w:rsidRPr="00706231">
        <w:rPr>
          <w:rFonts w:ascii="Times New Roman" w:eastAsia="Times New Roman" w:hAnsi="Times New Roman" w:cs="Times New Roman"/>
          <w:sz w:val="24"/>
          <w:szCs w:val="24"/>
        </w:rPr>
        <w:t xml:space="preserve">, </w:t>
      </w:r>
      <w:r w:rsidRPr="00706231">
        <w:rPr>
          <w:rFonts w:ascii="Times New Roman" w:eastAsia="Times New Roman" w:hAnsi="Times New Roman" w:cs="Times New Roman"/>
          <w:i/>
          <w:iCs/>
          <w:sz w:val="24"/>
          <w:szCs w:val="24"/>
        </w:rPr>
        <w:t>31</w:t>
      </w:r>
      <w:r w:rsidRPr="00706231">
        <w:rPr>
          <w:rFonts w:ascii="Times New Roman" w:eastAsia="Times New Roman" w:hAnsi="Times New Roman" w:cs="Times New Roman"/>
          <w:sz w:val="24"/>
          <w:szCs w:val="24"/>
        </w:rPr>
        <w:t xml:space="preserve">, 1–6. </w:t>
      </w:r>
      <w:hyperlink r:id="rId52" w:history="1">
        <w:r w:rsidR="00DB25CE" w:rsidRPr="005964C2">
          <w:rPr>
            <w:rStyle w:val="Hyperlink"/>
            <w:rFonts w:ascii="Times New Roman" w:eastAsia="Times New Roman" w:hAnsi="Times New Roman" w:cs="Times New Roman"/>
            <w:sz w:val="24"/>
            <w:szCs w:val="24"/>
          </w:rPr>
          <w:t>https://doi.org/10.1016/j.copsyc.2019.06.025</w:t>
        </w:r>
      </w:hyperlink>
      <w:r w:rsidR="00DB25CE">
        <w:rPr>
          <w:rFonts w:ascii="Times New Roman" w:eastAsia="Times New Roman" w:hAnsi="Times New Roman" w:cs="Times New Roman"/>
          <w:sz w:val="24"/>
          <w:szCs w:val="24"/>
        </w:rPr>
        <w:t xml:space="preserve"> </w:t>
      </w:r>
    </w:p>
    <w:p w14:paraId="35C54755" w14:textId="5F32DC60" w:rsidR="00C05171" w:rsidRDefault="00C05171" w:rsidP="00580DAF">
      <w:pPr>
        <w:spacing w:after="0" w:line="480" w:lineRule="auto"/>
        <w:ind w:left="720" w:hanging="720"/>
        <w:rPr>
          <w:rFonts w:ascii="Times New Roman" w:eastAsia="Times New Roman" w:hAnsi="Times New Roman" w:cs="Times New Roman"/>
          <w:sz w:val="24"/>
          <w:szCs w:val="24"/>
        </w:rPr>
      </w:pPr>
      <w:r w:rsidRPr="00C05171">
        <w:rPr>
          <w:rFonts w:ascii="Times New Roman" w:eastAsia="Times New Roman" w:hAnsi="Times New Roman" w:cs="Times New Roman"/>
          <w:sz w:val="24"/>
          <w:szCs w:val="24"/>
        </w:rPr>
        <w:t xml:space="preserve">Seidman, G. (2014). Expressing the “true self” on Facebook. </w:t>
      </w:r>
      <w:r w:rsidRPr="00444506">
        <w:rPr>
          <w:rFonts w:ascii="Times New Roman" w:eastAsia="Times New Roman" w:hAnsi="Times New Roman" w:cs="Times New Roman"/>
          <w:i/>
          <w:iCs/>
          <w:sz w:val="24"/>
          <w:szCs w:val="24"/>
        </w:rPr>
        <w:t xml:space="preserve">Computers in Human </w:t>
      </w:r>
      <w:proofErr w:type="spellStart"/>
      <w:r w:rsidRPr="00444506">
        <w:rPr>
          <w:rFonts w:ascii="Times New Roman" w:eastAsia="Times New Roman" w:hAnsi="Times New Roman" w:cs="Times New Roman"/>
          <w:i/>
          <w:iCs/>
          <w:sz w:val="24"/>
          <w:szCs w:val="24"/>
        </w:rPr>
        <w:t>Behavior</w:t>
      </w:r>
      <w:proofErr w:type="spellEnd"/>
      <w:r w:rsidRPr="00C05171">
        <w:rPr>
          <w:rFonts w:ascii="Times New Roman" w:eastAsia="Times New Roman" w:hAnsi="Times New Roman" w:cs="Times New Roman"/>
          <w:sz w:val="24"/>
          <w:szCs w:val="24"/>
        </w:rPr>
        <w:t xml:space="preserve">, </w:t>
      </w:r>
      <w:r w:rsidRPr="00444506">
        <w:rPr>
          <w:rFonts w:ascii="Times New Roman" w:eastAsia="Times New Roman" w:hAnsi="Times New Roman" w:cs="Times New Roman"/>
          <w:i/>
          <w:iCs/>
          <w:sz w:val="24"/>
          <w:szCs w:val="24"/>
        </w:rPr>
        <w:t>31</w:t>
      </w:r>
      <w:r w:rsidRPr="00C05171">
        <w:rPr>
          <w:rFonts w:ascii="Times New Roman" w:eastAsia="Times New Roman" w:hAnsi="Times New Roman" w:cs="Times New Roman"/>
          <w:sz w:val="24"/>
          <w:szCs w:val="24"/>
        </w:rPr>
        <w:t>, 367</w:t>
      </w:r>
      <w:r w:rsidRPr="00706231">
        <w:rPr>
          <w:rFonts w:ascii="Times New Roman" w:eastAsia="Times New Roman" w:hAnsi="Times New Roman" w:cs="Times New Roman"/>
          <w:sz w:val="24"/>
          <w:szCs w:val="24"/>
        </w:rPr>
        <w:t>–</w:t>
      </w:r>
      <w:r w:rsidRPr="00C05171">
        <w:rPr>
          <w:rFonts w:ascii="Times New Roman" w:eastAsia="Times New Roman" w:hAnsi="Times New Roman" w:cs="Times New Roman"/>
          <w:sz w:val="24"/>
          <w:szCs w:val="24"/>
        </w:rPr>
        <w:t>372.</w:t>
      </w:r>
      <w:r>
        <w:rPr>
          <w:rFonts w:ascii="Times New Roman" w:eastAsia="Times New Roman" w:hAnsi="Times New Roman" w:cs="Times New Roman"/>
          <w:sz w:val="24"/>
          <w:szCs w:val="24"/>
        </w:rPr>
        <w:t xml:space="preserve"> </w:t>
      </w:r>
      <w:hyperlink r:id="rId53" w:history="1">
        <w:r w:rsidR="00DB25CE" w:rsidRPr="005964C2">
          <w:rPr>
            <w:rStyle w:val="Hyperlink"/>
            <w:rFonts w:ascii="Times New Roman" w:eastAsia="Times New Roman" w:hAnsi="Times New Roman" w:cs="Times New Roman"/>
            <w:sz w:val="24"/>
            <w:szCs w:val="24"/>
          </w:rPr>
          <w:t>https://doi.org/10.1016/j.chb.2013.10.052</w:t>
        </w:r>
      </w:hyperlink>
      <w:r w:rsidR="00DB25CE">
        <w:rPr>
          <w:rFonts w:ascii="Times New Roman" w:eastAsia="Times New Roman" w:hAnsi="Times New Roman" w:cs="Times New Roman"/>
          <w:sz w:val="24"/>
          <w:szCs w:val="24"/>
        </w:rPr>
        <w:t xml:space="preserve"> </w:t>
      </w:r>
    </w:p>
    <w:p w14:paraId="1ADC980D" w14:textId="0A3B8C16" w:rsidR="00F01CBA" w:rsidRDefault="00F01CBA" w:rsidP="00580DAF">
      <w:pPr>
        <w:spacing w:after="0" w:line="480" w:lineRule="auto"/>
        <w:ind w:left="720" w:hanging="720"/>
        <w:rPr>
          <w:rFonts w:ascii="Times New Roman" w:eastAsia="Times New Roman" w:hAnsi="Times New Roman" w:cs="Times New Roman"/>
          <w:sz w:val="24"/>
          <w:szCs w:val="24"/>
        </w:rPr>
      </w:pPr>
      <w:r w:rsidRPr="00F01CBA">
        <w:rPr>
          <w:rFonts w:ascii="Times New Roman" w:eastAsia="Times New Roman" w:hAnsi="Times New Roman" w:cs="Times New Roman"/>
          <w:sz w:val="24"/>
          <w:szCs w:val="24"/>
        </w:rPr>
        <w:t xml:space="preserve">Seidman, G. (2013). Self-presentation and belonging on Facebook: How personality influences social media use and motivations. </w:t>
      </w:r>
      <w:r w:rsidRPr="00444506">
        <w:rPr>
          <w:rFonts w:ascii="Times New Roman" w:eastAsia="Times New Roman" w:hAnsi="Times New Roman" w:cs="Times New Roman"/>
          <w:i/>
          <w:iCs/>
          <w:sz w:val="24"/>
          <w:szCs w:val="24"/>
        </w:rPr>
        <w:t xml:space="preserve">Personality and </w:t>
      </w:r>
      <w:r w:rsidR="003F7939" w:rsidRPr="00444506">
        <w:rPr>
          <w:rFonts w:ascii="Times New Roman" w:eastAsia="Times New Roman" w:hAnsi="Times New Roman" w:cs="Times New Roman"/>
          <w:i/>
          <w:iCs/>
          <w:sz w:val="24"/>
          <w:szCs w:val="24"/>
        </w:rPr>
        <w:t>I</w:t>
      </w:r>
      <w:r w:rsidRPr="00444506">
        <w:rPr>
          <w:rFonts w:ascii="Times New Roman" w:eastAsia="Times New Roman" w:hAnsi="Times New Roman" w:cs="Times New Roman"/>
          <w:i/>
          <w:iCs/>
          <w:sz w:val="24"/>
          <w:szCs w:val="24"/>
        </w:rPr>
        <w:t xml:space="preserve">ndividual </w:t>
      </w:r>
      <w:r w:rsidR="003F7939" w:rsidRPr="00444506">
        <w:rPr>
          <w:rFonts w:ascii="Times New Roman" w:eastAsia="Times New Roman" w:hAnsi="Times New Roman" w:cs="Times New Roman"/>
          <w:i/>
          <w:iCs/>
          <w:sz w:val="24"/>
          <w:szCs w:val="24"/>
        </w:rPr>
        <w:t>D</w:t>
      </w:r>
      <w:r w:rsidRPr="00444506">
        <w:rPr>
          <w:rFonts w:ascii="Times New Roman" w:eastAsia="Times New Roman" w:hAnsi="Times New Roman" w:cs="Times New Roman"/>
          <w:i/>
          <w:iCs/>
          <w:sz w:val="24"/>
          <w:szCs w:val="24"/>
        </w:rPr>
        <w:t>ifferences</w:t>
      </w:r>
      <w:r w:rsidRPr="00F01CBA">
        <w:rPr>
          <w:rFonts w:ascii="Times New Roman" w:eastAsia="Times New Roman" w:hAnsi="Times New Roman" w:cs="Times New Roman"/>
          <w:sz w:val="24"/>
          <w:szCs w:val="24"/>
        </w:rPr>
        <w:t xml:space="preserve">, </w:t>
      </w:r>
      <w:r w:rsidRPr="00444506">
        <w:rPr>
          <w:rFonts w:ascii="Times New Roman" w:eastAsia="Times New Roman" w:hAnsi="Times New Roman" w:cs="Times New Roman"/>
          <w:i/>
          <w:iCs/>
          <w:sz w:val="24"/>
          <w:szCs w:val="24"/>
        </w:rPr>
        <w:t>54</w:t>
      </w:r>
      <w:r w:rsidRPr="00F01CBA">
        <w:rPr>
          <w:rFonts w:ascii="Times New Roman" w:eastAsia="Times New Roman" w:hAnsi="Times New Roman" w:cs="Times New Roman"/>
          <w:sz w:val="24"/>
          <w:szCs w:val="24"/>
        </w:rPr>
        <w:t>(3), 402</w:t>
      </w:r>
      <w:r w:rsidR="003F7939" w:rsidRPr="00706231">
        <w:rPr>
          <w:rFonts w:ascii="Times New Roman" w:eastAsia="Times New Roman" w:hAnsi="Times New Roman" w:cs="Times New Roman"/>
          <w:sz w:val="24"/>
          <w:szCs w:val="24"/>
        </w:rPr>
        <w:t>–</w:t>
      </w:r>
      <w:r w:rsidRPr="00F01CBA">
        <w:rPr>
          <w:rFonts w:ascii="Times New Roman" w:eastAsia="Times New Roman" w:hAnsi="Times New Roman" w:cs="Times New Roman"/>
          <w:sz w:val="24"/>
          <w:szCs w:val="24"/>
        </w:rPr>
        <w:t>407.</w:t>
      </w:r>
      <w:r>
        <w:rPr>
          <w:rFonts w:ascii="Times New Roman" w:eastAsia="Times New Roman" w:hAnsi="Times New Roman" w:cs="Times New Roman"/>
          <w:sz w:val="24"/>
          <w:szCs w:val="24"/>
        </w:rPr>
        <w:t xml:space="preserve"> </w:t>
      </w:r>
      <w:hyperlink r:id="rId54" w:history="1">
        <w:r w:rsidR="00F87B5B" w:rsidRPr="005964C2">
          <w:rPr>
            <w:rStyle w:val="Hyperlink"/>
            <w:rFonts w:ascii="Times New Roman" w:eastAsia="Times New Roman" w:hAnsi="Times New Roman" w:cs="Times New Roman"/>
            <w:sz w:val="24"/>
            <w:szCs w:val="24"/>
          </w:rPr>
          <w:t>https://doi.org/10.1016/j.paid.2012.10.009</w:t>
        </w:r>
      </w:hyperlink>
      <w:r w:rsidR="00F87B5B">
        <w:rPr>
          <w:rFonts w:ascii="Times New Roman" w:eastAsia="Times New Roman" w:hAnsi="Times New Roman" w:cs="Times New Roman"/>
          <w:sz w:val="24"/>
          <w:szCs w:val="24"/>
        </w:rPr>
        <w:t xml:space="preserve"> </w:t>
      </w:r>
    </w:p>
    <w:p w14:paraId="53593294" w14:textId="15B96DE3" w:rsidR="00580DAF" w:rsidRDefault="00580DAF" w:rsidP="00580DAF">
      <w:pPr>
        <w:spacing w:after="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Statista (2025). </w:t>
      </w:r>
      <w:r w:rsidRPr="00CC1EFD">
        <w:rPr>
          <w:rFonts w:ascii="Times New Roman" w:eastAsia="Times New Roman" w:hAnsi="Times New Roman" w:cs="Times New Roman"/>
          <w:i/>
          <w:iCs/>
          <w:sz w:val="24"/>
          <w:szCs w:val="24"/>
        </w:rPr>
        <w:t xml:space="preserve">Social media – </w:t>
      </w:r>
      <w:r>
        <w:rPr>
          <w:rFonts w:ascii="Times New Roman" w:eastAsia="Times New Roman" w:hAnsi="Times New Roman" w:cs="Times New Roman"/>
          <w:i/>
          <w:iCs/>
          <w:sz w:val="24"/>
          <w:szCs w:val="24"/>
        </w:rPr>
        <w:t>s</w:t>
      </w:r>
      <w:r w:rsidRPr="00CC1EFD">
        <w:rPr>
          <w:rFonts w:ascii="Times New Roman" w:eastAsia="Times New Roman" w:hAnsi="Times New Roman" w:cs="Times New Roman"/>
          <w:i/>
          <w:iCs/>
          <w:sz w:val="24"/>
          <w:szCs w:val="24"/>
        </w:rPr>
        <w:t xml:space="preserve">tatistics </w:t>
      </w:r>
      <w:r w:rsidR="008F1D3F">
        <w:rPr>
          <w:rFonts w:ascii="Times New Roman" w:eastAsia="Times New Roman" w:hAnsi="Times New Roman" w:cs="Times New Roman"/>
          <w:i/>
          <w:iCs/>
          <w:sz w:val="24"/>
          <w:szCs w:val="24"/>
        </w:rPr>
        <w:t>and</w:t>
      </w:r>
      <w:r w:rsidRPr="00CC1EFD">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f</w:t>
      </w:r>
      <w:r w:rsidRPr="00CC1EFD">
        <w:rPr>
          <w:rFonts w:ascii="Times New Roman" w:eastAsia="Times New Roman" w:hAnsi="Times New Roman" w:cs="Times New Roman"/>
          <w:i/>
          <w:iCs/>
          <w:sz w:val="24"/>
          <w:szCs w:val="24"/>
        </w:rPr>
        <w:t>acts</w:t>
      </w:r>
      <w:r>
        <w:rPr>
          <w:rFonts w:ascii="Times New Roman" w:eastAsia="Times New Roman" w:hAnsi="Times New Roman" w:cs="Times New Roman"/>
          <w:sz w:val="24"/>
          <w:szCs w:val="24"/>
        </w:rPr>
        <w:t xml:space="preserve">. Retrieved May 27, 2025, </w:t>
      </w:r>
      <w:hyperlink r:id="rId55" w:history="1">
        <w:r w:rsidR="00F87B5B" w:rsidRPr="005964C2">
          <w:rPr>
            <w:rStyle w:val="Hyperlink"/>
            <w:rFonts w:ascii="Times New Roman" w:eastAsia="Times New Roman" w:hAnsi="Times New Roman" w:cs="Times New Roman"/>
            <w:sz w:val="24"/>
            <w:szCs w:val="24"/>
          </w:rPr>
          <w:t>https://www.statista.com/topics/1164/social-networks/</w:t>
        </w:r>
      </w:hyperlink>
    </w:p>
    <w:p w14:paraId="523C0020" w14:textId="7853BF4C" w:rsidR="00DE57F2" w:rsidRPr="00580DAF" w:rsidRDefault="00DE57F2" w:rsidP="00DE57F2">
      <w:pPr>
        <w:spacing w:after="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Statista (202</w:t>
      </w:r>
      <w:r w:rsidR="00260817">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sidRPr="00CC1EFD">
        <w:rPr>
          <w:rFonts w:ascii="Times New Roman" w:eastAsia="Times New Roman" w:hAnsi="Times New Roman" w:cs="Times New Roman"/>
          <w:i/>
          <w:iCs/>
          <w:sz w:val="24"/>
          <w:szCs w:val="24"/>
        </w:rPr>
        <w:t xml:space="preserve">Social media </w:t>
      </w:r>
      <w:r w:rsidR="00533E65">
        <w:rPr>
          <w:rFonts w:ascii="Times New Roman" w:eastAsia="Times New Roman" w:hAnsi="Times New Roman" w:cs="Times New Roman"/>
          <w:i/>
          <w:iCs/>
          <w:sz w:val="24"/>
          <w:szCs w:val="24"/>
        </w:rPr>
        <w:t>&amp; user-generated content</w:t>
      </w:r>
      <w:r>
        <w:rPr>
          <w:rFonts w:ascii="Times New Roman" w:eastAsia="Times New Roman" w:hAnsi="Times New Roman" w:cs="Times New Roman"/>
          <w:sz w:val="24"/>
          <w:szCs w:val="24"/>
        </w:rPr>
        <w:t xml:space="preserve">. Retrieved </w:t>
      </w:r>
      <w:r w:rsidR="00533E65">
        <w:rPr>
          <w:rFonts w:ascii="Times New Roman" w:eastAsia="Times New Roman" w:hAnsi="Times New Roman" w:cs="Times New Roman"/>
          <w:sz w:val="24"/>
          <w:szCs w:val="24"/>
        </w:rPr>
        <w:t>January 13</w:t>
      </w:r>
      <w:r>
        <w:rPr>
          <w:rFonts w:ascii="Times New Roman" w:eastAsia="Times New Roman" w:hAnsi="Times New Roman" w:cs="Times New Roman"/>
          <w:sz w:val="24"/>
          <w:szCs w:val="24"/>
        </w:rPr>
        <w:t>, 202</w:t>
      </w:r>
      <w:r w:rsidR="00533E65">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hyperlink r:id="rId56" w:history="1">
        <w:r w:rsidR="00F87B5B" w:rsidRPr="005964C2">
          <w:rPr>
            <w:rStyle w:val="Hyperlink"/>
            <w:rFonts w:ascii="Times New Roman" w:eastAsia="Times New Roman" w:hAnsi="Times New Roman" w:cs="Times New Roman"/>
            <w:sz w:val="24"/>
            <w:szCs w:val="24"/>
          </w:rPr>
          <w:t>https://www.statista.com/markets/424/topic/540/social-media-user-generated-content/</w:t>
        </w:r>
      </w:hyperlink>
      <w:r w:rsidR="00F87B5B">
        <w:rPr>
          <w:rFonts w:ascii="Times New Roman" w:eastAsia="Times New Roman" w:hAnsi="Times New Roman" w:cs="Times New Roman"/>
          <w:sz w:val="24"/>
          <w:szCs w:val="24"/>
        </w:rPr>
        <w:t xml:space="preserve"> </w:t>
      </w:r>
    </w:p>
    <w:p w14:paraId="35D8C30E" w14:textId="2C5FCE7D" w:rsidR="001777B5" w:rsidRDefault="001777B5" w:rsidP="00F87B5B">
      <w:pPr>
        <w:spacing w:after="0" w:line="48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Șurariu</w:t>
      </w:r>
      <w:proofErr w:type="spellEnd"/>
      <w:r>
        <w:rPr>
          <w:rFonts w:ascii="Times New Roman" w:hAnsi="Times New Roman" w:cs="Times New Roman"/>
          <w:sz w:val="24"/>
          <w:szCs w:val="24"/>
        </w:rPr>
        <w:t>, C., Carnelley, K. B., Hart, C. M. (202</w:t>
      </w:r>
      <w:r w:rsidR="006D7BA7">
        <w:rPr>
          <w:rFonts w:ascii="Times New Roman" w:hAnsi="Times New Roman" w:cs="Times New Roman"/>
          <w:sz w:val="24"/>
          <w:szCs w:val="24"/>
        </w:rPr>
        <w:t>5</w:t>
      </w:r>
      <w:r>
        <w:rPr>
          <w:rFonts w:ascii="Times New Roman" w:hAnsi="Times New Roman" w:cs="Times New Roman"/>
          <w:sz w:val="24"/>
          <w:szCs w:val="24"/>
        </w:rPr>
        <w:t xml:space="preserve">). </w:t>
      </w:r>
      <w:r w:rsidRPr="001F58CD">
        <w:rPr>
          <w:rFonts w:ascii="Times New Roman" w:hAnsi="Times New Roman" w:cs="Times New Roman"/>
          <w:sz w:val="24"/>
          <w:szCs w:val="24"/>
        </w:rPr>
        <w:t>The social benefits of self-disclosure and self-presentation through social media: A systematic review</w:t>
      </w:r>
      <w:r>
        <w:rPr>
          <w:rFonts w:ascii="Times New Roman" w:hAnsi="Times New Roman" w:cs="Times New Roman"/>
          <w:sz w:val="24"/>
          <w:szCs w:val="24"/>
        </w:rPr>
        <w:t xml:space="preserve">. </w:t>
      </w:r>
      <w:r w:rsidR="009647BA" w:rsidRPr="00DF26B8">
        <w:rPr>
          <w:rFonts w:ascii="Times New Roman" w:hAnsi="Times New Roman" w:cs="Times New Roman"/>
          <w:i/>
          <w:iCs/>
          <w:sz w:val="24"/>
          <w:szCs w:val="24"/>
        </w:rPr>
        <w:t>Behaviour and Information Technology</w:t>
      </w:r>
      <w:r w:rsidR="00F87B5B">
        <w:rPr>
          <w:rFonts w:ascii="Times New Roman" w:hAnsi="Times New Roman" w:cs="Times New Roman"/>
          <w:sz w:val="24"/>
          <w:szCs w:val="24"/>
        </w:rPr>
        <w:t>.</w:t>
      </w:r>
      <w:r w:rsidR="009647BA">
        <w:rPr>
          <w:rFonts w:ascii="Times New Roman" w:hAnsi="Times New Roman" w:cs="Times New Roman"/>
          <w:sz w:val="24"/>
          <w:szCs w:val="24"/>
        </w:rPr>
        <w:t xml:space="preserve"> </w:t>
      </w:r>
      <w:r w:rsidR="00F87B5B" w:rsidRPr="00F87B5B">
        <w:rPr>
          <w:rFonts w:ascii="Times New Roman" w:hAnsi="Times New Roman" w:cs="Times New Roman"/>
          <w:sz w:val="24"/>
          <w:szCs w:val="24"/>
        </w:rPr>
        <w:t>Advance online publication.</w:t>
      </w:r>
      <w:r w:rsidR="009647BA" w:rsidRPr="00515E32">
        <w:t xml:space="preserve"> </w:t>
      </w:r>
      <w:hyperlink r:id="rId57" w:history="1">
        <w:r w:rsidR="00F87B5B" w:rsidRPr="005964C2">
          <w:rPr>
            <w:rStyle w:val="Hyperlink"/>
            <w:rFonts w:ascii="Times New Roman" w:hAnsi="Times New Roman" w:cs="Times New Roman"/>
            <w:sz w:val="24"/>
            <w:szCs w:val="24"/>
          </w:rPr>
          <w:t>https://doi.org/10.1080/0144929X.2025.2590096</w:t>
        </w:r>
      </w:hyperlink>
      <w:r w:rsidR="00F87B5B">
        <w:rPr>
          <w:rFonts w:ascii="Times New Roman" w:hAnsi="Times New Roman" w:cs="Times New Roman"/>
          <w:sz w:val="24"/>
          <w:szCs w:val="24"/>
        </w:rPr>
        <w:t xml:space="preserve">   </w:t>
      </w:r>
    </w:p>
    <w:p w14:paraId="6420CE6E" w14:textId="7BCC8641" w:rsidR="00F01D8E" w:rsidRDefault="00F01D8E" w:rsidP="00ED5F99">
      <w:pPr>
        <w:spacing w:after="0" w:line="480" w:lineRule="auto"/>
        <w:ind w:left="720" w:hanging="720"/>
        <w:rPr>
          <w:rFonts w:ascii="Times New Roman" w:hAnsi="Times New Roman" w:cs="Times New Roman"/>
          <w:sz w:val="24"/>
          <w:szCs w:val="24"/>
        </w:rPr>
      </w:pPr>
      <w:r w:rsidRPr="00F01D8E">
        <w:rPr>
          <w:rFonts w:ascii="Times New Roman" w:hAnsi="Times New Roman" w:cs="Times New Roman"/>
          <w:sz w:val="24"/>
          <w:szCs w:val="24"/>
        </w:rPr>
        <w:t xml:space="preserve">Taras, V., Steel, P., &amp; Kirkman, B. L. (2012). Improving national cultural indices using a longitudinal meta-analysis of </w:t>
      </w:r>
      <w:r w:rsidR="006307C4" w:rsidRPr="00F01D8E">
        <w:rPr>
          <w:rFonts w:ascii="Times New Roman" w:hAnsi="Times New Roman" w:cs="Times New Roman"/>
          <w:sz w:val="24"/>
          <w:szCs w:val="24"/>
        </w:rPr>
        <w:t>Hofstede</w:t>
      </w:r>
      <w:r w:rsidR="006307C4">
        <w:rPr>
          <w:rFonts w:ascii="Times New Roman" w:hAnsi="Times New Roman" w:cs="Times New Roman"/>
          <w:sz w:val="24"/>
          <w:szCs w:val="24"/>
        </w:rPr>
        <w:t>’</w:t>
      </w:r>
      <w:r w:rsidR="006307C4" w:rsidRPr="00F01D8E">
        <w:rPr>
          <w:rFonts w:ascii="Times New Roman" w:hAnsi="Times New Roman" w:cs="Times New Roman"/>
          <w:sz w:val="24"/>
          <w:szCs w:val="24"/>
        </w:rPr>
        <w:t xml:space="preserve">s </w:t>
      </w:r>
      <w:r w:rsidRPr="00F01D8E">
        <w:rPr>
          <w:rFonts w:ascii="Times New Roman" w:hAnsi="Times New Roman" w:cs="Times New Roman"/>
          <w:sz w:val="24"/>
          <w:szCs w:val="24"/>
        </w:rPr>
        <w:t xml:space="preserve">dimensions. </w:t>
      </w:r>
      <w:r w:rsidRPr="003D5327">
        <w:rPr>
          <w:rFonts w:ascii="Times New Roman" w:hAnsi="Times New Roman" w:cs="Times New Roman"/>
          <w:i/>
          <w:iCs/>
          <w:sz w:val="24"/>
          <w:szCs w:val="24"/>
        </w:rPr>
        <w:t xml:space="preserve">Journal of </w:t>
      </w:r>
      <w:r w:rsidR="003D5327" w:rsidRPr="003D5327">
        <w:rPr>
          <w:rFonts w:ascii="Times New Roman" w:hAnsi="Times New Roman" w:cs="Times New Roman"/>
          <w:i/>
          <w:iCs/>
          <w:sz w:val="24"/>
          <w:szCs w:val="24"/>
        </w:rPr>
        <w:t>W</w:t>
      </w:r>
      <w:r w:rsidRPr="003D5327">
        <w:rPr>
          <w:rFonts w:ascii="Times New Roman" w:hAnsi="Times New Roman" w:cs="Times New Roman"/>
          <w:i/>
          <w:iCs/>
          <w:sz w:val="24"/>
          <w:szCs w:val="24"/>
        </w:rPr>
        <w:t xml:space="preserve">orld </w:t>
      </w:r>
      <w:r w:rsidR="003D5327" w:rsidRPr="003D5327">
        <w:rPr>
          <w:rFonts w:ascii="Times New Roman" w:hAnsi="Times New Roman" w:cs="Times New Roman"/>
          <w:i/>
          <w:iCs/>
          <w:sz w:val="24"/>
          <w:szCs w:val="24"/>
        </w:rPr>
        <w:t>B</w:t>
      </w:r>
      <w:r w:rsidRPr="003D5327">
        <w:rPr>
          <w:rFonts w:ascii="Times New Roman" w:hAnsi="Times New Roman" w:cs="Times New Roman"/>
          <w:i/>
          <w:iCs/>
          <w:sz w:val="24"/>
          <w:szCs w:val="24"/>
        </w:rPr>
        <w:t>usiness</w:t>
      </w:r>
      <w:r w:rsidRPr="00F01D8E">
        <w:rPr>
          <w:rFonts w:ascii="Times New Roman" w:hAnsi="Times New Roman" w:cs="Times New Roman"/>
          <w:sz w:val="24"/>
          <w:szCs w:val="24"/>
        </w:rPr>
        <w:t xml:space="preserve">, </w:t>
      </w:r>
      <w:r w:rsidRPr="003D5327">
        <w:rPr>
          <w:rFonts w:ascii="Times New Roman" w:hAnsi="Times New Roman" w:cs="Times New Roman"/>
          <w:i/>
          <w:iCs/>
          <w:sz w:val="24"/>
          <w:szCs w:val="24"/>
        </w:rPr>
        <w:t>47</w:t>
      </w:r>
      <w:r w:rsidRPr="00F01D8E">
        <w:rPr>
          <w:rFonts w:ascii="Times New Roman" w:hAnsi="Times New Roman" w:cs="Times New Roman"/>
          <w:sz w:val="24"/>
          <w:szCs w:val="24"/>
        </w:rPr>
        <w:t>(3), 329</w:t>
      </w:r>
      <w:r w:rsidR="003D5327" w:rsidRPr="009071D3">
        <w:rPr>
          <w:rFonts w:ascii="Times New Roman" w:hAnsi="Times New Roman" w:cs="Times New Roman"/>
          <w:sz w:val="24"/>
          <w:szCs w:val="24"/>
        </w:rPr>
        <w:t>–</w:t>
      </w:r>
      <w:r w:rsidRPr="00F01D8E">
        <w:rPr>
          <w:rFonts w:ascii="Times New Roman" w:hAnsi="Times New Roman" w:cs="Times New Roman"/>
          <w:sz w:val="24"/>
          <w:szCs w:val="24"/>
        </w:rPr>
        <w:t>341.</w:t>
      </w:r>
      <w:r>
        <w:rPr>
          <w:rFonts w:ascii="Times New Roman" w:hAnsi="Times New Roman" w:cs="Times New Roman"/>
          <w:sz w:val="24"/>
          <w:szCs w:val="24"/>
        </w:rPr>
        <w:t xml:space="preserve"> </w:t>
      </w:r>
      <w:hyperlink r:id="rId58" w:history="1">
        <w:r w:rsidR="00B46F20" w:rsidRPr="005964C2">
          <w:rPr>
            <w:rStyle w:val="Hyperlink"/>
            <w:rFonts w:ascii="Times New Roman" w:hAnsi="Times New Roman" w:cs="Times New Roman"/>
            <w:sz w:val="24"/>
            <w:szCs w:val="24"/>
          </w:rPr>
          <w:t>https://doi.org/10.1016/j.jwb.2011.05.001</w:t>
        </w:r>
      </w:hyperlink>
      <w:r w:rsidR="00B46F20">
        <w:rPr>
          <w:rFonts w:ascii="Times New Roman" w:hAnsi="Times New Roman" w:cs="Times New Roman"/>
          <w:sz w:val="24"/>
          <w:szCs w:val="24"/>
        </w:rPr>
        <w:t xml:space="preserve"> </w:t>
      </w:r>
    </w:p>
    <w:p w14:paraId="24650F74" w14:textId="385866CA" w:rsidR="008C428B" w:rsidRDefault="008C428B" w:rsidP="00B405BB">
      <w:pPr>
        <w:spacing w:after="0" w:line="480" w:lineRule="auto"/>
        <w:ind w:left="720" w:hanging="720"/>
        <w:rPr>
          <w:rFonts w:ascii="Times New Roman" w:hAnsi="Times New Roman" w:cs="Times New Roman"/>
          <w:sz w:val="24"/>
          <w:szCs w:val="24"/>
        </w:rPr>
      </w:pPr>
      <w:r w:rsidRPr="008C428B">
        <w:rPr>
          <w:rFonts w:ascii="Times New Roman" w:hAnsi="Times New Roman" w:cs="Times New Roman"/>
          <w:sz w:val="24"/>
          <w:szCs w:val="24"/>
        </w:rPr>
        <w:t xml:space="preserve">Tian, L., Zhai, R., Dai, P., &amp; Cui, J. (2023). How different online self-presentations relate to life satisfaction differently in college students: The role of positive online feedback and self-esteem. </w:t>
      </w:r>
      <w:r w:rsidRPr="008C428B">
        <w:rPr>
          <w:rFonts w:ascii="Times New Roman" w:hAnsi="Times New Roman" w:cs="Times New Roman"/>
          <w:i/>
          <w:iCs/>
          <w:sz w:val="24"/>
          <w:szCs w:val="24"/>
        </w:rPr>
        <w:t>Current Psychology</w:t>
      </w:r>
      <w:r w:rsidRPr="008C428B">
        <w:rPr>
          <w:rFonts w:ascii="Times New Roman" w:hAnsi="Times New Roman" w:cs="Times New Roman"/>
          <w:sz w:val="24"/>
          <w:szCs w:val="24"/>
        </w:rPr>
        <w:t xml:space="preserve">, </w:t>
      </w:r>
      <w:r w:rsidRPr="008C428B">
        <w:rPr>
          <w:rFonts w:ascii="Times New Roman" w:hAnsi="Times New Roman" w:cs="Times New Roman"/>
          <w:i/>
          <w:iCs/>
          <w:sz w:val="24"/>
          <w:szCs w:val="24"/>
        </w:rPr>
        <w:t>42</w:t>
      </w:r>
      <w:r w:rsidRPr="008C428B">
        <w:rPr>
          <w:rFonts w:ascii="Times New Roman" w:hAnsi="Times New Roman" w:cs="Times New Roman"/>
          <w:sz w:val="24"/>
          <w:szCs w:val="24"/>
        </w:rPr>
        <w:t>(29), 25460</w:t>
      </w:r>
      <w:r w:rsidRPr="009071D3">
        <w:rPr>
          <w:rFonts w:ascii="Times New Roman" w:hAnsi="Times New Roman" w:cs="Times New Roman"/>
          <w:sz w:val="24"/>
          <w:szCs w:val="24"/>
        </w:rPr>
        <w:t>–</w:t>
      </w:r>
      <w:r w:rsidRPr="008C428B">
        <w:rPr>
          <w:rFonts w:ascii="Times New Roman" w:hAnsi="Times New Roman" w:cs="Times New Roman"/>
          <w:sz w:val="24"/>
          <w:szCs w:val="24"/>
        </w:rPr>
        <w:t xml:space="preserve">25475. </w:t>
      </w:r>
      <w:hyperlink r:id="rId59" w:history="1">
        <w:r w:rsidR="006307C4" w:rsidRPr="005964C2">
          <w:rPr>
            <w:rStyle w:val="Hyperlink"/>
            <w:rFonts w:ascii="Times New Roman" w:hAnsi="Times New Roman" w:cs="Times New Roman"/>
            <w:sz w:val="24"/>
            <w:szCs w:val="24"/>
          </w:rPr>
          <w:t>https://doi.org/10.1007/s12144-022-03444-w</w:t>
        </w:r>
      </w:hyperlink>
      <w:r w:rsidR="006307C4">
        <w:rPr>
          <w:rFonts w:ascii="Times New Roman" w:hAnsi="Times New Roman" w:cs="Times New Roman"/>
          <w:sz w:val="24"/>
          <w:szCs w:val="24"/>
        </w:rPr>
        <w:t xml:space="preserve"> </w:t>
      </w:r>
    </w:p>
    <w:p w14:paraId="6DD2CE7C" w14:textId="52F26B8D" w:rsidR="006F7B14" w:rsidRPr="006F7B14" w:rsidRDefault="006F7B14" w:rsidP="006F7B14">
      <w:pPr>
        <w:spacing w:after="0" w:line="480" w:lineRule="auto"/>
        <w:ind w:left="720" w:hanging="720"/>
        <w:rPr>
          <w:rFonts w:ascii="Times New Roman" w:hAnsi="Times New Roman" w:cs="Times New Roman"/>
          <w:sz w:val="24"/>
          <w:szCs w:val="24"/>
        </w:rPr>
      </w:pPr>
      <w:r w:rsidRPr="006F7B14">
        <w:rPr>
          <w:rFonts w:ascii="Times New Roman" w:hAnsi="Times New Roman" w:cs="Times New Roman"/>
          <w:sz w:val="24"/>
          <w:szCs w:val="24"/>
        </w:rPr>
        <w:t>Utz, S., Tanis, M. A., &amp; Vermeulen, I. E. (2012). It is all about being popular: The effects of need for popularity</w:t>
      </w:r>
      <w:r>
        <w:rPr>
          <w:rFonts w:ascii="Times New Roman" w:hAnsi="Times New Roman" w:cs="Times New Roman"/>
          <w:sz w:val="24"/>
          <w:szCs w:val="24"/>
        </w:rPr>
        <w:t xml:space="preserve"> </w:t>
      </w:r>
      <w:r w:rsidRPr="006F7B14">
        <w:rPr>
          <w:rFonts w:ascii="Times New Roman" w:hAnsi="Times New Roman" w:cs="Times New Roman"/>
          <w:sz w:val="24"/>
          <w:szCs w:val="24"/>
        </w:rPr>
        <w:t xml:space="preserve">on social network site use. </w:t>
      </w:r>
      <w:r w:rsidRPr="006F7B14">
        <w:rPr>
          <w:rFonts w:ascii="Times New Roman" w:hAnsi="Times New Roman" w:cs="Times New Roman"/>
          <w:i/>
          <w:iCs/>
          <w:sz w:val="24"/>
          <w:szCs w:val="24"/>
        </w:rPr>
        <w:t xml:space="preserve">Cyberpsychology, </w:t>
      </w:r>
      <w:proofErr w:type="spellStart"/>
      <w:r w:rsidRPr="006F7B14">
        <w:rPr>
          <w:rFonts w:ascii="Times New Roman" w:hAnsi="Times New Roman" w:cs="Times New Roman"/>
          <w:i/>
          <w:iCs/>
          <w:sz w:val="24"/>
          <w:szCs w:val="24"/>
        </w:rPr>
        <w:t>Behavior</w:t>
      </w:r>
      <w:proofErr w:type="spellEnd"/>
      <w:r w:rsidRPr="006F7B14">
        <w:rPr>
          <w:rFonts w:ascii="Times New Roman" w:hAnsi="Times New Roman" w:cs="Times New Roman"/>
          <w:i/>
          <w:iCs/>
          <w:sz w:val="24"/>
          <w:szCs w:val="24"/>
        </w:rPr>
        <w:t>, and Social Networking</w:t>
      </w:r>
      <w:r w:rsidRPr="006F7B14">
        <w:rPr>
          <w:rFonts w:ascii="Times New Roman" w:hAnsi="Times New Roman" w:cs="Times New Roman"/>
          <w:sz w:val="24"/>
          <w:szCs w:val="24"/>
        </w:rPr>
        <w:t xml:space="preserve">, </w:t>
      </w:r>
      <w:r w:rsidRPr="006F7B14">
        <w:rPr>
          <w:rFonts w:ascii="Times New Roman" w:hAnsi="Times New Roman" w:cs="Times New Roman"/>
          <w:i/>
          <w:iCs/>
          <w:sz w:val="24"/>
          <w:szCs w:val="24"/>
        </w:rPr>
        <w:t>15</w:t>
      </w:r>
      <w:r w:rsidRPr="006F7B14">
        <w:rPr>
          <w:rFonts w:ascii="Times New Roman" w:hAnsi="Times New Roman" w:cs="Times New Roman"/>
          <w:sz w:val="24"/>
          <w:szCs w:val="24"/>
        </w:rPr>
        <w:t>(1), 37</w:t>
      </w:r>
      <w:r w:rsidRPr="009071D3">
        <w:rPr>
          <w:rFonts w:ascii="Times New Roman" w:hAnsi="Times New Roman" w:cs="Times New Roman"/>
          <w:sz w:val="24"/>
          <w:szCs w:val="24"/>
        </w:rPr>
        <w:t>–</w:t>
      </w:r>
      <w:r w:rsidRPr="006F7B14">
        <w:rPr>
          <w:rFonts w:ascii="Times New Roman" w:hAnsi="Times New Roman" w:cs="Times New Roman"/>
          <w:sz w:val="24"/>
          <w:szCs w:val="24"/>
        </w:rPr>
        <w:t xml:space="preserve">42. </w:t>
      </w:r>
      <w:hyperlink r:id="rId60" w:history="1">
        <w:r w:rsidR="00EC2AA9" w:rsidRPr="005964C2">
          <w:rPr>
            <w:rStyle w:val="Hyperlink"/>
            <w:rFonts w:ascii="Times New Roman" w:hAnsi="Times New Roman" w:cs="Times New Roman"/>
            <w:sz w:val="24"/>
            <w:szCs w:val="24"/>
          </w:rPr>
          <w:t>https://doi.org/10.1089/cyber.2010.0651</w:t>
        </w:r>
      </w:hyperlink>
      <w:r w:rsidR="00EC2AA9">
        <w:rPr>
          <w:rFonts w:ascii="Times New Roman" w:hAnsi="Times New Roman" w:cs="Times New Roman"/>
          <w:sz w:val="24"/>
          <w:szCs w:val="24"/>
        </w:rPr>
        <w:t xml:space="preserve"> </w:t>
      </w:r>
    </w:p>
    <w:p w14:paraId="3020D722" w14:textId="30A85B1C" w:rsidR="006F7B14" w:rsidRDefault="006F7B14" w:rsidP="006F7B14">
      <w:pPr>
        <w:spacing w:after="0" w:line="480" w:lineRule="auto"/>
        <w:ind w:left="720" w:hanging="720"/>
        <w:rPr>
          <w:rFonts w:ascii="Times New Roman" w:hAnsi="Times New Roman" w:cs="Times New Roman"/>
          <w:sz w:val="24"/>
          <w:szCs w:val="24"/>
        </w:rPr>
      </w:pPr>
      <w:r w:rsidRPr="006F7B14">
        <w:rPr>
          <w:rFonts w:ascii="Times New Roman" w:hAnsi="Times New Roman" w:cs="Times New Roman"/>
          <w:sz w:val="24"/>
          <w:szCs w:val="24"/>
        </w:rPr>
        <w:t xml:space="preserve">Utz, S. (2015). The function of self-disclosure on social network sites: Not only intimate, but also positive and entertaining self-disclosures increase the feeling of connection. </w:t>
      </w:r>
      <w:r w:rsidRPr="006F7B14">
        <w:rPr>
          <w:rFonts w:ascii="Times New Roman" w:hAnsi="Times New Roman" w:cs="Times New Roman"/>
          <w:i/>
          <w:iCs/>
          <w:sz w:val="24"/>
          <w:szCs w:val="24"/>
        </w:rPr>
        <w:t xml:space="preserve">Computers in Human </w:t>
      </w:r>
      <w:proofErr w:type="spellStart"/>
      <w:r w:rsidRPr="006F7B14">
        <w:rPr>
          <w:rFonts w:ascii="Times New Roman" w:hAnsi="Times New Roman" w:cs="Times New Roman"/>
          <w:i/>
          <w:iCs/>
          <w:sz w:val="24"/>
          <w:szCs w:val="24"/>
        </w:rPr>
        <w:t>Behavior</w:t>
      </w:r>
      <w:proofErr w:type="spellEnd"/>
      <w:r w:rsidRPr="006F7B14">
        <w:rPr>
          <w:rFonts w:ascii="Times New Roman" w:hAnsi="Times New Roman" w:cs="Times New Roman"/>
          <w:sz w:val="24"/>
          <w:szCs w:val="24"/>
        </w:rPr>
        <w:t xml:space="preserve">, </w:t>
      </w:r>
      <w:r w:rsidRPr="006F7B14">
        <w:rPr>
          <w:rFonts w:ascii="Times New Roman" w:hAnsi="Times New Roman" w:cs="Times New Roman"/>
          <w:i/>
          <w:iCs/>
          <w:sz w:val="24"/>
          <w:szCs w:val="24"/>
        </w:rPr>
        <w:t>45</w:t>
      </w:r>
      <w:r w:rsidRPr="006F7B14">
        <w:rPr>
          <w:rFonts w:ascii="Times New Roman" w:hAnsi="Times New Roman" w:cs="Times New Roman"/>
          <w:sz w:val="24"/>
          <w:szCs w:val="24"/>
        </w:rPr>
        <w:t>, 1</w:t>
      </w:r>
      <w:bookmarkStart w:id="0" w:name="_Hlk199331855"/>
      <w:r w:rsidRPr="009071D3">
        <w:rPr>
          <w:rFonts w:ascii="Times New Roman" w:hAnsi="Times New Roman" w:cs="Times New Roman"/>
          <w:sz w:val="24"/>
          <w:szCs w:val="24"/>
        </w:rPr>
        <w:t>–</w:t>
      </w:r>
      <w:bookmarkEnd w:id="0"/>
      <w:r w:rsidRPr="006F7B14">
        <w:rPr>
          <w:rFonts w:ascii="Times New Roman" w:hAnsi="Times New Roman" w:cs="Times New Roman"/>
          <w:sz w:val="24"/>
          <w:szCs w:val="24"/>
        </w:rPr>
        <w:t xml:space="preserve">10. </w:t>
      </w:r>
      <w:hyperlink r:id="rId61" w:history="1">
        <w:r w:rsidR="00EC2AA9" w:rsidRPr="005964C2">
          <w:rPr>
            <w:rStyle w:val="Hyperlink"/>
            <w:rFonts w:ascii="Times New Roman" w:hAnsi="Times New Roman" w:cs="Times New Roman"/>
            <w:sz w:val="24"/>
            <w:szCs w:val="24"/>
          </w:rPr>
          <w:t>https://doi.org/10.1016/j.chb.2014.11.076</w:t>
        </w:r>
      </w:hyperlink>
      <w:r w:rsidR="00EC2AA9">
        <w:rPr>
          <w:rFonts w:ascii="Times New Roman" w:hAnsi="Times New Roman" w:cs="Times New Roman"/>
          <w:sz w:val="24"/>
          <w:szCs w:val="24"/>
        </w:rPr>
        <w:t xml:space="preserve"> </w:t>
      </w:r>
    </w:p>
    <w:p w14:paraId="68F75A1B" w14:textId="2A5BDA08" w:rsidR="00B04F1A" w:rsidRDefault="00B04F1A" w:rsidP="00B405BB">
      <w:pPr>
        <w:spacing w:after="0" w:line="480" w:lineRule="auto"/>
        <w:ind w:left="720" w:hanging="720"/>
        <w:rPr>
          <w:rFonts w:ascii="Times New Roman" w:hAnsi="Times New Roman" w:cs="Times New Roman"/>
          <w:sz w:val="24"/>
          <w:szCs w:val="24"/>
        </w:rPr>
      </w:pPr>
      <w:r w:rsidRPr="00B04F1A">
        <w:rPr>
          <w:rFonts w:ascii="Times New Roman" w:hAnsi="Times New Roman" w:cs="Times New Roman"/>
          <w:sz w:val="24"/>
          <w:szCs w:val="24"/>
        </w:rPr>
        <w:t>Von Elm, E., Altman, D. G., Egger, M., Pocock, S. J., Gøtzsche, P. C., Vandenbroucke, J. P., &amp; S</w:t>
      </w:r>
      <w:r w:rsidR="003134EB">
        <w:rPr>
          <w:rFonts w:ascii="Times New Roman" w:hAnsi="Times New Roman" w:cs="Times New Roman"/>
          <w:sz w:val="24"/>
          <w:szCs w:val="24"/>
        </w:rPr>
        <w:t>TROBE</w:t>
      </w:r>
      <w:r w:rsidRPr="00B04F1A">
        <w:rPr>
          <w:rFonts w:ascii="Times New Roman" w:hAnsi="Times New Roman" w:cs="Times New Roman"/>
          <w:sz w:val="24"/>
          <w:szCs w:val="24"/>
        </w:rPr>
        <w:t xml:space="preserve"> Initiative. (2014). The Strengthening the Reporting of Observational Studies in Epidemiology (STROBE) Statement: </w:t>
      </w:r>
      <w:r w:rsidR="00675892">
        <w:rPr>
          <w:rFonts w:ascii="Times New Roman" w:hAnsi="Times New Roman" w:cs="Times New Roman"/>
          <w:sz w:val="24"/>
          <w:szCs w:val="24"/>
        </w:rPr>
        <w:t>G</w:t>
      </w:r>
      <w:r w:rsidR="00675892" w:rsidRPr="00B04F1A">
        <w:rPr>
          <w:rFonts w:ascii="Times New Roman" w:hAnsi="Times New Roman" w:cs="Times New Roman"/>
          <w:sz w:val="24"/>
          <w:szCs w:val="24"/>
        </w:rPr>
        <w:t xml:space="preserve">uidelines </w:t>
      </w:r>
      <w:r w:rsidRPr="00B04F1A">
        <w:rPr>
          <w:rFonts w:ascii="Times New Roman" w:hAnsi="Times New Roman" w:cs="Times New Roman"/>
          <w:sz w:val="24"/>
          <w:szCs w:val="24"/>
        </w:rPr>
        <w:t xml:space="preserve">for reporting </w:t>
      </w:r>
      <w:r w:rsidRPr="00B04F1A">
        <w:rPr>
          <w:rFonts w:ascii="Times New Roman" w:hAnsi="Times New Roman" w:cs="Times New Roman"/>
          <w:sz w:val="24"/>
          <w:szCs w:val="24"/>
        </w:rPr>
        <w:lastRenderedPageBreak/>
        <w:t xml:space="preserve">observational studies. </w:t>
      </w:r>
      <w:r w:rsidRPr="00B04F1A">
        <w:rPr>
          <w:rFonts w:ascii="Times New Roman" w:hAnsi="Times New Roman" w:cs="Times New Roman"/>
          <w:i/>
          <w:iCs/>
          <w:sz w:val="24"/>
          <w:szCs w:val="24"/>
        </w:rPr>
        <w:t>International journal of surgery</w:t>
      </w:r>
      <w:r w:rsidRPr="00B04F1A">
        <w:rPr>
          <w:rFonts w:ascii="Times New Roman" w:hAnsi="Times New Roman" w:cs="Times New Roman"/>
          <w:sz w:val="24"/>
          <w:szCs w:val="24"/>
        </w:rPr>
        <w:t xml:space="preserve">, </w:t>
      </w:r>
      <w:r w:rsidRPr="00B04F1A">
        <w:rPr>
          <w:rFonts w:ascii="Times New Roman" w:hAnsi="Times New Roman" w:cs="Times New Roman"/>
          <w:i/>
          <w:iCs/>
          <w:sz w:val="24"/>
          <w:szCs w:val="24"/>
        </w:rPr>
        <w:t>12</w:t>
      </w:r>
      <w:r w:rsidRPr="00B04F1A">
        <w:rPr>
          <w:rFonts w:ascii="Times New Roman" w:hAnsi="Times New Roman" w:cs="Times New Roman"/>
          <w:sz w:val="24"/>
          <w:szCs w:val="24"/>
        </w:rPr>
        <w:t>(12), 1495</w:t>
      </w:r>
      <w:r w:rsidR="00827E2C" w:rsidRPr="009071D3">
        <w:rPr>
          <w:rFonts w:ascii="Times New Roman" w:hAnsi="Times New Roman" w:cs="Times New Roman"/>
          <w:sz w:val="24"/>
          <w:szCs w:val="24"/>
        </w:rPr>
        <w:t>–</w:t>
      </w:r>
      <w:r w:rsidRPr="00B04F1A">
        <w:rPr>
          <w:rFonts w:ascii="Times New Roman" w:hAnsi="Times New Roman" w:cs="Times New Roman"/>
          <w:sz w:val="24"/>
          <w:szCs w:val="24"/>
        </w:rPr>
        <w:t>1499.</w:t>
      </w:r>
      <w:r w:rsidR="00827E2C" w:rsidRPr="00827E2C">
        <w:t xml:space="preserve"> </w:t>
      </w:r>
      <w:hyperlink r:id="rId62" w:history="1">
        <w:r w:rsidR="00675892" w:rsidRPr="005964C2">
          <w:rPr>
            <w:rStyle w:val="Hyperlink"/>
            <w:rFonts w:ascii="Times New Roman" w:hAnsi="Times New Roman" w:cs="Times New Roman"/>
            <w:sz w:val="24"/>
            <w:szCs w:val="24"/>
          </w:rPr>
          <w:t>https://doi.org/10.1016/j.ijsu.2014.07.013</w:t>
        </w:r>
      </w:hyperlink>
      <w:r w:rsidR="00675892">
        <w:rPr>
          <w:rFonts w:ascii="Times New Roman" w:hAnsi="Times New Roman" w:cs="Times New Roman"/>
          <w:sz w:val="24"/>
          <w:szCs w:val="24"/>
        </w:rPr>
        <w:t xml:space="preserve"> </w:t>
      </w:r>
    </w:p>
    <w:p w14:paraId="1865B7C5" w14:textId="623369EC" w:rsidR="006917AD" w:rsidRDefault="006917AD" w:rsidP="00E0167B">
      <w:pPr>
        <w:spacing w:after="0" w:line="480" w:lineRule="auto"/>
        <w:ind w:left="720" w:hanging="720"/>
        <w:rPr>
          <w:rFonts w:ascii="Times New Roman" w:hAnsi="Times New Roman" w:cs="Times New Roman"/>
          <w:sz w:val="24"/>
          <w:szCs w:val="24"/>
        </w:rPr>
      </w:pPr>
      <w:proofErr w:type="spellStart"/>
      <w:r w:rsidRPr="006917AD">
        <w:rPr>
          <w:rFonts w:ascii="Times New Roman" w:hAnsi="Times New Roman" w:cs="Times New Roman"/>
          <w:sz w:val="24"/>
          <w:szCs w:val="24"/>
        </w:rPr>
        <w:t>Vuorre</w:t>
      </w:r>
      <w:proofErr w:type="spellEnd"/>
      <w:r w:rsidRPr="006917AD">
        <w:rPr>
          <w:rFonts w:ascii="Times New Roman" w:hAnsi="Times New Roman" w:cs="Times New Roman"/>
          <w:sz w:val="24"/>
          <w:szCs w:val="24"/>
        </w:rPr>
        <w:t>, M., &amp; Przybylski, A. K. (2024). A multiverse analysis of the associations between internet use and well-being.</w:t>
      </w:r>
      <w:r>
        <w:rPr>
          <w:rFonts w:ascii="Times New Roman" w:hAnsi="Times New Roman" w:cs="Times New Roman"/>
          <w:sz w:val="24"/>
          <w:szCs w:val="24"/>
        </w:rPr>
        <w:t xml:space="preserve"> </w:t>
      </w:r>
      <w:r w:rsidRPr="006917AD">
        <w:rPr>
          <w:rFonts w:ascii="Times New Roman" w:hAnsi="Times New Roman" w:cs="Times New Roman"/>
          <w:i/>
          <w:iCs/>
          <w:sz w:val="24"/>
          <w:szCs w:val="24"/>
        </w:rPr>
        <w:t xml:space="preserve">Technology, Mind, and </w:t>
      </w:r>
      <w:proofErr w:type="spellStart"/>
      <w:r w:rsidRPr="006917AD">
        <w:rPr>
          <w:rFonts w:ascii="Times New Roman" w:hAnsi="Times New Roman" w:cs="Times New Roman"/>
          <w:i/>
          <w:iCs/>
          <w:sz w:val="24"/>
          <w:szCs w:val="24"/>
        </w:rPr>
        <w:t>Behavior</w:t>
      </w:r>
      <w:proofErr w:type="spellEnd"/>
      <w:r>
        <w:rPr>
          <w:rFonts w:ascii="Times New Roman" w:hAnsi="Times New Roman" w:cs="Times New Roman"/>
          <w:sz w:val="24"/>
          <w:szCs w:val="24"/>
        </w:rPr>
        <w:t xml:space="preserve">, </w:t>
      </w:r>
      <w:r w:rsidRPr="006917AD">
        <w:rPr>
          <w:rFonts w:ascii="Times New Roman" w:hAnsi="Times New Roman" w:cs="Times New Roman"/>
          <w:i/>
          <w:iCs/>
          <w:sz w:val="24"/>
          <w:szCs w:val="24"/>
        </w:rPr>
        <w:t>5</w:t>
      </w:r>
      <w:r>
        <w:rPr>
          <w:rFonts w:ascii="Times New Roman" w:hAnsi="Times New Roman" w:cs="Times New Roman"/>
          <w:sz w:val="24"/>
          <w:szCs w:val="24"/>
        </w:rPr>
        <w:t xml:space="preserve">(2), </w:t>
      </w:r>
      <w:r w:rsidR="00E0167B" w:rsidRPr="00E0167B">
        <w:rPr>
          <w:rFonts w:ascii="Times New Roman" w:hAnsi="Times New Roman" w:cs="Times New Roman"/>
          <w:sz w:val="24"/>
          <w:szCs w:val="24"/>
        </w:rPr>
        <w:t>65–75</w:t>
      </w:r>
      <w:r>
        <w:rPr>
          <w:rFonts w:ascii="Times New Roman" w:hAnsi="Times New Roman" w:cs="Times New Roman"/>
          <w:sz w:val="24"/>
          <w:szCs w:val="24"/>
        </w:rPr>
        <w:t xml:space="preserve">. </w:t>
      </w:r>
      <w:hyperlink r:id="rId63" w:history="1">
        <w:r w:rsidR="00675892" w:rsidRPr="005964C2">
          <w:rPr>
            <w:rStyle w:val="Hyperlink"/>
            <w:rFonts w:ascii="Times New Roman" w:hAnsi="Times New Roman" w:cs="Times New Roman"/>
            <w:sz w:val="24"/>
            <w:szCs w:val="24"/>
          </w:rPr>
          <w:t>https://doi.org/10.1037/tmb0000127</w:t>
        </w:r>
      </w:hyperlink>
      <w:r w:rsidR="00675892">
        <w:rPr>
          <w:rFonts w:ascii="Times New Roman" w:hAnsi="Times New Roman" w:cs="Times New Roman"/>
          <w:sz w:val="24"/>
          <w:szCs w:val="24"/>
        </w:rPr>
        <w:t xml:space="preserve"> </w:t>
      </w:r>
    </w:p>
    <w:p w14:paraId="31F92345" w14:textId="52A3CAD7" w:rsidR="009071D3" w:rsidRDefault="009071D3" w:rsidP="00E0167B">
      <w:pPr>
        <w:spacing w:after="0" w:line="480" w:lineRule="auto"/>
        <w:ind w:left="720" w:hanging="720"/>
        <w:rPr>
          <w:rFonts w:ascii="Times New Roman" w:hAnsi="Times New Roman" w:cs="Times New Roman"/>
          <w:sz w:val="24"/>
          <w:szCs w:val="24"/>
        </w:rPr>
      </w:pPr>
      <w:r w:rsidRPr="009071D3">
        <w:rPr>
          <w:rFonts w:ascii="Times New Roman" w:hAnsi="Times New Roman" w:cs="Times New Roman"/>
          <w:sz w:val="24"/>
          <w:szCs w:val="24"/>
        </w:rPr>
        <w:t xml:space="preserve">West, S. G., Finch, J. F., &amp; Curran, P. J. (1995). Structural equation models with nonnormal variables: Problems and remedies. In R. H. Hoyle (Ed.), </w:t>
      </w:r>
      <w:r w:rsidRPr="009071D3">
        <w:rPr>
          <w:rFonts w:ascii="Times New Roman" w:hAnsi="Times New Roman" w:cs="Times New Roman"/>
          <w:i/>
          <w:iCs/>
          <w:sz w:val="24"/>
          <w:szCs w:val="24"/>
        </w:rPr>
        <w:t xml:space="preserve">Structural equation </w:t>
      </w:r>
      <w:proofErr w:type="spellStart"/>
      <w:r w:rsidRPr="009071D3">
        <w:rPr>
          <w:rFonts w:ascii="Times New Roman" w:hAnsi="Times New Roman" w:cs="Times New Roman"/>
          <w:i/>
          <w:iCs/>
          <w:sz w:val="24"/>
          <w:szCs w:val="24"/>
        </w:rPr>
        <w:t>modeling</w:t>
      </w:r>
      <w:proofErr w:type="spellEnd"/>
      <w:r w:rsidRPr="009071D3">
        <w:rPr>
          <w:rFonts w:ascii="Times New Roman" w:hAnsi="Times New Roman" w:cs="Times New Roman"/>
          <w:i/>
          <w:iCs/>
          <w:sz w:val="24"/>
          <w:szCs w:val="24"/>
        </w:rPr>
        <w:t>: Concepts, issues, and applications</w:t>
      </w:r>
      <w:r w:rsidRPr="009071D3">
        <w:rPr>
          <w:rFonts w:ascii="Times New Roman" w:hAnsi="Times New Roman" w:cs="Times New Roman"/>
          <w:sz w:val="24"/>
          <w:szCs w:val="24"/>
        </w:rPr>
        <w:t xml:space="preserve"> (pp. 56–75). S</w:t>
      </w:r>
      <w:r w:rsidR="00F33510">
        <w:rPr>
          <w:rFonts w:ascii="Times New Roman" w:hAnsi="Times New Roman" w:cs="Times New Roman"/>
          <w:sz w:val="24"/>
          <w:szCs w:val="24"/>
        </w:rPr>
        <w:t>AGE</w:t>
      </w:r>
      <w:r w:rsidRPr="009071D3">
        <w:rPr>
          <w:rFonts w:ascii="Times New Roman" w:hAnsi="Times New Roman" w:cs="Times New Roman"/>
          <w:sz w:val="24"/>
          <w:szCs w:val="24"/>
        </w:rPr>
        <w:t xml:space="preserve"> Publications</w:t>
      </w:r>
      <w:r w:rsidR="00E0167B" w:rsidRPr="00E0167B">
        <w:rPr>
          <w:rFonts w:ascii="Times New Roman" w:hAnsi="Times New Roman" w:cs="Times New Roman"/>
          <w:sz w:val="24"/>
          <w:szCs w:val="24"/>
        </w:rPr>
        <w:t>, Inc</w:t>
      </w:r>
      <w:r w:rsidRPr="009071D3">
        <w:rPr>
          <w:rFonts w:ascii="Times New Roman" w:hAnsi="Times New Roman" w:cs="Times New Roman"/>
          <w:sz w:val="24"/>
          <w:szCs w:val="24"/>
        </w:rPr>
        <w:t>.</w:t>
      </w:r>
    </w:p>
    <w:p w14:paraId="1493F3CB" w14:textId="769AA069" w:rsidR="00167F6A" w:rsidRDefault="00B405BB" w:rsidP="00B405BB">
      <w:pPr>
        <w:spacing w:after="0" w:line="480" w:lineRule="auto"/>
        <w:ind w:left="720" w:hanging="720"/>
        <w:rPr>
          <w:rFonts w:ascii="Times New Roman" w:hAnsi="Times New Roman" w:cs="Times New Roman"/>
          <w:sz w:val="24"/>
          <w:szCs w:val="24"/>
        </w:rPr>
      </w:pPr>
      <w:r w:rsidRPr="009D2291">
        <w:rPr>
          <w:rFonts w:ascii="Times New Roman" w:hAnsi="Times New Roman" w:cs="Times New Roman"/>
          <w:sz w:val="24"/>
          <w:szCs w:val="24"/>
        </w:rPr>
        <w:t xml:space="preserve">Wheeless, L. R., &amp; Grotz, J. (1976). Conceptualization and measurement of reported self‐disclosure. </w:t>
      </w:r>
      <w:r w:rsidRPr="00CC542F">
        <w:rPr>
          <w:rFonts w:ascii="Times New Roman" w:hAnsi="Times New Roman" w:cs="Times New Roman"/>
          <w:i/>
          <w:iCs/>
          <w:sz w:val="24"/>
          <w:szCs w:val="24"/>
        </w:rPr>
        <w:t>Human Communication Research</w:t>
      </w:r>
      <w:r w:rsidRPr="009D2291">
        <w:rPr>
          <w:rFonts w:ascii="Times New Roman" w:hAnsi="Times New Roman" w:cs="Times New Roman"/>
          <w:sz w:val="24"/>
          <w:szCs w:val="24"/>
        </w:rPr>
        <w:t xml:space="preserve">, </w:t>
      </w:r>
      <w:r w:rsidRPr="00CC542F">
        <w:rPr>
          <w:rFonts w:ascii="Times New Roman" w:hAnsi="Times New Roman" w:cs="Times New Roman"/>
          <w:i/>
          <w:iCs/>
          <w:sz w:val="24"/>
          <w:szCs w:val="24"/>
        </w:rPr>
        <w:t>2</w:t>
      </w:r>
      <w:r w:rsidRPr="009D2291">
        <w:rPr>
          <w:rFonts w:ascii="Times New Roman" w:hAnsi="Times New Roman" w:cs="Times New Roman"/>
          <w:sz w:val="24"/>
          <w:szCs w:val="24"/>
        </w:rPr>
        <w:t xml:space="preserve">(4), 338–346. </w:t>
      </w:r>
      <w:hyperlink r:id="rId64" w:history="1">
        <w:r w:rsidR="00E0167B" w:rsidRPr="005964C2">
          <w:rPr>
            <w:rStyle w:val="Hyperlink"/>
            <w:rFonts w:ascii="Times New Roman" w:hAnsi="Times New Roman" w:cs="Times New Roman"/>
            <w:sz w:val="24"/>
            <w:szCs w:val="24"/>
          </w:rPr>
          <w:t>https://doi.org/10.1111/j.1468-2958.1976.tb00494.x</w:t>
        </w:r>
      </w:hyperlink>
      <w:r w:rsidR="00E0167B">
        <w:rPr>
          <w:rFonts w:ascii="Times New Roman" w:hAnsi="Times New Roman" w:cs="Times New Roman"/>
          <w:sz w:val="24"/>
          <w:szCs w:val="24"/>
        </w:rPr>
        <w:t xml:space="preserve"> </w:t>
      </w:r>
    </w:p>
    <w:p w14:paraId="5C5FD1F9" w14:textId="3D9578FD" w:rsidR="00B63755" w:rsidRDefault="00B63755" w:rsidP="00B63755">
      <w:pPr>
        <w:spacing w:after="0" w:line="480" w:lineRule="auto"/>
        <w:ind w:left="720" w:hanging="720"/>
        <w:rPr>
          <w:rFonts w:ascii="Times New Roman" w:eastAsia="Times New Roman" w:hAnsi="Times New Roman" w:cs="Times New Roman"/>
          <w:sz w:val="24"/>
          <w:szCs w:val="24"/>
        </w:rPr>
      </w:pPr>
      <w:r w:rsidRPr="0056752C">
        <w:rPr>
          <w:rFonts w:ascii="Times New Roman" w:eastAsia="Times New Roman" w:hAnsi="Times New Roman" w:cs="Times New Roman"/>
          <w:sz w:val="24"/>
          <w:szCs w:val="24"/>
        </w:rPr>
        <w:t xml:space="preserve">Winter, S., Neubaum, G., Eimler, S. C., Gordon, V., Theil, J., Herrmann, J., </w:t>
      </w:r>
      <w:r>
        <w:rPr>
          <w:rFonts w:ascii="Times New Roman" w:eastAsia="Times New Roman" w:hAnsi="Times New Roman" w:cs="Times New Roman"/>
          <w:sz w:val="24"/>
          <w:szCs w:val="24"/>
        </w:rPr>
        <w:t>Meinert, J.</w:t>
      </w:r>
      <w:r w:rsidRPr="0056752C">
        <w:rPr>
          <w:rFonts w:ascii="Times New Roman" w:eastAsia="Times New Roman" w:hAnsi="Times New Roman" w:cs="Times New Roman"/>
          <w:sz w:val="24"/>
          <w:szCs w:val="24"/>
        </w:rPr>
        <w:t xml:space="preserve"> &amp; Krämer, N. C. (2014). Another brick in the Facebook wall–How personality traits relate to the content of status updates. </w:t>
      </w:r>
      <w:r w:rsidRPr="00FA7522">
        <w:rPr>
          <w:rFonts w:ascii="Times New Roman" w:eastAsia="Times New Roman" w:hAnsi="Times New Roman" w:cs="Times New Roman"/>
          <w:i/>
          <w:iCs/>
          <w:sz w:val="24"/>
          <w:szCs w:val="24"/>
        </w:rPr>
        <w:t xml:space="preserve">Computers in Human </w:t>
      </w:r>
      <w:proofErr w:type="spellStart"/>
      <w:r w:rsidRPr="00FA7522">
        <w:rPr>
          <w:rFonts w:ascii="Times New Roman" w:eastAsia="Times New Roman" w:hAnsi="Times New Roman" w:cs="Times New Roman"/>
          <w:i/>
          <w:iCs/>
          <w:sz w:val="24"/>
          <w:szCs w:val="24"/>
        </w:rPr>
        <w:t>Behavior</w:t>
      </w:r>
      <w:proofErr w:type="spellEnd"/>
      <w:r w:rsidRPr="0056752C">
        <w:rPr>
          <w:rFonts w:ascii="Times New Roman" w:eastAsia="Times New Roman" w:hAnsi="Times New Roman" w:cs="Times New Roman"/>
          <w:sz w:val="24"/>
          <w:szCs w:val="24"/>
        </w:rPr>
        <w:t xml:space="preserve">, </w:t>
      </w:r>
      <w:r w:rsidRPr="00FA7522">
        <w:rPr>
          <w:rFonts w:ascii="Times New Roman" w:eastAsia="Times New Roman" w:hAnsi="Times New Roman" w:cs="Times New Roman"/>
          <w:i/>
          <w:iCs/>
          <w:sz w:val="24"/>
          <w:szCs w:val="24"/>
        </w:rPr>
        <w:t>34</w:t>
      </w:r>
      <w:r w:rsidRPr="0056752C">
        <w:rPr>
          <w:rFonts w:ascii="Times New Roman" w:eastAsia="Times New Roman" w:hAnsi="Times New Roman" w:cs="Times New Roman"/>
          <w:sz w:val="24"/>
          <w:szCs w:val="24"/>
        </w:rPr>
        <w:t>, 194</w:t>
      </w:r>
      <w:r w:rsidRPr="001235B9">
        <w:rPr>
          <w:rFonts w:ascii="Times New Roman" w:eastAsia="Times New Roman" w:hAnsi="Times New Roman" w:cs="Times New Roman"/>
          <w:sz w:val="24"/>
          <w:szCs w:val="24"/>
        </w:rPr>
        <w:t>–</w:t>
      </w:r>
      <w:r w:rsidRPr="0056752C">
        <w:rPr>
          <w:rFonts w:ascii="Times New Roman" w:eastAsia="Times New Roman" w:hAnsi="Times New Roman" w:cs="Times New Roman"/>
          <w:sz w:val="24"/>
          <w:szCs w:val="24"/>
        </w:rPr>
        <w:t>202.</w:t>
      </w:r>
      <w:r>
        <w:rPr>
          <w:rFonts w:ascii="Times New Roman" w:eastAsia="Times New Roman" w:hAnsi="Times New Roman" w:cs="Times New Roman"/>
          <w:sz w:val="24"/>
          <w:szCs w:val="24"/>
        </w:rPr>
        <w:t xml:space="preserve"> </w:t>
      </w:r>
      <w:hyperlink r:id="rId65" w:history="1">
        <w:r w:rsidR="00D023AB" w:rsidRPr="005964C2">
          <w:rPr>
            <w:rStyle w:val="Hyperlink"/>
            <w:rFonts w:ascii="Times New Roman" w:eastAsia="Times New Roman" w:hAnsi="Times New Roman" w:cs="Times New Roman"/>
            <w:sz w:val="24"/>
            <w:szCs w:val="24"/>
          </w:rPr>
          <w:t>https://doi.org/10.1016/j.chb.2014.01.048</w:t>
        </w:r>
      </w:hyperlink>
      <w:r w:rsidR="00D023AB">
        <w:rPr>
          <w:rFonts w:ascii="Times New Roman" w:eastAsia="Times New Roman" w:hAnsi="Times New Roman" w:cs="Times New Roman"/>
          <w:sz w:val="24"/>
          <w:szCs w:val="24"/>
        </w:rPr>
        <w:t xml:space="preserve"> </w:t>
      </w:r>
    </w:p>
    <w:p w14:paraId="29FFA4AA" w14:textId="59E35F59" w:rsidR="00F44D39" w:rsidRDefault="00F44D39" w:rsidP="00B405BB">
      <w:pPr>
        <w:spacing w:after="0" w:line="480" w:lineRule="auto"/>
        <w:ind w:left="720" w:hanging="720"/>
        <w:rPr>
          <w:rFonts w:ascii="Times New Roman" w:hAnsi="Times New Roman" w:cs="Times New Roman"/>
          <w:sz w:val="24"/>
          <w:szCs w:val="24"/>
        </w:rPr>
      </w:pPr>
      <w:r w:rsidRPr="00F44D39">
        <w:rPr>
          <w:rFonts w:ascii="Times New Roman" w:hAnsi="Times New Roman" w:cs="Times New Roman"/>
          <w:sz w:val="24"/>
          <w:szCs w:val="24"/>
        </w:rPr>
        <w:t>Wu-Ouyang, B.</w:t>
      </w:r>
      <w:r>
        <w:rPr>
          <w:rFonts w:ascii="Times New Roman" w:hAnsi="Times New Roman" w:cs="Times New Roman"/>
          <w:sz w:val="24"/>
          <w:szCs w:val="24"/>
        </w:rPr>
        <w:t xml:space="preserve"> </w:t>
      </w:r>
      <w:r w:rsidRPr="00F44D39">
        <w:rPr>
          <w:rFonts w:ascii="Times New Roman" w:hAnsi="Times New Roman" w:cs="Times New Roman"/>
          <w:sz w:val="24"/>
          <w:szCs w:val="24"/>
        </w:rPr>
        <w:t xml:space="preserve">&amp; Hu, Y. (2022). The </w:t>
      </w:r>
      <w:r>
        <w:rPr>
          <w:rFonts w:ascii="Times New Roman" w:hAnsi="Times New Roman" w:cs="Times New Roman"/>
          <w:sz w:val="24"/>
          <w:szCs w:val="24"/>
        </w:rPr>
        <w:t>e</w:t>
      </w:r>
      <w:r w:rsidRPr="00F44D39">
        <w:rPr>
          <w:rFonts w:ascii="Times New Roman" w:hAnsi="Times New Roman" w:cs="Times New Roman"/>
          <w:sz w:val="24"/>
          <w:szCs w:val="24"/>
        </w:rPr>
        <w:t xml:space="preserve">ffects of </w:t>
      </w:r>
      <w:r>
        <w:rPr>
          <w:rFonts w:ascii="Times New Roman" w:hAnsi="Times New Roman" w:cs="Times New Roman"/>
          <w:sz w:val="24"/>
          <w:szCs w:val="24"/>
        </w:rPr>
        <w:t>p</w:t>
      </w:r>
      <w:r w:rsidRPr="00F44D39">
        <w:rPr>
          <w:rFonts w:ascii="Times New Roman" w:hAnsi="Times New Roman" w:cs="Times New Roman"/>
          <w:sz w:val="24"/>
          <w:szCs w:val="24"/>
        </w:rPr>
        <w:t xml:space="preserve">andemic-related </w:t>
      </w:r>
      <w:r>
        <w:rPr>
          <w:rFonts w:ascii="Times New Roman" w:hAnsi="Times New Roman" w:cs="Times New Roman"/>
          <w:sz w:val="24"/>
          <w:szCs w:val="24"/>
        </w:rPr>
        <w:t>f</w:t>
      </w:r>
      <w:r w:rsidRPr="00F44D39">
        <w:rPr>
          <w:rFonts w:ascii="Times New Roman" w:hAnsi="Times New Roman" w:cs="Times New Roman"/>
          <w:sz w:val="24"/>
          <w:szCs w:val="24"/>
        </w:rPr>
        <w:t xml:space="preserve">ear on </w:t>
      </w:r>
      <w:r>
        <w:rPr>
          <w:rFonts w:ascii="Times New Roman" w:hAnsi="Times New Roman" w:cs="Times New Roman"/>
          <w:sz w:val="24"/>
          <w:szCs w:val="24"/>
        </w:rPr>
        <w:t>s</w:t>
      </w:r>
      <w:r w:rsidRPr="00F44D39">
        <w:rPr>
          <w:rFonts w:ascii="Times New Roman" w:hAnsi="Times New Roman" w:cs="Times New Roman"/>
          <w:sz w:val="24"/>
          <w:szCs w:val="24"/>
        </w:rPr>
        <w:t xml:space="preserve">ocial </w:t>
      </w:r>
      <w:r>
        <w:rPr>
          <w:rFonts w:ascii="Times New Roman" w:hAnsi="Times New Roman" w:cs="Times New Roman"/>
          <w:sz w:val="24"/>
          <w:szCs w:val="24"/>
        </w:rPr>
        <w:t>c</w:t>
      </w:r>
      <w:r w:rsidRPr="00F44D39">
        <w:rPr>
          <w:rFonts w:ascii="Times New Roman" w:hAnsi="Times New Roman" w:cs="Times New Roman"/>
          <w:sz w:val="24"/>
          <w:szCs w:val="24"/>
        </w:rPr>
        <w:t xml:space="preserve">onnectedness through </w:t>
      </w:r>
      <w:r>
        <w:rPr>
          <w:rFonts w:ascii="Times New Roman" w:hAnsi="Times New Roman" w:cs="Times New Roman"/>
          <w:sz w:val="24"/>
          <w:szCs w:val="24"/>
        </w:rPr>
        <w:t>s</w:t>
      </w:r>
      <w:r w:rsidRPr="00F44D39">
        <w:rPr>
          <w:rFonts w:ascii="Times New Roman" w:hAnsi="Times New Roman" w:cs="Times New Roman"/>
          <w:sz w:val="24"/>
          <w:szCs w:val="24"/>
        </w:rPr>
        <w:t xml:space="preserve">ocial </w:t>
      </w:r>
      <w:r>
        <w:rPr>
          <w:rFonts w:ascii="Times New Roman" w:hAnsi="Times New Roman" w:cs="Times New Roman"/>
          <w:sz w:val="24"/>
          <w:szCs w:val="24"/>
        </w:rPr>
        <w:t>m</w:t>
      </w:r>
      <w:r w:rsidRPr="00F44D39">
        <w:rPr>
          <w:rFonts w:ascii="Times New Roman" w:hAnsi="Times New Roman" w:cs="Times New Roman"/>
          <w:sz w:val="24"/>
          <w:szCs w:val="24"/>
        </w:rPr>
        <w:t xml:space="preserve">edia </w:t>
      </w:r>
      <w:r>
        <w:rPr>
          <w:rFonts w:ascii="Times New Roman" w:hAnsi="Times New Roman" w:cs="Times New Roman"/>
          <w:sz w:val="24"/>
          <w:szCs w:val="24"/>
        </w:rPr>
        <w:t>u</w:t>
      </w:r>
      <w:r w:rsidRPr="00F44D39">
        <w:rPr>
          <w:rFonts w:ascii="Times New Roman" w:hAnsi="Times New Roman" w:cs="Times New Roman"/>
          <w:sz w:val="24"/>
          <w:szCs w:val="24"/>
        </w:rPr>
        <w:t xml:space="preserve">se and </w:t>
      </w:r>
      <w:r>
        <w:rPr>
          <w:rFonts w:ascii="Times New Roman" w:hAnsi="Times New Roman" w:cs="Times New Roman"/>
          <w:sz w:val="24"/>
          <w:szCs w:val="24"/>
        </w:rPr>
        <w:t>s</w:t>
      </w:r>
      <w:r w:rsidRPr="00F44D39">
        <w:rPr>
          <w:rFonts w:ascii="Times New Roman" w:hAnsi="Times New Roman" w:cs="Times New Roman"/>
          <w:sz w:val="24"/>
          <w:szCs w:val="24"/>
        </w:rPr>
        <w:t xml:space="preserve">elf-disclosure. </w:t>
      </w:r>
      <w:r w:rsidRPr="00F44D39">
        <w:rPr>
          <w:rFonts w:ascii="Times New Roman" w:hAnsi="Times New Roman" w:cs="Times New Roman"/>
          <w:i/>
          <w:iCs/>
          <w:sz w:val="24"/>
          <w:szCs w:val="24"/>
        </w:rPr>
        <w:t>Journal of Media Psychology</w:t>
      </w:r>
      <w:r>
        <w:rPr>
          <w:rFonts w:ascii="Times New Roman" w:hAnsi="Times New Roman" w:cs="Times New Roman"/>
          <w:sz w:val="24"/>
          <w:szCs w:val="24"/>
        </w:rPr>
        <w:t>,</w:t>
      </w:r>
      <w:r w:rsidRPr="00F44D39">
        <w:rPr>
          <w:rFonts w:ascii="Times New Roman" w:hAnsi="Times New Roman" w:cs="Times New Roman"/>
          <w:sz w:val="24"/>
          <w:szCs w:val="24"/>
        </w:rPr>
        <w:t xml:space="preserve"> </w:t>
      </w:r>
      <w:r w:rsidRPr="00F44D39">
        <w:rPr>
          <w:rFonts w:ascii="Times New Roman" w:hAnsi="Times New Roman" w:cs="Times New Roman"/>
          <w:i/>
          <w:iCs/>
          <w:sz w:val="24"/>
          <w:szCs w:val="24"/>
        </w:rPr>
        <w:t>35</w:t>
      </w:r>
      <w:r w:rsidRPr="00F44D39">
        <w:rPr>
          <w:rFonts w:ascii="Times New Roman" w:hAnsi="Times New Roman" w:cs="Times New Roman"/>
          <w:sz w:val="24"/>
          <w:szCs w:val="24"/>
        </w:rPr>
        <w:t>(2), 63</w:t>
      </w:r>
      <w:r w:rsidRPr="009D2291">
        <w:rPr>
          <w:rFonts w:ascii="Times New Roman" w:hAnsi="Times New Roman" w:cs="Times New Roman"/>
          <w:sz w:val="24"/>
          <w:szCs w:val="24"/>
        </w:rPr>
        <w:t>–</w:t>
      </w:r>
      <w:r w:rsidRPr="00F44D39">
        <w:rPr>
          <w:rFonts w:ascii="Times New Roman" w:hAnsi="Times New Roman" w:cs="Times New Roman"/>
          <w:sz w:val="24"/>
          <w:szCs w:val="24"/>
        </w:rPr>
        <w:t xml:space="preserve">74. </w:t>
      </w:r>
      <w:hyperlink r:id="rId66" w:history="1">
        <w:r w:rsidR="00D023AB" w:rsidRPr="005964C2">
          <w:rPr>
            <w:rStyle w:val="Hyperlink"/>
            <w:rFonts w:ascii="Times New Roman" w:hAnsi="Times New Roman" w:cs="Times New Roman"/>
            <w:sz w:val="24"/>
            <w:szCs w:val="24"/>
          </w:rPr>
          <w:t>https://doi.org/10.1027/1864-1105/a000347</w:t>
        </w:r>
      </w:hyperlink>
      <w:r w:rsidR="00D023AB">
        <w:rPr>
          <w:rFonts w:ascii="Times New Roman" w:hAnsi="Times New Roman" w:cs="Times New Roman"/>
          <w:sz w:val="24"/>
          <w:szCs w:val="24"/>
        </w:rPr>
        <w:t xml:space="preserve"> </w:t>
      </w:r>
    </w:p>
    <w:p w14:paraId="2D3F79B2" w14:textId="50B8CF8D" w:rsidR="00AC72A3" w:rsidRDefault="00AC72A3" w:rsidP="00B405BB">
      <w:pPr>
        <w:spacing w:after="0" w:line="480" w:lineRule="auto"/>
        <w:ind w:left="720" w:hanging="720"/>
        <w:rPr>
          <w:rFonts w:ascii="Times New Roman" w:hAnsi="Times New Roman" w:cs="Times New Roman"/>
          <w:sz w:val="24"/>
          <w:szCs w:val="24"/>
        </w:rPr>
      </w:pPr>
      <w:r w:rsidRPr="00AC72A3">
        <w:rPr>
          <w:rFonts w:ascii="Times New Roman" w:hAnsi="Times New Roman" w:cs="Times New Roman"/>
          <w:sz w:val="24"/>
          <w:szCs w:val="24"/>
        </w:rPr>
        <w:t xml:space="preserve">Young, A. L., &amp; Quan-Haase, A. (2009, June). Information revelation and internet privacy concerns on social network sites: A case study of Facebook. In </w:t>
      </w:r>
      <w:r w:rsidRPr="00AC72A3">
        <w:rPr>
          <w:rFonts w:ascii="Times New Roman" w:hAnsi="Times New Roman" w:cs="Times New Roman"/>
          <w:i/>
          <w:iCs/>
          <w:sz w:val="24"/>
          <w:szCs w:val="24"/>
        </w:rPr>
        <w:t xml:space="preserve">Proceedings of the fourth </w:t>
      </w:r>
      <w:r>
        <w:rPr>
          <w:rFonts w:ascii="Times New Roman" w:hAnsi="Times New Roman" w:cs="Times New Roman"/>
          <w:i/>
          <w:iCs/>
          <w:sz w:val="24"/>
          <w:szCs w:val="24"/>
        </w:rPr>
        <w:t>I</w:t>
      </w:r>
      <w:r w:rsidRPr="00AC72A3">
        <w:rPr>
          <w:rFonts w:ascii="Times New Roman" w:hAnsi="Times New Roman" w:cs="Times New Roman"/>
          <w:i/>
          <w:iCs/>
          <w:sz w:val="24"/>
          <w:szCs w:val="24"/>
        </w:rPr>
        <w:t xml:space="preserve">nternational </w:t>
      </w:r>
      <w:r>
        <w:rPr>
          <w:rFonts w:ascii="Times New Roman" w:hAnsi="Times New Roman" w:cs="Times New Roman"/>
          <w:i/>
          <w:iCs/>
          <w:sz w:val="24"/>
          <w:szCs w:val="24"/>
        </w:rPr>
        <w:t>C</w:t>
      </w:r>
      <w:r w:rsidRPr="00AC72A3">
        <w:rPr>
          <w:rFonts w:ascii="Times New Roman" w:hAnsi="Times New Roman" w:cs="Times New Roman"/>
          <w:i/>
          <w:iCs/>
          <w:sz w:val="24"/>
          <w:szCs w:val="24"/>
        </w:rPr>
        <w:t xml:space="preserve">onference on </w:t>
      </w:r>
      <w:r>
        <w:rPr>
          <w:rFonts w:ascii="Times New Roman" w:hAnsi="Times New Roman" w:cs="Times New Roman"/>
          <w:i/>
          <w:iCs/>
          <w:sz w:val="24"/>
          <w:szCs w:val="24"/>
        </w:rPr>
        <w:t>C</w:t>
      </w:r>
      <w:r w:rsidRPr="00AC72A3">
        <w:rPr>
          <w:rFonts w:ascii="Times New Roman" w:hAnsi="Times New Roman" w:cs="Times New Roman"/>
          <w:i/>
          <w:iCs/>
          <w:sz w:val="24"/>
          <w:szCs w:val="24"/>
        </w:rPr>
        <w:t xml:space="preserve">ommunities and </w:t>
      </w:r>
      <w:r>
        <w:rPr>
          <w:rFonts w:ascii="Times New Roman" w:hAnsi="Times New Roman" w:cs="Times New Roman"/>
          <w:i/>
          <w:iCs/>
          <w:sz w:val="24"/>
          <w:szCs w:val="24"/>
        </w:rPr>
        <w:t>T</w:t>
      </w:r>
      <w:r w:rsidRPr="00AC72A3">
        <w:rPr>
          <w:rFonts w:ascii="Times New Roman" w:hAnsi="Times New Roman" w:cs="Times New Roman"/>
          <w:i/>
          <w:iCs/>
          <w:sz w:val="24"/>
          <w:szCs w:val="24"/>
        </w:rPr>
        <w:t>echnologies</w:t>
      </w:r>
      <w:r w:rsidRPr="00AC72A3">
        <w:rPr>
          <w:rFonts w:ascii="Times New Roman" w:hAnsi="Times New Roman" w:cs="Times New Roman"/>
          <w:sz w:val="24"/>
          <w:szCs w:val="24"/>
        </w:rPr>
        <w:t xml:space="preserve"> (pp. 265–274). Association for Computing Machinery. </w:t>
      </w:r>
      <w:hyperlink r:id="rId67" w:history="1">
        <w:r w:rsidR="00963CF3" w:rsidRPr="00503178">
          <w:rPr>
            <w:rStyle w:val="Hyperlink"/>
            <w:rFonts w:ascii="Times New Roman" w:hAnsi="Times New Roman" w:cs="Times New Roman"/>
            <w:sz w:val="24"/>
            <w:szCs w:val="24"/>
          </w:rPr>
          <w:t>https://doi.org/10.1145/1556460.1556499</w:t>
        </w:r>
      </w:hyperlink>
      <w:r w:rsidRPr="00AC72A3">
        <w:rPr>
          <w:rFonts w:ascii="Times New Roman" w:hAnsi="Times New Roman" w:cs="Times New Roman"/>
          <w:sz w:val="24"/>
          <w:szCs w:val="24"/>
        </w:rPr>
        <w:t>.</w:t>
      </w:r>
    </w:p>
    <w:p w14:paraId="2A199042" w14:textId="7189B67C" w:rsidR="00F44D39" w:rsidRDefault="00F44D39" w:rsidP="00B405BB">
      <w:pPr>
        <w:spacing w:after="0" w:line="480" w:lineRule="auto"/>
        <w:ind w:left="720" w:hanging="720"/>
        <w:rPr>
          <w:rFonts w:ascii="Times New Roman" w:hAnsi="Times New Roman" w:cs="Times New Roman"/>
          <w:sz w:val="24"/>
          <w:szCs w:val="24"/>
        </w:rPr>
      </w:pPr>
      <w:r w:rsidRPr="00F44D39">
        <w:rPr>
          <w:rFonts w:ascii="Times New Roman" w:hAnsi="Times New Roman" w:cs="Times New Roman"/>
          <w:sz w:val="24"/>
          <w:szCs w:val="24"/>
        </w:rPr>
        <w:t xml:space="preserve">Zani, A. A. A., Norman, A. A., &amp; Ghani, N. A. (2022). Motivating factors to self-disclosure on social media: A systematic mapping. </w:t>
      </w:r>
      <w:r w:rsidRPr="00F44D39">
        <w:rPr>
          <w:rFonts w:ascii="Times New Roman" w:hAnsi="Times New Roman" w:cs="Times New Roman"/>
          <w:i/>
          <w:iCs/>
          <w:sz w:val="24"/>
          <w:szCs w:val="24"/>
        </w:rPr>
        <w:t>IEEE Transactions on Professional Communication</w:t>
      </w:r>
      <w:r w:rsidRPr="00F44D39">
        <w:rPr>
          <w:rFonts w:ascii="Times New Roman" w:hAnsi="Times New Roman" w:cs="Times New Roman"/>
          <w:sz w:val="24"/>
          <w:szCs w:val="24"/>
        </w:rPr>
        <w:t xml:space="preserve">, </w:t>
      </w:r>
      <w:r w:rsidRPr="00F44D39">
        <w:rPr>
          <w:rFonts w:ascii="Times New Roman" w:hAnsi="Times New Roman" w:cs="Times New Roman"/>
          <w:i/>
          <w:iCs/>
          <w:sz w:val="24"/>
          <w:szCs w:val="24"/>
        </w:rPr>
        <w:t>65</w:t>
      </w:r>
      <w:r w:rsidRPr="00F44D39">
        <w:rPr>
          <w:rFonts w:ascii="Times New Roman" w:hAnsi="Times New Roman" w:cs="Times New Roman"/>
          <w:sz w:val="24"/>
          <w:szCs w:val="24"/>
        </w:rPr>
        <w:t>(3), 370</w:t>
      </w:r>
      <w:r w:rsidRPr="009D2291">
        <w:rPr>
          <w:rFonts w:ascii="Times New Roman" w:hAnsi="Times New Roman" w:cs="Times New Roman"/>
          <w:sz w:val="24"/>
          <w:szCs w:val="24"/>
        </w:rPr>
        <w:t>–</w:t>
      </w:r>
      <w:r w:rsidRPr="00F44D39">
        <w:rPr>
          <w:rFonts w:ascii="Times New Roman" w:hAnsi="Times New Roman" w:cs="Times New Roman"/>
          <w:sz w:val="24"/>
          <w:szCs w:val="24"/>
        </w:rPr>
        <w:t>391.</w:t>
      </w:r>
      <w:r w:rsidR="00D023AB">
        <w:rPr>
          <w:rFonts w:ascii="Times New Roman" w:hAnsi="Times New Roman" w:cs="Times New Roman"/>
          <w:sz w:val="24"/>
          <w:szCs w:val="24"/>
        </w:rPr>
        <w:t xml:space="preserve"> </w:t>
      </w:r>
      <w:hyperlink r:id="rId68" w:history="1">
        <w:r w:rsidR="00963CF3" w:rsidRPr="00503178">
          <w:rPr>
            <w:rStyle w:val="Hyperlink"/>
            <w:rFonts w:ascii="Times New Roman" w:hAnsi="Times New Roman" w:cs="Times New Roman"/>
            <w:sz w:val="24"/>
            <w:szCs w:val="24"/>
          </w:rPr>
          <w:t>https://doi.org/10.1109/TPC.2022.3184428</w:t>
        </w:r>
      </w:hyperlink>
    </w:p>
    <w:p w14:paraId="2F24B70B" w14:textId="138EB0EC" w:rsidR="004203BA" w:rsidRDefault="004203BA" w:rsidP="00B405BB">
      <w:pPr>
        <w:spacing w:after="0" w:line="480" w:lineRule="auto"/>
        <w:ind w:left="720" w:hanging="720"/>
        <w:rPr>
          <w:rFonts w:ascii="Times New Roman" w:hAnsi="Times New Roman" w:cs="Times New Roman"/>
          <w:sz w:val="24"/>
          <w:szCs w:val="24"/>
        </w:rPr>
      </w:pPr>
      <w:r w:rsidRPr="00C76852">
        <w:rPr>
          <w:rFonts w:ascii="Times New Roman" w:eastAsia="Times New Roman" w:hAnsi="Times New Roman" w:cs="Times New Roman"/>
          <w:sz w:val="24"/>
          <w:szCs w:val="24"/>
        </w:rPr>
        <w:lastRenderedPageBreak/>
        <w:t xml:space="preserve">Zeigler-Hill, V., McCabe, G. A., Vrabel, J. K., Raby, C. M., &amp; Cronin, S. (2018). The </w:t>
      </w:r>
      <w:r>
        <w:rPr>
          <w:rFonts w:ascii="Times New Roman" w:eastAsia="Times New Roman" w:hAnsi="Times New Roman" w:cs="Times New Roman"/>
          <w:sz w:val="24"/>
          <w:szCs w:val="24"/>
        </w:rPr>
        <w:t>n</w:t>
      </w:r>
      <w:r w:rsidRPr="00C76852">
        <w:rPr>
          <w:rFonts w:ascii="Times New Roman" w:eastAsia="Times New Roman" w:hAnsi="Times New Roman" w:cs="Times New Roman"/>
          <w:sz w:val="24"/>
          <w:szCs w:val="24"/>
        </w:rPr>
        <w:t xml:space="preserve">arcissistic </w:t>
      </w:r>
      <w:r>
        <w:rPr>
          <w:rFonts w:ascii="Times New Roman" w:eastAsia="Times New Roman" w:hAnsi="Times New Roman" w:cs="Times New Roman"/>
          <w:sz w:val="24"/>
          <w:szCs w:val="24"/>
        </w:rPr>
        <w:t>p</w:t>
      </w:r>
      <w:r w:rsidRPr="00C76852">
        <w:rPr>
          <w:rFonts w:ascii="Times New Roman" w:eastAsia="Times New Roman" w:hAnsi="Times New Roman" w:cs="Times New Roman"/>
          <w:sz w:val="24"/>
          <w:szCs w:val="24"/>
        </w:rPr>
        <w:t xml:space="preserve">ursuit of </w:t>
      </w:r>
      <w:r>
        <w:rPr>
          <w:rFonts w:ascii="Times New Roman" w:eastAsia="Times New Roman" w:hAnsi="Times New Roman" w:cs="Times New Roman"/>
          <w:sz w:val="24"/>
          <w:szCs w:val="24"/>
        </w:rPr>
        <w:t>s</w:t>
      </w:r>
      <w:r w:rsidRPr="00C76852">
        <w:rPr>
          <w:rFonts w:ascii="Times New Roman" w:eastAsia="Times New Roman" w:hAnsi="Times New Roman" w:cs="Times New Roman"/>
          <w:sz w:val="24"/>
          <w:szCs w:val="24"/>
        </w:rPr>
        <w:t>tatus.</w:t>
      </w:r>
      <w:r w:rsidRPr="002D5A7D">
        <w:rPr>
          <w:rFonts w:ascii="Times New Roman" w:eastAsia="Times New Roman" w:hAnsi="Times New Roman" w:cs="Times New Roman"/>
          <w:sz w:val="24"/>
          <w:szCs w:val="24"/>
        </w:rPr>
        <w:t xml:space="preserve"> </w:t>
      </w:r>
      <w:r w:rsidR="00D76016" w:rsidRPr="002D5A7D">
        <w:rPr>
          <w:rFonts w:ascii="Times New Roman" w:eastAsia="Times New Roman" w:hAnsi="Times New Roman" w:cs="Times New Roman"/>
          <w:sz w:val="24"/>
          <w:szCs w:val="24"/>
        </w:rPr>
        <w:t xml:space="preserve">In: </w:t>
      </w:r>
      <w:r w:rsidR="00CF7838">
        <w:rPr>
          <w:rFonts w:ascii="Times New Roman" w:eastAsia="Times New Roman" w:hAnsi="Times New Roman" w:cs="Times New Roman"/>
          <w:sz w:val="24"/>
          <w:szCs w:val="24"/>
        </w:rPr>
        <w:t xml:space="preserve">A. </w:t>
      </w:r>
      <w:r w:rsidR="00D76016" w:rsidRPr="002D5A7D">
        <w:rPr>
          <w:rFonts w:ascii="Times New Roman" w:eastAsia="Times New Roman" w:hAnsi="Times New Roman" w:cs="Times New Roman"/>
          <w:sz w:val="24"/>
          <w:szCs w:val="24"/>
        </w:rPr>
        <w:t xml:space="preserve">Hermann, </w:t>
      </w:r>
      <w:r w:rsidR="00CF7838">
        <w:rPr>
          <w:rFonts w:ascii="Times New Roman" w:eastAsia="Times New Roman" w:hAnsi="Times New Roman" w:cs="Times New Roman"/>
          <w:sz w:val="24"/>
          <w:szCs w:val="24"/>
        </w:rPr>
        <w:t xml:space="preserve">A. </w:t>
      </w:r>
      <w:r w:rsidR="00D76016" w:rsidRPr="002D5A7D">
        <w:rPr>
          <w:rFonts w:ascii="Times New Roman" w:eastAsia="Times New Roman" w:hAnsi="Times New Roman" w:cs="Times New Roman"/>
          <w:sz w:val="24"/>
          <w:szCs w:val="24"/>
        </w:rPr>
        <w:t xml:space="preserve">Brunell, </w:t>
      </w:r>
      <w:r w:rsidR="00D76016">
        <w:rPr>
          <w:rFonts w:ascii="Times New Roman" w:eastAsia="Times New Roman" w:hAnsi="Times New Roman" w:cs="Times New Roman"/>
          <w:sz w:val="24"/>
          <w:szCs w:val="24"/>
        </w:rPr>
        <w:t xml:space="preserve">&amp; </w:t>
      </w:r>
      <w:r w:rsidR="00CF7838">
        <w:rPr>
          <w:rFonts w:ascii="Times New Roman" w:eastAsia="Times New Roman" w:hAnsi="Times New Roman" w:cs="Times New Roman"/>
          <w:sz w:val="24"/>
          <w:szCs w:val="24"/>
        </w:rPr>
        <w:t xml:space="preserve">J. </w:t>
      </w:r>
      <w:r w:rsidR="00D76016" w:rsidRPr="002D5A7D">
        <w:rPr>
          <w:rFonts w:ascii="Times New Roman" w:eastAsia="Times New Roman" w:hAnsi="Times New Roman" w:cs="Times New Roman"/>
          <w:sz w:val="24"/>
          <w:szCs w:val="24"/>
        </w:rPr>
        <w:t>Foster (</w:t>
      </w:r>
      <w:r w:rsidR="00CF7838">
        <w:rPr>
          <w:rFonts w:ascii="Times New Roman" w:eastAsia="Times New Roman" w:hAnsi="Times New Roman" w:cs="Times New Roman"/>
          <w:sz w:val="24"/>
          <w:szCs w:val="24"/>
        </w:rPr>
        <w:t>E</w:t>
      </w:r>
      <w:r w:rsidRPr="002D5A7D">
        <w:rPr>
          <w:rFonts w:ascii="Times New Roman" w:eastAsia="Times New Roman" w:hAnsi="Times New Roman" w:cs="Times New Roman"/>
          <w:sz w:val="24"/>
          <w:szCs w:val="24"/>
        </w:rPr>
        <w:t>ds</w:t>
      </w:r>
      <w:r w:rsidR="00CF7838">
        <w:rPr>
          <w:rFonts w:ascii="Times New Roman" w:eastAsia="Times New Roman" w:hAnsi="Times New Roman" w:cs="Times New Roman"/>
          <w:sz w:val="24"/>
          <w:szCs w:val="24"/>
        </w:rPr>
        <w:t>.</w:t>
      </w:r>
      <w:r w:rsidRPr="002D5A7D">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C76852">
        <w:rPr>
          <w:rFonts w:ascii="Times New Roman" w:eastAsia="Times New Roman" w:hAnsi="Times New Roman" w:cs="Times New Roman"/>
          <w:sz w:val="24"/>
          <w:szCs w:val="24"/>
        </w:rPr>
        <w:t xml:space="preserve"> </w:t>
      </w:r>
      <w:r w:rsidRPr="00F9406E">
        <w:rPr>
          <w:rFonts w:ascii="Times New Roman" w:eastAsia="Times New Roman" w:hAnsi="Times New Roman" w:cs="Times New Roman"/>
          <w:i/>
          <w:iCs/>
          <w:sz w:val="24"/>
          <w:szCs w:val="24"/>
        </w:rPr>
        <w:t xml:space="preserve">Handbook of </w:t>
      </w:r>
      <w:r>
        <w:rPr>
          <w:rFonts w:ascii="Times New Roman" w:eastAsia="Times New Roman" w:hAnsi="Times New Roman" w:cs="Times New Roman"/>
          <w:i/>
          <w:iCs/>
          <w:sz w:val="24"/>
          <w:szCs w:val="24"/>
        </w:rPr>
        <w:t>t</w:t>
      </w:r>
      <w:r w:rsidRPr="00F9406E">
        <w:rPr>
          <w:rFonts w:ascii="Times New Roman" w:eastAsia="Times New Roman" w:hAnsi="Times New Roman" w:cs="Times New Roman"/>
          <w:i/>
          <w:iCs/>
          <w:sz w:val="24"/>
          <w:szCs w:val="24"/>
        </w:rPr>
        <w:t xml:space="preserve">rait </w:t>
      </w:r>
      <w:r>
        <w:rPr>
          <w:rFonts w:ascii="Times New Roman" w:eastAsia="Times New Roman" w:hAnsi="Times New Roman" w:cs="Times New Roman"/>
          <w:i/>
          <w:iCs/>
          <w:sz w:val="24"/>
          <w:szCs w:val="24"/>
        </w:rPr>
        <w:t>n</w:t>
      </w:r>
      <w:r w:rsidRPr="00F9406E">
        <w:rPr>
          <w:rFonts w:ascii="Times New Roman" w:eastAsia="Times New Roman" w:hAnsi="Times New Roman" w:cs="Times New Roman"/>
          <w:i/>
          <w:iCs/>
          <w:sz w:val="24"/>
          <w:szCs w:val="24"/>
        </w:rPr>
        <w:t xml:space="preserve">arcissism: </w:t>
      </w:r>
      <w:r>
        <w:rPr>
          <w:rFonts w:ascii="Times New Roman" w:eastAsia="Times New Roman" w:hAnsi="Times New Roman" w:cs="Times New Roman"/>
          <w:i/>
          <w:iCs/>
          <w:sz w:val="24"/>
          <w:szCs w:val="24"/>
        </w:rPr>
        <w:t>K</w:t>
      </w:r>
      <w:r w:rsidRPr="00F9406E">
        <w:rPr>
          <w:rFonts w:ascii="Times New Roman" w:eastAsia="Times New Roman" w:hAnsi="Times New Roman" w:cs="Times New Roman"/>
          <w:i/>
          <w:iCs/>
          <w:sz w:val="24"/>
          <w:szCs w:val="24"/>
        </w:rPr>
        <w:t xml:space="preserve">ey </w:t>
      </w:r>
      <w:r>
        <w:rPr>
          <w:rFonts w:ascii="Times New Roman" w:eastAsia="Times New Roman" w:hAnsi="Times New Roman" w:cs="Times New Roman"/>
          <w:i/>
          <w:iCs/>
          <w:sz w:val="24"/>
          <w:szCs w:val="24"/>
        </w:rPr>
        <w:t>a</w:t>
      </w:r>
      <w:r w:rsidRPr="00F9406E">
        <w:rPr>
          <w:rFonts w:ascii="Times New Roman" w:eastAsia="Times New Roman" w:hAnsi="Times New Roman" w:cs="Times New Roman"/>
          <w:i/>
          <w:iCs/>
          <w:sz w:val="24"/>
          <w:szCs w:val="24"/>
        </w:rPr>
        <w:t xml:space="preserve">dvances, </w:t>
      </w:r>
      <w:r>
        <w:rPr>
          <w:rFonts w:ascii="Times New Roman" w:eastAsia="Times New Roman" w:hAnsi="Times New Roman" w:cs="Times New Roman"/>
          <w:i/>
          <w:iCs/>
          <w:sz w:val="24"/>
          <w:szCs w:val="24"/>
        </w:rPr>
        <w:t>r</w:t>
      </w:r>
      <w:r w:rsidRPr="00F9406E">
        <w:rPr>
          <w:rFonts w:ascii="Times New Roman" w:eastAsia="Times New Roman" w:hAnsi="Times New Roman" w:cs="Times New Roman"/>
          <w:i/>
          <w:iCs/>
          <w:sz w:val="24"/>
          <w:szCs w:val="24"/>
        </w:rPr>
        <w:t xml:space="preserve">esearch </w:t>
      </w:r>
      <w:r>
        <w:rPr>
          <w:rFonts w:ascii="Times New Roman" w:eastAsia="Times New Roman" w:hAnsi="Times New Roman" w:cs="Times New Roman"/>
          <w:i/>
          <w:iCs/>
          <w:sz w:val="24"/>
          <w:szCs w:val="24"/>
        </w:rPr>
        <w:t>m</w:t>
      </w:r>
      <w:r w:rsidRPr="00F9406E">
        <w:rPr>
          <w:rFonts w:ascii="Times New Roman" w:eastAsia="Times New Roman" w:hAnsi="Times New Roman" w:cs="Times New Roman"/>
          <w:i/>
          <w:iCs/>
          <w:sz w:val="24"/>
          <w:szCs w:val="24"/>
        </w:rPr>
        <w:t xml:space="preserve">ethods, and </w:t>
      </w:r>
      <w:r>
        <w:rPr>
          <w:rFonts w:ascii="Times New Roman" w:eastAsia="Times New Roman" w:hAnsi="Times New Roman" w:cs="Times New Roman"/>
          <w:i/>
          <w:iCs/>
          <w:sz w:val="24"/>
          <w:szCs w:val="24"/>
        </w:rPr>
        <w:t>c</w:t>
      </w:r>
      <w:r w:rsidRPr="00F9406E">
        <w:rPr>
          <w:rFonts w:ascii="Times New Roman" w:eastAsia="Times New Roman" w:hAnsi="Times New Roman" w:cs="Times New Roman"/>
          <w:i/>
          <w:iCs/>
          <w:sz w:val="24"/>
          <w:szCs w:val="24"/>
        </w:rPr>
        <w:t>ontroversies</w:t>
      </w:r>
      <w:r>
        <w:rPr>
          <w:rFonts w:ascii="Times New Roman" w:eastAsia="Times New Roman" w:hAnsi="Times New Roman" w:cs="Times New Roman"/>
          <w:sz w:val="24"/>
          <w:szCs w:val="24"/>
        </w:rPr>
        <w:t xml:space="preserve"> (pp. </w:t>
      </w:r>
      <w:r w:rsidRPr="00C76852">
        <w:rPr>
          <w:rFonts w:ascii="Times New Roman" w:eastAsia="Times New Roman" w:hAnsi="Times New Roman" w:cs="Times New Roman"/>
          <w:sz w:val="24"/>
          <w:szCs w:val="24"/>
        </w:rPr>
        <w:t>299</w:t>
      </w:r>
      <w:r w:rsidRPr="001235B9">
        <w:rPr>
          <w:rFonts w:ascii="Times New Roman" w:eastAsia="Times New Roman" w:hAnsi="Times New Roman" w:cs="Times New Roman"/>
          <w:sz w:val="24"/>
          <w:szCs w:val="24"/>
        </w:rPr>
        <w:t>–</w:t>
      </w:r>
      <w:r w:rsidRPr="00C76852">
        <w:rPr>
          <w:rFonts w:ascii="Times New Roman" w:eastAsia="Times New Roman" w:hAnsi="Times New Roman" w:cs="Times New Roman"/>
          <w:sz w:val="24"/>
          <w:szCs w:val="24"/>
        </w:rPr>
        <w:t>306</w:t>
      </w:r>
      <w:r>
        <w:rPr>
          <w:rFonts w:ascii="Times New Roman" w:eastAsia="Times New Roman" w:hAnsi="Times New Roman" w:cs="Times New Roman"/>
          <w:sz w:val="24"/>
          <w:szCs w:val="24"/>
        </w:rPr>
        <w:t>)</w:t>
      </w:r>
      <w:r w:rsidRPr="00C7685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Springer. </w:t>
      </w:r>
      <w:hyperlink r:id="rId69" w:history="1">
        <w:r w:rsidR="00D023AB" w:rsidRPr="005964C2">
          <w:rPr>
            <w:rStyle w:val="Hyperlink"/>
            <w:rFonts w:ascii="Times New Roman" w:eastAsia="Times New Roman" w:hAnsi="Times New Roman" w:cs="Times New Roman"/>
            <w:sz w:val="24"/>
            <w:szCs w:val="24"/>
          </w:rPr>
          <w:t>https://doi.org/10.1007/978-3-319-92171-6_32</w:t>
        </w:r>
      </w:hyperlink>
      <w:r w:rsidR="00D023AB">
        <w:rPr>
          <w:rFonts w:ascii="Times New Roman" w:eastAsia="Times New Roman" w:hAnsi="Times New Roman" w:cs="Times New Roman"/>
          <w:sz w:val="24"/>
          <w:szCs w:val="24"/>
        </w:rPr>
        <w:t xml:space="preserve"> </w:t>
      </w:r>
    </w:p>
    <w:p w14:paraId="36EFBDCE" w14:textId="52122F28" w:rsidR="003D6356" w:rsidRDefault="008C428B" w:rsidP="00B405BB">
      <w:pPr>
        <w:spacing w:after="0" w:line="480" w:lineRule="auto"/>
        <w:ind w:left="720" w:hanging="720"/>
        <w:rPr>
          <w:rFonts w:ascii="Times New Roman" w:hAnsi="Times New Roman" w:cs="Times New Roman"/>
          <w:sz w:val="24"/>
          <w:szCs w:val="24"/>
        </w:rPr>
      </w:pPr>
      <w:r w:rsidRPr="008C428B">
        <w:rPr>
          <w:rFonts w:ascii="Times New Roman" w:hAnsi="Times New Roman" w:cs="Times New Roman"/>
          <w:sz w:val="24"/>
          <w:szCs w:val="24"/>
        </w:rPr>
        <w:t xml:space="preserve">Zell, A. L., &amp; Moeller, L. (2018). Are you happy for me… on Facebook? The potential importance of “likes” and comments. </w:t>
      </w:r>
      <w:r w:rsidRPr="008C428B">
        <w:rPr>
          <w:rFonts w:ascii="Times New Roman" w:hAnsi="Times New Roman" w:cs="Times New Roman"/>
          <w:i/>
          <w:iCs/>
          <w:sz w:val="24"/>
          <w:szCs w:val="24"/>
        </w:rPr>
        <w:t xml:space="preserve">Computers in Human </w:t>
      </w:r>
      <w:proofErr w:type="spellStart"/>
      <w:r w:rsidRPr="008C428B">
        <w:rPr>
          <w:rFonts w:ascii="Times New Roman" w:hAnsi="Times New Roman" w:cs="Times New Roman"/>
          <w:i/>
          <w:iCs/>
          <w:sz w:val="24"/>
          <w:szCs w:val="24"/>
        </w:rPr>
        <w:t>Behavior</w:t>
      </w:r>
      <w:proofErr w:type="spellEnd"/>
      <w:r w:rsidRPr="008C428B">
        <w:rPr>
          <w:rFonts w:ascii="Times New Roman" w:hAnsi="Times New Roman" w:cs="Times New Roman"/>
          <w:sz w:val="24"/>
          <w:szCs w:val="24"/>
        </w:rPr>
        <w:t xml:space="preserve">, </w:t>
      </w:r>
      <w:r w:rsidRPr="008C428B">
        <w:rPr>
          <w:rFonts w:ascii="Times New Roman" w:hAnsi="Times New Roman" w:cs="Times New Roman"/>
          <w:i/>
          <w:iCs/>
          <w:sz w:val="24"/>
          <w:szCs w:val="24"/>
        </w:rPr>
        <w:t>78</w:t>
      </w:r>
      <w:r w:rsidRPr="008C428B">
        <w:rPr>
          <w:rFonts w:ascii="Times New Roman" w:hAnsi="Times New Roman" w:cs="Times New Roman"/>
          <w:sz w:val="24"/>
          <w:szCs w:val="24"/>
        </w:rPr>
        <w:t>, 26</w:t>
      </w:r>
      <w:r w:rsidRPr="009D2291">
        <w:rPr>
          <w:rFonts w:ascii="Times New Roman" w:hAnsi="Times New Roman" w:cs="Times New Roman"/>
          <w:sz w:val="24"/>
          <w:szCs w:val="24"/>
        </w:rPr>
        <w:t>–</w:t>
      </w:r>
      <w:r w:rsidRPr="008C428B">
        <w:rPr>
          <w:rFonts w:ascii="Times New Roman" w:hAnsi="Times New Roman" w:cs="Times New Roman"/>
          <w:sz w:val="24"/>
          <w:szCs w:val="24"/>
        </w:rPr>
        <w:t>33.</w:t>
      </w:r>
      <w:r>
        <w:rPr>
          <w:rFonts w:ascii="Times New Roman" w:hAnsi="Times New Roman" w:cs="Times New Roman"/>
          <w:sz w:val="24"/>
          <w:szCs w:val="24"/>
        </w:rPr>
        <w:t xml:space="preserve"> </w:t>
      </w:r>
      <w:hyperlink r:id="rId70" w:history="1">
        <w:r w:rsidR="00D023AB" w:rsidRPr="005964C2">
          <w:rPr>
            <w:rStyle w:val="Hyperlink"/>
            <w:rFonts w:ascii="Times New Roman" w:hAnsi="Times New Roman" w:cs="Times New Roman"/>
            <w:sz w:val="24"/>
            <w:szCs w:val="24"/>
          </w:rPr>
          <w:t>https://doi.org/10.1016/j.chb.2017.08.050</w:t>
        </w:r>
      </w:hyperlink>
      <w:r w:rsidR="00D023AB">
        <w:rPr>
          <w:rFonts w:ascii="Times New Roman" w:hAnsi="Times New Roman" w:cs="Times New Roman"/>
          <w:sz w:val="24"/>
          <w:szCs w:val="24"/>
        </w:rPr>
        <w:t xml:space="preserve"> </w:t>
      </w:r>
    </w:p>
    <w:p w14:paraId="3FCBD241" w14:textId="77777777" w:rsidR="003D6356" w:rsidRDefault="003D6356">
      <w:pPr>
        <w:rPr>
          <w:rFonts w:ascii="Times New Roman" w:hAnsi="Times New Roman" w:cs="Times New Roman"/>
          <w:sz w:val="24"/>
          <w:szCs w:val="24"/>
        </w:rPr>
      </w:pPr>
      <w:r>
        <w:rPr>
          <w:rFonts w:ascii="Times New Roman" w:hAnsi="Times New Roman" w:cs="Times New Roman"/>
          <w:sz w:val="24"/>
          <w:szCs w:val="24"/>
        </w:rPr>
        <w:br w:type="page"/>
      </w:r>
    </w:p>
    <w:p w14:paraId="58D99ACC" w14:textId="421C2F1F" w:rsidR="008C428B" w:rsidRPr="00D0463B" w:rsidRDefault="00D0463B" w:rsidP="00D0463B">
      <w:pPr>
        <w:spacing w:after="0" w:line="480" w:lineRule="auto"/>
        <w:ind w:left="720" w:hanging="720"/>
        <w:jc w:val="center"/>
        <w:rPr>
          <w:rFonts w:ascii="Times New Roman" w:hAnsi="Times New Roman" w:cs="Times New Roman"/>
          <w:b/>
          <w:bCs/>
          <w:sz w:val="24"/>
          <w:szCs w:val="24"/>
        </w:rPr>
      </w:pPr>
      <w:r w:rsidRPr="00D0463B">
        <w:rPr>
          <w:rFonts w:ascii="Times New Roman" w:hAnsi="Times New Roman" w:cs="Times New Roman"/>
          <w:b/>
          <w:bCs/>
          <w:sz w:val="24"/>
          <w:szCs w:val="24"/>
        </w:rPr>
        <w:lastRenderedPageBreak/>
        <w:t>Footnotes</w:t>
      </w:r>
    </w:p>
    <w:p w14:paraId="1BCAB276" w14:textId="21905EF4" w:rsidR="000A66C6" w:rsidRDefault="003D1A16" w:rsidP="000A66C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vertAlign w:val="superscript"/>
        </w:rPr>
        <w:t>1</w:t>
      </w:r>
      <w:r w:rsidRPr="007064E6">
        <w:rPr>
          <w:rFonts w:ascii="Times New Roman" w:hAnsi="Times New Roman" w:cs="Times New Roman"/>
          <w:sz w:val="24"/>
          <w:szCs w:val="24"/>
        </w:rPr>
        <w:t>The</w:t>
      </w:r>
      <w:r w:rsidR="000A66C6" w:rsidRPr="007064E6">
        <w:rPr>
          <w:rFonts w:ascii="Times New Roman" w:hAnsi="Times New Roman" w:cs="Times New Roman"/>
          <w:sz w:val="24"/>
          <w:szCs w:val="24"/>
        </w:rPr>
        <w:t xml:space="preserve"> hypotheses test the same associations as hypotheses H1a-H2b in our pre-registration. </w:t>
      </w:r>
      <w:r w:rsidR="000A66C6">
        <w:rPr>
          <w:rFonts w:ascii="Times New Roman" w:hAnsi="Times New Roman" w:cs="Times New Roman"/>
          <w:sz w:val="24"/>
          <w:szCs w:val="24"/>
        </w:rPr>
        <w:t>W</w:t>
      </w:r>
      <w:r w:rsidR="000A66C6" w:rsidRPr="007064E6">
        <w:rPr>
          <w:rFonts w:ascii="Times New Roman" w:hAnsi="Times New Roman" w:cs="Times New Roman"/>
          <w:sz w:val="24"/>
          <w:szCs w:val="24"/>
        </w:rPr>
        <w:t xml:space="preserve">e re-ordered their content to improve </w:t>
      </w:r>
      <w:r w:rsidR="000A66C6">
        <w:rPr>
          <w:rFonts w:ascii="Times New Roman" w:hAnsi="Times New Roman" w:cs="Times New Roman"/>
          <w:sz w:val="24"/>
          <w:szCs w:val="24"/>
        </w:rPr>
        <w:t xml:space="preserve">manuscript </w:t>
      </w:r>
      <w:r w:rsidR="000A66C6" w:rsidRPr="007064E6">
        <w:rPr>
          <w:rFonts w:ascii="Times New Roman" w:hAnsi="Times New Roman" w:cs="Times New Roman"/>
          <w:sz w:val="24"/>
          <w:szCs w:val="24"/>
        </w:rPr>
        <w:t>structure</w:t>
      </w:r>
      <w:r w:rsidR="000A66C6">
        <w:rPr>
          <w:rFonts w:ascii="Times New Roman" w:hAnsi="Times New Roman" w:cs="Times New Roman"/>
          <w:sz w:val="24"/>
          <w:szCs w:val="24"/>
        </w:rPr>
        <w:t xml:space="preserve"> and clarity</w:t>
      </w:r>
      <w:r w:rsidR="000A66C6" w:rsidRPr="007064E6">
        <w:rPr>
          <w:rFonts w:ascii="Times New Roman" w:hAnsi="Times New Roman" w:cs="Times New Roman"/>
          <w:sz w:val="24"/>
          <w:szCs w:val="24"/>
        </w:rPr>
        <w:t>.</w:t>
      </w:r>
    </w:p>
    <w:p w14:paraId="7719E7B3" w14:textId="3A976A44" w:rsidR="00256363" w:rsidRDefault="003D1A16" w:rsidP="004E239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vertAlign w:val="superscript"/>
        </w:rPr>
        <w:t>2</w:t>
      </w:r>
      <w:r w:rsidR="00D0463B">
        <w:rPr>
          <w:rFonts w:ascii="Times New Roman" w:hAnsi="Times New Roman" w:cs="Times New Roman"/>
          <w:sz w:val="24"/>
          <w:szCs w:val="24"/>
        </w:rPr>
        <w:t>The survey also included personality measures of narcissism and attachment style, which were proposed predictors as part of the larger research project but were not a focus of the present paper.</w:t>
      </w:r>
      <w:r w:rsidR="00256363">
        <w:rPr>
          <w:rFonts w:ascii="Times New Roman" w:hAnsi="Times New Roman" w:cs="Times New Roman"/>
          <w:sz w:val="24"/>
          <w:szCs w:val="24"/>
        </w:rPr>
        <w:br w:type="page"/>
      </w:r>
    </w:p>
    <w:p w14:paraId="6654850D" w14:textId="77777777" w:rsidR="00F2774C" w:rsidRDefault="00F2774C" w:rsidP="00256363">
      <w:pPr>
        <w:spacing w:after="0" w:line="480" w:lineRule="auto"/>
        <w:rPr>
          <w:rFonts w:ascii="Times New Roman" w:hAnsi="Times New Roman" w:cs="Times New Roman"/>
          <w:b/>
          <w:bCs/>
          <w:sz w:val="24"/>
          <w:szCs w:val="24"/>
        </w:rPr>
        <w:sectPr w:rsidR="00F2774C">
          <w:headerReference w:type="default" r:id="rId71"/>
          <w:pgSz w:w="11906" w:h="16838"/>
          <w:pgMar w:top="1440" w:right="1440" w:bottom="1440" w:left="1440" w:header="708" w:footer="708" w:gutter="0"/>
          <w:cols w:space="708"/>
          <w:docGrid w:linePitch="360"/>
        </w:sectPr>
      </w:pPr>
    </w:p>
    <w:p w14:paraId="4EE5D898" w14:textId="790CE2AC" w:rsidR="00042138" w:rsidRPr="00EA6B2F" w:rsidRDefault="00042138" w:rsidP="00042138">
      <w:pPr>
        <w:spacing w:after="0" w:line="480" w:lineRule="auto"/>
        <w:rPr>
          <w:rFonts w:ascii="Times New Roman" w:hAnsi="Times New Roman" w:cs="Times New Roman"/>
          <w:b/>
          <w:bCs/>
          <w:sz w:val="24"/>
          <w:szCs w:val="24"/>
        </w:rPr>
      </w:pPr>
      <w:r w:rsidRPr="00EA6B2F">
        <w:rPr>
          <w:rFonts w:ascii="Times New Roman" w:hAnsi="Times New Roman" w:cs="Times New Roman"/>
          <w:b/>
          <w:bCs/>
          <w:sz w:val="24"/>
          <w:szCs w:val="24"/>
        </w:rPr>
        <w:lastRenderedPageBreak/>
        <w:t xml:space="preserve">Table </w:t>
      </w:r>
      <w:r>
        <w:rPr>
          <w:rFonts w:ascii="Times New Roman" w:hAnsi="Times New Roman" w:cs="Times New Roman"/>
          <w:b/>
          <w:bCs/>
          <w:sz w:val="24"/>
          <w:szCs w:val="24"/>
        </w:rPr>
        <w:t>1</w:t>
      </w:r>
    </w:p>
    <w:p w14:paraId="62B3153C" w14:textId="77777777" w:rsidR="00042138" w:rsidRPr="00765611" w:rsidRDefault="00042138" w:rsidP="00042138">
      <w:pPr>
        <w:rPr>
          <w:rFonts w:ascii="Times New Roman" w:hAnsi="Times New Roman" w:cs="Times New Roman"/>
          <w:i/>
          <w:iCs/>
          <w:sz w:val="24"/>
          <w:szCs w:val="24"/>
        </w:rPr>
      </w:pPr>
      <w:r w:rsidRPr="00765611">
        <w:rPr>
          <w:rFonts w:ascii="Times New Roman" w:hAnsi="Times New Roman" w:cs="Times New Roman"/>
          <w:i/>
          <w:iCs/>
          <w:sz w:val="24"/>
          <w:szCs w:val="24"/>
        </w:rPr>
        <w:t>Descriptive statistics</w:t>
      </w:r>
      <w:r>
        <w:rPr>
          <w:rFonts w:ascii="Times New Roman" w:hAnsi="Times New Roman" w:cs="Times New Roman"/>
          <w:i/>
          <w:iCs/>
          <w:sz w:val="24"/>
          <w:szCs w:val="24"/>
        </w:rPr>
        <w:t xml:space="preserve"> and reliabilities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1134"/>
        <w:gridCol w:w="1134"/>
        <w:gridCol w:w="1134"/>
        <w:gridCol w:w="1134"/>
      </w:tblGrid>
      <w:tr w:rsidR="00042138" w14:paraId="475562D6" w14:textId="77777777" w:rsidTr="003D5631">
        <w:tc>
          <w:tcPr>
            <w:tcW w:w="2830" w:type="dxa"/>
            <w:tcBorders>
              <w:top w:val="single" w:sz="4" w:space="0" w:color="auto"/>
              <w:bottom w:val="single" w:sz="4" w:space="0" w:color="auto"/>
            </w:tcBorders>
          </w:tcPr>
          <w:p w14:paraId="0B428CB8" w14:textId="77777777" w:rsidR="00042138" w:rsidRPr="009E1F21" w:rsidRDefault="00042138" w:rsidP="003D5631">
            <w:pPr>
              <w:rPr>
                <w:rFonts w:ascii="Times New Roman" w:hAnsi="Times New Roman" w:cs="Times New Roman"/>
                <w:sz w:val="24"/>
                <w:szCs w:val="24"/>
              </w:rPr>
            </w:pPr>
          </w:p>
        </w:tc>
        <w:tc>
          <w:tcPr>
            <w:tcW w:w="1134" w:type="dxa"/>
            <w:tcBorders>
              <w:top w:val="single" w:sz="4" w:space="0" w:color="auto"/>
              <w:bottom w:val="single" w:sz="4" w:space="0" w:color="auto"/>
            </w:tcBorders>
            <w:vAlign w:val="bottom"/>
          </w:tcPr>
          <w:p w14:paraId="131D343B" w14:textId="77777777" w:rsidR="00042138" w:rsidRPr="009E1F21" w:rsidRDefault="00042138" w:rsidP="003D5631">
            <w:pPr>
              <w:jc w:val="center"/>
              <w:rPr>
                <w:rFonts w:ascii="Times New Roman" w:hAnsi="Times New Roman" w:cs="Times New Roman"/>
                <w:i/>
                <w:iCs/>
                <w:color w:val="000000"/>
                <w:sz w:val="24"/>
                <w:szCs w:val="24"/>
              </w:rPr>
            </w:pPr>
            <w:r w:rsidRPr="009E1F21">
              <w:rPr>
                <w:rFonts w:ascii="Times New Roman" w:hAnsi="Times New Roman" w:cs="Times New Roman"/>
                <w:i/>
                <w:iCs/>
                <w:color w:val="000000"/>
                <w:sz w:val="24"/>
                <w:szCs w:val="24"/>
              </w:rPr>
              <w:t>M</w:t>
            </w:r>
          </w:p>
        </w:tc>
        <w:tc>
          <w:tcPr>
            <w:tcW w:w="1134" w:type="dxa"/>
            <w:tcBorders>
              <w:top w:val="single" w:sz="4" w:space="0" w:color="auto"/>
              <w:bottom w:val="single" w:sz="4" w:space="0" w:color="auto"/>
            </w:tcBorders>
            <w:vAlign w:val="bottom"/>
          </w:tcPr>
          <w:p w14:paraId="6269768D" w14:textId="77777777" w:rsidR="00042138" w:rsidRPr="009E1F21" w:rsidRDefault="00042138" w:rsidP="003D5631">
            <w:pPr>
              <w:jc w:val="center"/>
              <w:rPr>
                <w:rFonts w:ascii="Times New Roman" w:hAnsi="Times New Roman" w:cs="Times New Roman"/>
                <w:i/>
                <w:iCs/>
                <w:color w:val="000000"/>
                <w:sz w:val="24"/>
                <w:szCs w:val="24"/>
              </w:rPr>
            </w:pPr>
            <w:r w:rsidRPr="009E1F21">
              <w:rPr>
                <w:rFonts w:ascii="Times New Roman" w:hAnsi="Times New Roman" w:cs="Times New Roman"/>
                <w:i/>
                <w:iCs/>
                <w:color w:val="000000"/>
                <w:sz w:val="24"/>
                <w:szCs w:val="24"/>
              </w:rPr>
              <w:t>SD</w:t>
            </w:r>
          </w:p>
        </w:tc>
        <w:tc>
          <w:tcPr>
            <w:tcW w:w="1134" w:type="dxa"/>
            <w:tcBorders>
              <w:top w:val="single" w:sz="4" w:space="0" w:color="auto"/>
              <w:bottom w:val="single" w:sz="4" w:space="0" w:color="auto"/>
            </w:tcBorders>
          </w:tcPr>
          <w:p w14:paraId="02F5E521" w14:textId="77777777" w:rsidR="00042138" w:rsidRPr="009E1F21" w:rsidRDefault="00042138" w:rsidP="003D5631">
            <w:pPr>
              <w:jc w:val="center"/>
              <w:rPr>
                <w:rFonts w:ascii="Times New Roman" w:hAnsi="Times New Roman" w:cs="Times New Roman"/>
                <w:i/>
                <w:iCs/>
                <w:sz w:val="24"/>
                <w:szCs w:val="24"/>
              </w:rPr>
            </w:pPr>
            <w:r w:rsidRPr="009E1F21">
              <w:rPr>
                <w:rFonts w:ascii="Times New Roman" w:hAnsi="Times New Roman" w:cs="Times New Roman"/>
                <w:i/>
                <w:iCs/>
                <w:sz w:val="24"/>
                <w:szCs w:val="24"/>
              </w:rPr>
              <w:t>Range</w:t>
            </w:r>
          </w:p>
        </w:tc>
        <w:tc>
          <w:tcPr>
            <w:tcW w:w="1134" w:type="dxa"/>
            <w:tcBorders>
              <w:top w:val="single" w:sz="4" w:space="0" w:color="auto"/>
              <w:bottom w:val="single" w:sz="4" w:space="0" w:color="auto"/>
            </w:tcBorders>
          </w:tcPr>
          <w:p w14:paraId="2E63D7AA" w14:textId="77777777" w:rsidR="00042138" w:rsidRPr="009E1F21" w:rsidRDefault="00042138" w:rsidP="003D5631">
            <w:pPr>
              <w:jc w:val="center"/>
              <w:rPr>
                <w:rFonts w:ascii="Times New Roman" w:hAnsi="Times New Roman" w:cs="Times New Roman"/>
                <w:i/>
                <w:iCs/>
                <w:sz w:val="24"/>
                <w:szCs w:val="24"/>
              </w:rPr>
            </w:pPr>
            <w:r w:rsidRPr="009E1F21">
              <w:rPr>
                <w:rFonts w:ascii="Times New Roman" w:hAnsi="Times New Roman" w:cs="Times New Roman"/>
                <w:i/>
                <w:iCs/>
                <w:sz w:val="24"/>
                <w:szCs w:val="24"/>
              </w:rPr>
              <w:t>α</w:t>
            </w:r>
          </w:p>
        </w:tc>
      </w:tr>
      <w:tr w:rsidR="00042138" w14:paraId="456C8937" w14:textId="77777777" w:rsidTr="003D5631">
        <w:tc>
          <w:tcPr>
            <w:tcW w:w="2830" w:type="dxa"/>
            <w:tcBorders>
              <w:top w:val="single" w:sz="4" w:space="0" w:color="auto"/>
            </w:tcBorders>
          </w:tcPr>
          <w:p w14:paraId="31BD8090" w14:textId="77777777" w:rsidR="00042138" w:rsidRPr="009E1F21" w:rsidRDefault="00042138" w:rsidP="003D5631">
            <w:pPr>
              <w:rPr>
                <w:rFonts w:ascii="Times New Roman" w:hAnsi="Times New Roman" w:cs="Times New Roman"/>
                <w:sz w:val="24"/>
                <w:szCs w:val="24"/>
              </w:rPr>
            </w:pPr>
            <w:r>
              <w:rPr>
                <w:rFonts w:ascii="Times New Roman" w:hAnsi="Times New Roman" w:cs="Times New Roman"/>
                <w:sz w:val="24"/>
                <w:szCs w:val="24"/>
              </w:rPr>
              <w:t>Self-disclosure</w:t>
            </w:r>
          </w:p>
        </w:tc>
        <w:tc>
          <w:tcPr>
            <w:tcW w:w="1134" w:type="dxa"/>
            <w:tcBorders>
              <w:top w:val="single" w:sz="4" w:space="0" w:color="auto"/>
            </w:tcBorders>
            <w:vAlign w:val="bottom"/>
          </w:tcPr>
          <w:p w14:paraId="4DF9DF77" w14:textId="77777777" w:rsidR="00042138" w:rsidRPr="009E1F21" w:rsidRDefault="00042138" w:rsidP="00007CB2">
            <w:pPr>
              <w:jc w:val="center"/>
              <w:rPr>
                <w:rFonts w:ascii="Times New Roman" w:hAnsi="Times New Roman" w:cs="Times New Roman"/>
                <w:sz w:val="24"/>
                <w:szCs w:val="24"/>
              </w:rPr>
            </w:pPr>
            <w:r w:rsidRPr="009E1F21">
              <w:rPr>
                <w:rFonts w:ascii="Times New Roman" w:hAnsi="Times New Roman" w:cs="Times New Roman"/>
                <w:color w:val="000000"/>
                <w:sz w:val="24"/>
                <w:szCs w:val="24"/>
              </w:rPr>
              <w:t>5.15</w:t>
            </w:r>
          </w:p>
        </w:tc>
        <w:tc>
          <w:tcPr>
            <w:tcW w:w="1134" w:type="dxa"/>
            <w:tcBorders>
              <w:top w:val="single" w:sz="4" w:space="0" w:color="auto"/>
            </w:tcBorders>
            <w:vAlign w:val="bottom"/>
          </w:tcPr>
          <w:p w14:paraId="05FEB931" w14:textId="77777777" w:rsidR="00042138" w:rsidRPr="009E1F21" w:rsidRDefault="00042138" w:rsidP="00007CB2">
            <w:pPr>
              <w:jc w:val="center"/>
              <w:rPr>
                <w:rFonts w:ascii="Times New Roman" w:hAnsi="Times New Roman" w:cs="Times New Roman"/>
                <w:sz w:val="24"/>
                <w:szCs w:val="24"/>
              </w:rPr>
            </w:pPr>
            <w:r w:rsidRPr="009E1F21">
              <w:rPr>
                <w:rFonts w:ascii="Times New Roman" w:hAnsi="Times New Roman" w:cs="Times New Roman"/>
                <w:color w:val="000000"/>
                <w:sz w:val="24"/>
                <w:szCs w:val="24"/>
              </w:rPr>
              <w:t>1.43</w:t>
            </w:r>
          </w:p>
        </w:tc>
        <w:tc>
          <w:tcPr>
            <w:tcW w:w="1134" w:type="dxa"/>
            <w:tcBorders>
              <w:top w:val="single" w:sz="4" w:space="0" w:color="auto"/>
            </w:tcBorders>
          </w:tcPr>
          <w:p w14:paraId="181341ED" w14:textId="77777777" w:rsidR="00042138" w:rsidRPr="009E1F21" w:rsidRDefault="00042138" w:rsidP="003D5631">
            <w:pPr>
              <w:jc w:val="center"/>
              <w:rPr>
                <w:rFonts w:ascii="Times New Roman" w:hAnsi="Times New Roman" w:cs="Times New Roman"/>
                <w:sz w:val="24"/>
                <w:szCs w:val="24"/>
              </w:rPr>
            </w:pPr>
            <w:r>
              <w:rPr>
                <w:rFonts w:ascii="Times New Roman" w:hAnsi="Times New Roman" w:cs="Times New Roman"/>
                <w:sz w:val="24"/>
                <w:szCs w:val="24"/>
              </w:rPr>
              <w:t>1</w:t>
            </w:r>
            <w:r w:rsidRPr="009071D3">
              <w:rPr>
                <w:rFonts w:ascii="Times New Roman" w:hAnsi="Times New Roman" w:cs="Times New Roman"/>
                <w:sz w:val="24"/>
                <w:szCs w:val="24"/>
              </w:rPr>
              <w:t>–</w:t>
            </w:r>
            <w:r>
              <w:rPr>
                <w:rFonts w:ascii="Times New Roman" w:hAnsi="Times New Roman" w:cs="Times New Roman"/>
                <w:sz w:val="24"/>
                <w:szCs w:val="24"/>
              </w:rPr>
              <w:t>7</w:t>
            </w:r>
          </w:p>
        </w:tc>
        <w:tc>
          <w:tcPr>
            <w:tcW w:w="1134" w:type="dxa"/>
            <w:tcBorders>
              <w:top w:val="single" w:sz="4" w:space="0" w:color="auto"/>
            </w:tcBorders>
          </w:tcPr>
          <w:p w14:paraId="35D4F29F" w14:textId="77777777" w:rsidR="00042138" w:rsidRPr="009E1F21" w:rsidRDefault="00042138" w:rsidP="00007CB2">
            <w:pPr>
              <w:tabs>
                <w:tab w:val="decimal" w:pos="284"/>
              </w:tabs>
              <w:rPr>
                <w:rFonts w:ascii="Times New Roman" w:hAnsi="Times New Roman" w:cs="Times New Roman"/>
                <w:sz w:val="24"/>
                <w:szCs w:val="24"/>
              </w:rPr>
            </w:pPr>
            <w:r>
              <w:rPr>
                <w:rFonts w:ascii="Times New Roman" w:hAnsi="Times New Roman" w:cs="Times New Roman"/>
                <w:sz w:val="24"/>
                <w:szCs w:val="24"/>
              </w:rPr>
              <w:t>.88</w:t>
            </w:r>
          </w:p>
        </w:tc>
      </w:tr>
      <w:tr w:rsidR="00042138" w14:paraId="4B9F92B9" w14:textId="77777777" w:rsidTr="003D5631">
        <w:tc>
          <w:tcPr>
            <w:tcW w:w="2830" w:type="dxa"/>
          </w:tcPr>
          <w:p w14:paraId="6FD8D972" w14:textId="77777777" w:rsidR="00042138" w:rsidRPr="009E1F21" w:rsidRDefault="00042138" w:rsidP="003D5631">
            <w:pPr>
              <w:rPr>
                <w:rFonts w:ascii="Times New Roman" w:hAnsi="Times New Roman" w:cs="Times New Roman"/>
                <w:sz w:val="24"/>
                <w:szCs w:val="24"/>
              </w:rPr>
            </w:pPr>
            <w:r>
              <w:rPr>
                <w:rFonts w:ascii="Times New Roman" w:hAnsi="Times New Roman" w:cs="Times New Roman"/>
                <w:sz w:val="24"/>
                <w:szCs w:val="24"/>
              </w:rPr>
              <w:t>Self-presentation</w:t>
            </w:r>
          </w:p>
        </w:tc>
        <w:tc>
          <w:tcPr>
            <w:tcW w:w="1134" w:type="dxa"/>
            <w:vAlign w:val="bottom"/>
          </w:tcPr>
          <w:p w14:paraId="6D1ADBC7" w14:textId="77777777" w:rsidR="00042138" w:rsidRPr="009E1F21" w:rsidRDefault="00042138" w:rsidP="00007CB2">
            <w:pPr>
              <w:jc w:val="center"/>
              <w:rPr>
                <w:rFonts w:ascii="Times New Roman" w:hAnsi="Times New Roman" w:cs="Times New Roman"/>
                <w:sz w:val="24"/>
                <w:szCs w:val="24"/>
              </w:rPr>
            </w:pPr>
            <w:r w:rsidRPr="009E1F21">
              <w:rPr>
                <w:rFonts w:ascii="Times New Roman" w:hAnsi="Times New Roman" w:cs="Times New Roman"/>
                <w:color w:val="000000"/>
                <w:sz w:val="24"/>
                <w:szCs w:val="24"/>
              </w:rPr>
              <w:t>4.99</w:t>
            </w:r>
          </w:p>
        </w:tc>
        <w:tc>
          <w:tcPr>
            <w:tcW w:w="1134" w:type="dxa"/>
            <w:vAlign w:val="bottom"/>
          </w:tcPr>
          <w:p w14:paraId="3A6E5AC1" w14:textId="77777777" w:rsidR="00042138" w:rsidRPr="009E1F21" w:rsidRDefault="00042138" w:rsidP="00007CB2">
            <w:pPr>
              <w:jc w:val="center"/>
              <w:rPr>
                <w:rFonts w:ascii="Times New Roman" w:hAnsi="Times New Roman" w:cs="Times New Roman"/>
                <w:sz w:val="24"/>
                <w:szCs w:val="24"/>
              </w:rPr>
            </w:pPr>
            <w:r w:rsidRPr="009E1F21">
              <w:rPr>
                <w:rFonts w:ascii="Times New Roman" w:hAnsi="Times New Roman" w:cs="Times New Roman"/>
                <w:color w:val="000000"/>
                <w:sz w:val="24"/>
                <w:szCs w:val="24"/>
              </w:rPr>
              <w:t>1.50</w:t>
            </w:r>
          </w:p>
        </w:tc>
        <w:tc>
          <w:tcPr>
            <w:tcW w:w="1134" w:type="dxa"/>
          </w:tcPr>
          <w:p w14:paraId="369C6286" w14:textId="77777777" w:rsidR="00042138" w:rsidRPr="009E1F21" w:rsidRDefault="00042138" w:rsidP="003D5631">
            <w:pPr>
              <w:jc w:val="center"/>
              <w:rPr>
                <w:rFonts w:ascii="Times New Roman" w:hAnsi="Times New Roman" w:cs="Times New Roman"/>
                <w:sz w:val="24"/>
                <w:szCs w:val="24"/>
              </w:rPr>
            </w:pPr>
            <w:r>
              <w:rPr>
                <w:rFonts w:ascii="Times New Roman" w:hAnsi="Times New Roman" w:cs="Times New Roman"/>
                <w:sz w:val="24"/>
                <w:szCs w:val="24"/>
              </w:rPr>
              <w:t>1</w:t>
            </w:r>
            <w:r w:rsidRPr="009071D3">
              <w:rPr>
                <w:rFonts w:ascii="Times New Roman" w:hAnsi="Times New Roman" w:cs="Times New Roman"/>
                <w:sz w:val="24"/>
                <w:szCs w:val="24"/>
              </w:rPr>
              <w:t>–</w:t>
            </w:r>
            <w:r>
              <w:rPr>
                <w:rFonts w:ascii="Times New Roman" w:hAnsi="Times New Roman" w:cs="Times New Roman"/>
                <w:sz w:val="24"/>
                <w:szCs w:val="24"/>
              </w:rPr>
              <w:t>7</w:t>
            </w:r>
          </w:p>
        </w:tc>
        <w:tc>
          <w:tcPr>
            <w:tcW w:w="1134" w:type="dxa"/>
          </w:tcPr>
          <w:p w14:paraId="287C824D" w14:textId="77777777" w:rsidR="00042138" w:rsidRPr="009E1F21" w:rsidRDefault="00042138" w:rsidP="00007CB2">
            <w:pPr>
              <w:tabs>
                <w:tab w:val="decimal" w:pos="284"/>
              </w:tabs>
              <w:rPr>
                <w:rFonts w:ascii="Times New Roman" w:hAnsi="Times New Roman" w:cs="Times New Roman"/>
                <w:sz w:val="24"/>
                <w:szCs w:val="24"/>
              </w:rPr>
            </w:pPr>
            <w:r>
              <w:rPr>
                <w:rFonts w:ascii="Times New Roman" w:hAnsi="Times New Roman" w:cs="Times New Roman"/>
                <w:sz w:val="24"/>
                <w:szCs w:val="24"/>
              </w:rPr>
              <w:t>.84</w:t>
            </w:r>
          </w:p>
        </w:tc>
      </w:tr>
      <w:tr w:rsidR="00042138" w14:paraId="53B63A91" w14:textId="77777777" w:rsidTr="003D5631">
        <w:tc>
          <w:tcPr>
            <w:tcW w:w="2830" w:type="dxa"/>
          </w:tcPr>
          <w:p w14:paraId="43CC9960" w14:textId="77777777" w:rsidR="00042138" w:rsidRPr="009E1F21" w:rsidRDefault="00042138" w:rsidP="003D5631">
            <w:pPr>
              <w:rPr>
                <w:rFonts w:ascii="Times New Roman" w:hAnsi="Times New Roman" w:cs="Times New Roman"/>
                <w:sz w:val="24"/>
                <w:szCs w:val="24"/>
              </w:rPr>
            </w:pPr>
            <w:r>
              <w:rPr>
                <w:rFonts w:ascii="Times New Roman" w:hAnsi="Times New Roman" w:cs="Times New Roman"/>
                <w:sz w:val="24"/>
                <w:szCs w:val="24"/>
              </w:rPr>
              <w:t>Relationship initiation</w:t>
            </w:r>
          </w:p>
        </w:tc>
        <w:tc>
          <w:tcPr>
            <w:tcW w:w="1134" w:type="dxa"/>
            <w:vAlign w:val="bottom"/>
          </w:tcPr>
          <w:p w14:paraId="1B24CD5F" w14:textId="77777777" w:rsidR="00042138" w:rsidRPr="009E1F21" w:rsidRDefault="00042138" w:rsidP="00007CB2">
            <w:pPr>
              <w:jc w:val="center"/>
              <w:rPr>
                <w:rFonts w:ascii="Times New Roman" w:hAnsi="Times New Roman" w:cs="Times New Roman"/>
                <w:sz w:val="24"/>
                <w:szCs w:val="24"/>
              </w:rPr>
            </w:pPr>
            <w:r w:rsidRPr="009E1F21">
              <w:rPr>
                <w:rFonts w:ascii="Times New Roman" w:hAnsi="Times New Roman" w:cs="Times New Roman"/>
                <w:color w:val="000000"/>
                <w:sz w:val="24"/>
                <w:szCs w:val="24"/>
              </w:rPr>
              <w:t>4.66</w:t>
            </w:r>
          </w:p>
        </w:tc>
        <w:tc>
          <w:tcPr>
            <w:tcW w:w="1134" w:type="dxa"/>
            <w:vAlign w:val="bottom"/>
          </w:tcPr>
          <w:p w14:paraId="6DE772A7" w14:textId="77777777" w:rsidR="00042138" w:rsidRPr="009E1F21" w:rsidRDefault="00042138" w:rsidP="00007CB2">
            <w:pPr>
              <w:jc w:val="center"/>
              <w:rPr>
                <w:rFonts w:ascii="Times New Roman" w:hAnsi="Times New Roman" w:cs="Times New Roman"/>
                <w:sz w:val="24"/>
                <w:szCs w:val="24"/>
              </w:rPr>
            </w:pPr>
            <w:r w:rsidRPr="009E1F21">
              <w:rPr>
                <w:rFonts w:ascii="Times New Roman" w:hAnsi="Times New Roman" w:cs="Times New Roman"/>
                <w:color w:val="000000"/>
                <w:sz w:val="24"/>
                <w:szCs w:val="24"/>
              </w:rPr>
              <w:t>1.73</w:t>
            </w:r>
          </w:p>
        </w:tc>
        <w:tc>
          <w:tcPr>
            <w:tcW w:w="1134" w:type="dxa"/>
          </w:tcPr>
          <w:p w14:paraId="632652E6" w14:textId="77777777" w:rsidR="00042138" w:rsidRPr="009E1F21" w:rsidRDefault="00042138" w:rsidP="003D5631">
            <w:pPr>
              <w:jc w:val="center"/>
              <w:rPr>
                <w:rFonts w:ascii="Times New Roman" w:hAnsi="Times New Roman" w:cs="Times New Roman"/>
                <w:sz w:val="24"/>
                <w:szCs w:val="24"/>
              </w:rPr>
            </w:pPr>
            <w:r>
              <w:rPr>
                <w:rFonts w:ascii="Times New Roman" w:hAnsi="Times New Roman" w:cs="Times New Roman"/>
                <w:sz w:val="24"/>
                <w:szCs w:val="24"/>
              </w:rPr>
              <w:t>1</w:t>
            </w:r>
            <w:r w:rsidRPr="009071D3">
              <w:rPr>
                <w:rFonts w:ascii="Times New Roman" w:hAnsi="Times New Roman" w:cs="Times New Roman"/>
                <w:sz w:val="24"/>
                <w:szCs w:val="24"/>
              </w:rPr>
              <w:t>–</w:t>
            </w:r>
            <w:r>
              <w:rPr>
                <w:rFonts w:ascii="Times New Roman" w:hAnsi="Times New Roman" w:cs="Times New Roman"/>
                <w:sz w:val="24"/>
                <w:szCs w:val="24"/>
              </w:rPr>
              <w:t>8</w:t>
            </w:r>
          </w:p>
        </w:tc>
        <w:tc>
          <w:tcPr>
            <w:tcW w:w="1134" w:type="dxa"/>
          </w:tcPr>
          <w:p w14:paraId="5047207D" w14:textId="77777777" w:rsidR="00042138" w:rsidRPr="009E1F21" w:rsidRDefault="00042138" w:rsidP="00007CB2">
            <w:pPr>
              <w:tabs>
                <w:tab w:val="decimal" w:pos="284"/>
              </w:tabs>
              <w:rPr>
                <w:rFonts w:ascii="Times New Roman" w:hAnsi="Times New Roman" w:cs="Times New Roman"/>
                <w:sz w:val="24"/>
                <w:szCs w:val="24"/>
              </w:rPr>
            </w:pPr>
            <w:r>
              <w:rPr>
                <w:rFonts w:ascii="Times New Roman" w:hAnsi="Times New Roman" w:cs="Times New Roman"/>
                <w:sz w:val="24"/>
                <w:szCs w:val="24"/>
              </w:rPr>
              <w:t>.77</w:t>
            </w:r>
          </w:p>
        </w:tc>
      </w:tr>
      <w:tr w:rsidR="00042138" w14:paraId="30E38677" w14:textId="77777777" w:rsidTr="003D5631">
        <w:tc>
          <w:tcPr>
            <w:tcW w:w="2830" w:type="dxa"/>
          </w:tcPr>
          <w:p w14:paraId="10F1C0BE" w14:textId="77777777" w:rsidR="00042138" w:rsidRPr="009E1F21" w:rsidRDefault="00042138" w:rsidP="003D5631">
            <w:pPr>
              <w:rPr>
                <w:rFonts w:ascii="Times New Roman" w:hAnsi="Times New Roman" w:cs="Times New Roman"/>
                <w:sz w:val="24"/>
                <w:szCs w:val="24"/>
              </w:rPr>
            </w:pPr>
            <w:r>
              <w:rPr>
                <w:rFonts w:ascii="Times New Roman" w:hAnsi="Times New Roman" w:cs="Times New Roman"/>
                <w:sz w:val="24"/>
                <w:szCs w:val="24"/>
              </w:rPr>
              <w:t>Relationship maintenance</w:t>
            </w:r>
          </w:p>
        </w:tc>
        <w:tc>
          <w:tcPr>
            <w:tcW w:w="1134" w:type="dxa"/>
            <w:vAlign w:val="bottom"/>
          </w:tcPr>
          <w:p w14:paraId="257BFA5D" w14:textId="77777777" w:rsidR="00042138" w:rsidRPr="009E1F21" w:rsidRDefault="00042138" w:rsidP="00007CB2">
            <w:pPr>
              <w:jc w:val="center"/>
              <w:rPr>
                <w:rFonts w:ascii="Times New Roman" w:hAnsi="Times New Roman" w:cs="Times New Roman"/>
                <w:sz w:val="24"/>
                <w:szCs w:val="24"/>
              </w:rPr>
            </w:pPr>
            <w:r w:rsidRPr="009E1F21">
              <w:rPr>
                <w:rFonts w:ascii="Times New Roman" w:hAnsi="Times New Roman" w:cs="Times New Roman"/>
                <w:color w:val="000000"/>
                <w:sz w:val="24"/>
                <w:szCs w:val="24"/>
              </w:rPr>
              <w:t>5.15</w:t>
            </w:r>
          </w:p>
        </w:tc>
        <w:tc>
          <w:tcPr>
            <w:tcW w:w="1134" w:type="dxa"/>
            <w:vAlign w:val="bottom"/>
          </w:tcPr>
          <w:p w14:paraId="20408440" w14:textId="77777777" w:rsidR="00042138" w:rsidRPr="009E1F21" w:rsidRDefault="00042138" w:rsidP="00007CB2">
            <w:pPr>
              <w:jc w:val="center"/>
              <w:rPr>
                <w:rFonts w:ascii="Times New Roman" w:hAnsi="Times New Roman" w:cs="Times New Roman"/>
                <w:sz w:val="24"/>
                <w:szCs w:val="24"/>
              </w:rPr>
            </w:pPr>
            <w:r w:rsidRPr="009E1F21">
              <w:rPr>
                <w:rFonts w:ascii="Times New Roman" w:hAnsi="Times New Roman" w:cs="Times New Roman"/>
                <w:color w:val="000000"/>
                <w:sz w:val="24"/>
                <w:szCs w:val="24"/>
              </w:rPr>
              <w:t>1.75</w:t>
            </w:r>
          </w:p>
        </w:tc>
        <w:tc>
          <w:tcPr>
            <w:tcW w:w="1134" w:type="dxa"/>
          </w:tcPr>
          <w:p w14:paraId="661E4325" w14:textId="77777777" w:rsidR="00042138" w:rsidRPr="009E1F21" w:rsidRDefault="00042138" w:rsidP="003D5631">
            <w:pPr>
              <w:jc w:val="center"/>
              <w:rPr>
                <w:rFonts w:ascii="Times New Roman" w:hAnsi="Times New Roman" w:cs="Times New Roman"/>
                <w:sz w:val="24"/>
                <w:szCs w:val="24"/>
              </w:rPr>
            </w:pPr>
            <w:r>
              <w:rPr>
                <w:rFonts w:ascii="Times New Roman" w:hAnsi="Times New Roman" w:cs="Times New Roman"/>
                <w:sz w:val="24"/>
                <w:szCs w:val="24"/>
              </w:rPr>
              <w:t>1</w:t>
            </w:r>
            <w:r w:rsidRPr="009071D3">
              <w:rPr>
                <w:rFonts w:ascii="Times New Roman" w:hAnsi="Times New Roman" w:cs="Times New Roman"/>
                <w:sz w:val="24"/>
                <w:szCs w:val="24"/>
              </w:rPr>
              <w:t>–</w:t>
            </w:r>
            <w:r>
              <w:rPr>
                <w:rFonts w:ascii="Times New Roman" w:hAnsi="Times New Roman" w:cs="Times New Roman"/>
                <w:sz w:val="24"/>
                <w:szCs w:val="24"/>
              </w:rPr>
              <w:t>8</w:t>
            </w:r>
          </w:p>
        </w:tc>
        <w:tc>
          <w:tcPr>
            <w:tcW w:w="1134" w:type="dxa"/>
          </w:tcPr>
          <w:p w14:paraId="3202CF9D" w14:textId="77777777" w:rsidR="00042138" w:rsidRPr="009E1F21" w:rsidRDefault="00042138" w:rsidP="00007CB2">
            <w:pPr>
              <w:tabs>
                <w:tab w:val="decimal" w:pos="284"/>
              </w:tabs>
              <w:rPr>
                <w:rFonts w:ascii="Times New Roman" w:hAnsi="Times New Roman" w:cs="Times New Roman"/>
                <w:sz w:val="24"/>
                <w:szCs w:val="24"/>
              </w:rPr>
            </w:pPr>
            <w:r>
              <w:rPr>
                <w:rFonts w:ascii="Times New Roman" w:hAnsi="Times New Roman" w:cs="Times New Roman"/>
                <w:sz w:val="24"/>
                <w:szCs w:val="24"/>
              </w:rPr>
              <w:t>.85</w:t>
            </w:r>
          </w:p>
        </w:tc>
      </w:tr>
      <w:tr w:rsidR="00042138" w14:paraId="1E101D7A" w14:textId="77777777" w:rsidTr="003D5631">
        <w:tc>
          <w:tcPr>
            <w:tcW w:w="2830" w:type="dxa"/>
          </w:tcPr>
          <w:p w14:paraId="23AA4133" w14:textId="77777777" w:rsidR="00042138" w:rsidRPr="009E1F21" w:rsidRDefault="00042138" w:rsidP="003D5631">
            <w:pPr>
              <w:rPr>
                <w:rFonts w:ascii="Times New Roman" w:hAnsi="Times New Roman" w:cs="Times New Roman"/>
                <w:sz w:val="24"/>
                <w:szCs w:val="24"/>
              </w:rPr>
            </w:pPr>
            <w:r>
              <w:rPr>
                <w:rFonts w:ascii="Times New Roman" w:hAnsi="Times New Roman" w:cs="Times New Roman"/>
                <w:sz w:val="24"/>
                <w:szCs w:val="24"/>
              </w:rPr>
              <w:t>Closeness</w:t>
            </w:r>
          </w:p>
        </w:tc>
        <w:tc>
          <w:tcPr>
            <w:tcW w:w="1134" w:type="dxa"/>
            <w:vAlign w:val="bottom"/>
          </w:tcPr>
          <w:p w14:paraId="5593FD52" w14:textId="77777777" w:rsidR="00042138" w:rsidRPr="009E1F21" w:rsidRDefault="00042138" w:rsidP="00007CB2">
            <w:pPr>
              <w:jc w:val="center"/>
              <w:rPr>
                <w:rFonts w:ascii="Times New Roman" w:hAnsi="Times New Roman" w:cs="Times New Roman"/>
                <w:sz w:val="24"/>
                <w:szCs w:val="24"/>
              </w:rPr>
            </w:pPr>
            <w:r w:rsidRPr="009E1F21">
              <w:rPr>
                <w:rFonts w:ascii="Times New Roman" w:hAnsi="Times New Roman" w:cs="Times New Roman"/>
                <w:color w:val="000000"/>
                <w:sz w:val="24"/>
                <w:szCs w:val="24"/>
              </w:rPr>
              <w:t>5.57</w:t>
            </w:r>
          </w:p>
        </w:tc>
        <w:tc>
          <w:tcPr>
            <w:tcW w:w="1134" w:type="dxa"/>
            <w:vAlign w:val="bottom"/>
          </w:tcPr>
          <w:p w14:paraId="296A0AAF" w14:textId="77777777" w:rsidR="00042138" w:rsidRPr="009E1F21" w:rsidRDefault="00042138" w:rsidP="00007CB2">
            <w:pPr>
              <w:jc w:val="center"/>
              <w:rPr>
                <w:rFonts w:ascii="Times New Roman" w:hAnsi="Times New Roman" w:cs="Times New Roman"/>
                <w:sz w:val="24"/>
                <w:szCs w:val="24"/>
              </w:rPr>
            </w:pPr>
            <w:r w:rsidRPr="009E1F21">
              <w:rPr>
                <w:rFonts w:ascii="Times New Roman" w:hAnsi="Times New Roman" w:cs="Times New Roman"/>
                <w:color w:val="000000"/>
                <w:sz w:val="24"/>
                <w:szCs w:val="24"/>
              </w:rPr>
              <w:t>1.67</w:t>
            </w:r>
          </w:p>
        </w:tc>
        <w:tc>
          <w:tcPr>
            <w:tcW w:w="1134" w:type="dxa"/>
          </w:tcPr>
          <w:p w14:paraId="64289185" w14:textId="77777777" w:rsidR="00042138" w:rsidRPr="009E1F21" w:rsidRDefault="00042138" w:rsidP="003D5631">
            <w:pPr>
              <w:jc w:val="center"/>
              <w:rPr>
                <w:rFonts w:ascii="Times New Roman" w:hAnsi="Times New Roman" w:cs="Times New Roman"/>
                <w:sz w:val="24"/>
                <w:szCs w:val="24"/>
              </w:rPr>
            </w:pPr>
            <w:r>
              <w:rPr>
                <w:rFonts w:ascii="Times New Roman" w:hAnsi="Times New Roman" w:cs="Times New Roman"/>
                <w:sz w:val="24"/>
                <w:szCs w:val="24"/>
              </w:rPr>
              <w:t>1</w:t>
            </w:r>
            <w:r w:rsidRPr="009071D3">
              <w:rPr>
                <w:rFonts w:ascii="Times New Roman" w:hAnsi="Times New Roman" w:cs="Times New Roman"/>
                <w:sz w:val="24"/>
                <w:szCs w:val="24"/>
              </w:rPr>
              <w:t>–</w:t>
            </w:r>
            <w:r>
              <w:rPr>
                <w:rFonts w:ascii="Times New Roman" w:hAnsi="Times New Roman" w:cs="Times New Roman"/>
                <w:sz w:val="24"/>
                <w:szCs w:val="24"/>
              </w:rPr>
              <w:t>8</w:t>
            </w:r>
          </w:p>
        </w:tc>
        <w:tc>
          <w:tcPr>
            <w:tcW w:w="1134" w:type="dxa"/>
          </w:tcPr>
          <w:p w14:paraId="03639321" w14:textId="77777777" w:rsidR="00042138" w:rsidRPr="009E1F21" w:rsidRDefault="00042138" w:rsidP="00007CB2">
            <w:pPr>
              <w:tabs>
                <w:tab w:val="decimal" w:pos="284"/>
              </w:tabs>
              <w:rPr>
                <w:rFonts w:ascii="Times New Roman" w:hAnsi="Times New Roman" w:cs="Times New Roman"/>
                <w:sz w:val="24"/>
                <w:szCs w:val="24"/>
              </w:rPr>
            </w:pPr>
            <w:r>
              <w:rPr>
                <w:rFonts w:ascii="Times New Roman" w:hAnsi="Times New Roman" w:cs="Times New Roman"/>
                <w:sz w:val="24"/>
                <w:szCs w:val="24"/>
              </w:rPr>
              <w:t>.59</w:t>
            </w:r>
          </w:p>
        </w:tc>
      </w:tr>
      <w:tr w:rsidR="00042138" w14:paraId="16BE5302" w14:textId="77777777" w:rsidTr="003D5631">
        <w:tc>
          <w:tcPr>
            <w:tcW w:w="2830" w:type="dxa"/>
          </w:tcPr>
          <w:p w14:paraId="6B47858B" w14:textId="77777777" w:rsidR="00042138" w:rsidRPr="009E1F21" w:rsidRDefault="00042138" w:rsidP="003D5631">
            <w:pPr>
              <w:rPr>
                <w:rFonts w:ascii="Times New Roman" w:hAnsi="Times New Roman" w:cs="Times New Roman"/>
                <w:sz w:val="24"/>
                <w:szCs w:val="24"/>
              </w:rPr>
            </w:pPr>
            <w:r>
              <w:rPr>
                <w:rFonts w:ascii="Times New Roman" w:hAnsi="Times New Roman" w:cs="Times New Roman"/>
                <w:sz w:val="24"/>
                <w:szCs w:val="24"/>
              </w:rPr>
              <w:t>Popularity</w:t>
            </w:r>
          </w:p>
        </w:tc>
        <w:tc>
          <w:tcPr>
            <w:tcW w:w="1134" w:type="dxa"/>
            <w:vAlign w:val="bottom"/>
          </w:tcPr>
          <w:p w14:paraId="31DB167D" w14:textId="77777777" w:rsidR="00042138" w:rsidRPr="009E1F21" w:rsidRDefault="00042138" w:rsidP="00007CB2">
            <w:pPr>
              <w:jc w:val="center"/>
              <w:rPr>
                <w:rFonts w:ascii="Times New Roman" w:hAnsi="Times New Roman" w:cs="Times New Roman"/>
                <w:sz w:val="24"/>
                <w:szCs w:val="24"/>
              </w:rPr>
            </w:pPr>
            <w:r w:rsidRPr="009E1F21">
              <w:rPr>
                <w:rFonts w:ascii="Times New Roman" w:hAnsi="Times New Roman" w:cs="Times New Roman"/>
                <w:color w:val="000000"/>
                <w:sz w:val="24"/>
                <w:szCs w:val="24"/>
              </w:rPr>
              <w:t>4.87</w:t>
            </w:r>
          </w:p>
        </w:tc>
        <w:tc>
          <w:tcPr>
            <w:tcW w:w="1134" w:type="dxa"/>
            <w:vAlign w:val="bottom"/>
          </w:tcPr>
          <w:p w14:paraId="3CFA8FF4" w14:textId="77777777" w:rsidR="00042138" w:rsidRPr="009E1F21" w:rsidRDefault="00042138" w:rsidP="00007CB2">
            <w:pPr>
              <w:jc w:val="center"/>
              <w:rPr>
                <w:rFonts w:ascii="Times New Roman" w:hAnsi="Times New Roman" w:cs="Times New Roman"/>
                <w:sz w:val="24"/>
                <w:szCs w:val="24"/>
              </w:rPr>
            </w:pPr>
            <w:r w:rsidRPr="009E1F21">
              <w:rPr>
                <w:rFonts w:ascii="Times New Roman" w:hAnsi="Times New Roman" w:cs="Times New Roman"/>
                <w:color w:val="000000"/>
                <w:sz w:val="24"/>
                <w:szCs w:val="24"/>
              </w:rPr>
              <w:t>1.37</w:t>
            </w:r>
          </w:p>
        </w:tc>
        <w:tc>
          <w:tcPr>
            <w:tcW w:w="1134" w:type="dxa"/>
          </w:tcPr>
          <w:p w14:paraId="7371559C" w14:textId="77777777" w:rsidR="00042138" w:rsidRPr="009E1F21" w:rsidRDefault="00042138" w:rsidP="003D5631">
            <w:pPr>
              <w:jc w:val="center"/>
              <w:rPr>
                <w:rFonts w:ascii="Times New Roman" w:hAnsi="Times New Roman" w:cs="Times New Roman"/>
                <w:sz w:val="24"/>
                <w:szCs w:val="24"/>
              </w:rPr>
            </w:pPr>
            <w:r>
              <w:rPr>
                <w:rFonts w:ascii="Times New Roman" w:hAnsi="Times New Roman" w:cs="Times New Roman"/>
                <w:sz w:val="24"/>
                <w:szCs w:val="24"/>
              </w:rPr>
              <w:t>1</w:t>
            </w:r>
            <w:r w:rsidRPr="009071D3">
              <w:rPr>
                <w:rFonts w:ascii="Times New Roman" w:hAnsi="Times New Roman" w:cs="Times New Roman"/>
                <w:sz w:val="24"/>
                <w:szCs w:val="24"/>
              </w:rPr>
              <w:t>–</w:t>
            </w:r>
            <w:r>
              <w:rPr>
                <w:rFonts w:ascii="Times New Roman" w:hAnsi="Times New Roman" w:cs="Times New Roman"/>
                <w:sz w:val="24"/>
                <w:szCs w:val="24"/>
              </w:rPr>
              <w:t>8</w:t>
            </w:r>
          </w:p>
        </w:tc>
        <w:tc>
          <w:tcPr>
            <w:tcW w:w="1134" w:type="dxa"/>
          </w:tcPr>
          <w:p w14:paraId="5DEE36EF" w14:textId="77777777" w:rsidR="00042138" w:rsidRPr="009E1F21" w:rsidRDefault="00042138" w:rsidP="00007CB2">
            <w:pPr>
              <w:tabs>
                <w:tab w:val="decimal" w:pos="284"/>
              </w:tabs>
              <w:rPr>
                <w:rFonts w:ascii="Times New Roman" w:hAnsi="Times New Roman" w:cs="Times New Roman"/>
                <w:sz w:val="24"/>
                <w:szCs w:val="24"/>
              </w:rPr>
            </w:pPr>
            <w:r>
              <w:rPr>
                <w:rFonts w:ascii="Times New Roman" w:hAnsi="Times New Roman" w:cs="Times New Roman"/>
                <w:sz w:val="24"/>
                <w:szCs w:val="24"/>
              </w:rPr>
              <w:t>.76</w:t>
            </w:r>
          </w:p>
        </w:tc>
      </w:tr>
      <w:tr w:rsidR="00042138" w14:paraId="10F3D62A" w14:textId="77777777" w:rsidTr="003D5631">
        <w:tc>
          <w:tcPr>
            <w:tcW w:w="2830" w:type="dxa"/>
          </w:tcPr>
          <w:p w14:paraId="1E832196" w14:textId="77777777" w:rsidR="00042138" w:rsidRPr="009E1F21" w:rsidRDefault="00042138" w:rsidP="003D5631">
            <w:pPr>
              <w:rPr>
                <w:rFonts w:ascii="Times New Roman" w:hAnsi="Times New Roman" w:cs="Times New Roman"/>
                <w:sz w:val="24"/>
                <w:szCs w:val="24"/>
              </w:rPr>
            </w:pPr>
            <w:r>
              <w:rPr>
                <w:rFonts w:ascii="Times New Roman" w:hAnsi="Times New Roman" w:cs="Times New Roman"/>
                <w:sz w:val="24"/>
                <w:szCs w:val="24"/>
              </w:rPr>
              <w:t>Attention-Validation</w:t>
            </w:r>
          </w:p>
        </w:tc>
        <w:tc>
          <w:tcPr>
            <w:tcW w:w="1134" w:type="dxa"/>
            <w:vAlign w:val="bottom"/>
          </w:tcPr>
          <w:p w14:paraId="27AC3144" w14:textId="77777777" w:rsidR="00042138" w:rsidRPr="009E1F21" w:rsidRDefault="00042138" w:rsidP="00007CB2">
            <w:pPr>
              <w:jc w:val="center"/>
              <w:rPr>
                <w:rFonts w:ascii="Times New Roman" w:hAnsi="Times New Roman" w:cs="Times New Roman"/>
                <w:sz w:val="24"/>
                <w:szCs w:val="24"/>
              </w:rPr>
            </w:pPr>
            <w:r w:rsidRPr="009E1F21">
              <w:rPr>
                <w:rFonts w:ascii="Times New Roman" w:hAnsi="Times New Roman" w:cs="Times New Roman"/>
                <w:color w:val="000000"/>
                <w:sz w:val="24"/>
                <w:szCs w:val="24"/>
              </w:rPr>
              <w:t>5.37</w:t>
            </w:r>
          </w:p>
        </w:tc>
        <w:tc>
          <w:tcPr>
            <w:tcW w:w="1134" w:type="dxa"/>
            <w:vAlign w:val="bottom"/>
          </w:tcPr>
          <w:p w14:paraId="13EAB2E8" w14:textId="77777777" w:rsidR="00042138" w:rsidRPr="009E1F21" w:rsidRDefault="00042138" w:rsidP="00007CB2">
            <w:pPr>
              <w:jc w:val="center"/>
              <w:rPr>
                <w:rFonts w:ascii="Times New Roman" w:hAnsi="Times New Roman" w:cs="Times New Roman"/>
                <w:sz w:val="24"/>
                <w:szCs w:val="24"/>
              </w:rPr>
            </w:pPr>
            <w:r w:rsidRPr="009E1F21">
              <w:rPr>
                <w:rFonts w:ascii="Times New Roman" w:hAnsi="Times New Roman" w:cs="Times New Roman"/>
                <w:color w:val="000000"/>
                <w:sz w:val="24"/>
                <w:szCs w:val="24"/>
              </w:rPr>
              <w:t>1.24</w:t>
            </w:r>
          </w:p>
        </w:tc>
        <w:tc>
          <w:tcPr>
            <w:tcW w:w="1134" w:type="dxa"/>
          </w:tcPr>
          <w:p w14:paraId="2DDE2069" w14:textId="77777777" w:rsidR="00042138" w:rsidRPr="009E1F21" w:rsidRDefault="00042138" w:rsidP="003D5631">
            <w:pPr>
              <w:jc w:val="center"/>
              <w:rPr>
                <w:rFonts w:ascii="Times New Roman" w:hAnsi="Times New Roman" w:cs="Times New Roman"/>
                <w:sz w:val="24"/>
                <w:szCs w:val="24"/>
              </w:rPr>
            </w:pPr>
            <w:r>
              <w:rPr>
                <w:rFonts w:ascii="Times New Roman" w:hAnsi="Times New Roman" w:cs="Times New Roman"/>
                <w:sz w:val="24"/>
                <w:szCs w:val="24"/>
              </w:rPr>
              <w:t>1</w:t>
            </w:r>
            <w:r w:rsidRPr="009071D3">
              <w:rPr>
                <w:rFonts w:ascii="Times New Roman" w:hAnsi="Times New Roman" w:cs="Times New Roman"/>
                <w:sz w:val="24"/>
                <w:szCs w:val="24"/>
              </w:rPr>
              <w:t>–</w:t>
            </w:r>
            <w:r>
              <w:rPr>
                <w:rFonts w:ascii="Times New Roman" w:hAnsi="Times New Roman" w:cs="Times New Roman"/>
                <w:sz w:val="24"/>
                <w:szCs w:val="24"/>
              </w:rPr>
              <w:t>8</w:t>
            </w:r>
          </w:p>
        </w:tc>
        <w:tc>
          <w:tcPr>
            <w:tcW w:w="1134" w:type="dxa"/>
          </w:tcPr>
          <w:p w14:paraId="3D8E237A" w14:textId="77777777" w:rsidR="00042138" w:rsidRPr="009E1F21" w:rsidRDefault="00042138" w:rsidP="00007CB2">
            <w:pPr>
              <w:tabs>
                <w:tab w:val="decimal" w:pos="284"/>
              </w:tabs>
              <w:rPr>
                <w:rFonts w:ascii="Times New Roman" w:hAnsi="Times New Roman" w:cs="Times New Roman"/>
                <w:sz w:val="24"/>
                <w:szCs w:val="24"/>
              </w:rPr>
            </w:pPr>
            <w:r>
              <w:rPr>
                <w:rFonts w:ascii="Times New Roman" w:hAnsi="Times New Roman" w:cs="Times New Roman"/>
                <w:sz w:val="24"/>
                <w:szCs w:val="24"/>
              </w:rPr>
              <w:t>.81</w:t>
            </w:r>
          </w:p>
        </w:tc>
      </w:tr>
      <w:tr w:rsidR="00042138" w14:paraId="3A6FD746" w14:textId="77777777" w:rsidTr="003D5631">
        <w:tc>
          <w:tcPr>
            <w:tcW w:w="2830" w:type="dxa"/>
          </w:tcPr>
          <w:p w14:paraId="756BD0BD" w14:textId="77777777" w:rsidR="00042138" w:rsidRPr="009E1F21" w:rsidRDefault="00042138" w:rsidP="003D5631">
            <w:pPr>
              <w:rPr>
                <w:rFonts w:ascii="Times New Roman" w:hAnsi="Times New Roman" w:cs="Times New Roman"/>
                <w:sz w:val="24"/>
                <w:szCs w:val="24"/>
              </w:rPr>
            </w:pPr>
            <w:r>
              <w:rPr>
                <w:rFonts w:ascii="Times New Roman" w:hAnsi="Times New Roman" w:cs="Times New Roman"/>
                <w:sz w:val="24"/>
                <w:szCs w:val="24"/>
              </w:rPr>
              <w:t>Support</w:t>
            </w:r>
          </w:p>
        </w:tc>
        <w:tc>
          <w:tcPr>
            <w:tcW w:w="1134" w:type="dxa"/>
            <w:vAlign w:val="bottom"/>
          </w:tcPr>
          <w:p w14:paraId="4433C770" w14:textId="77777777" w:rsidR="00042138" w:rsidRPr="009E1F21" w:rsidRDefault="00042138" w:rsidP="00007CB2">
            <w:pPr>
              <w:jc w:val="center"/>
              <w:rPr>
                <w:rFonts w:ascii="Times New Roman" w:hAnsi="Times New Roman" w:cs="Times New Roman"/>
                <w:sz w:val="24"/>
                <w:szCs w:val="24"/>
              </w:rPr>
            </w:pPr>
            <w:r w:rsidRPr="009E1F21">
              <w:rPr>
                <w:rFonts w:ascii="Times New Roman" w:hAnsi="Times New Roman" w:cs="Times New Roman"/>
                <w:color w:val="000000"/>
                <w:sz w:val="24"/>
                <w:szCs w:val="24"/>
              </w:rPr>
              <w:t>5.51</w:t>
            </w:r>
          </w:p>
        </w:tc>
        <w:tc>
          <w:tcPr>
            <w:tcW w:w="1134" w:type="dxa"/>
            <w:vAlign w:val="bottom"/>
          </w:tcPr>
          <w:p w14:paraId="1176F95E" w14:textId="77777777" w:rsidR="00042138" w:rsidRPr="009E1F21" w:rsidRDefault="00042138" w:rsidP="00007CB2">
            <w:pPr>
              <w:jc w:val="center"/>
              <w:rPr>
                <w:rFonts w:ascii="Times New Roman" w:hAnsi="Times New Roman" w:cs="Times New Roman"/>
                <w:sz w:val="24"/>
                <w:szCs w:val="24"/>
              </w:rPr>
            </w:pPr>
            <w:r w:rsidRPr="009E1F21">
              <w:rPr>
                <w:rFonts w:ascii="Times New Roman" w:hAnsi="Times New Roman" w:cs="Times New Roman"/>
                <w:color w:val="000000"/>
                <w:sz w:val="24"/>
                <w:szCs w:val="24"/>
              </w:rPr>
              <w:t>1.48</w:t>
            </w:r>
          </w:p>
        </w:tc>
        <w:tc>
          <w:tcPr>
            <w:tcW w:w="1134" w:type="dxa"/>
          </w:tcPr>
          <w:p w14:paraId="1C495149" w14:textId="77777777" w:rsidR="00042138" w:rsidRPr="009E1F21" w:rsidRDefault="00042138" w:rsidP="003D5631">
            <w:pPr>
              <w:jc w:val="center"/>
              <w:rPr>
                <w:rFonts w:ascii="Times New Roman" w:hAnsi="Times New Roman" w:cs="Times New Roman"/>
                <w:sz w:val="24"/>
                <w:szCs w:val="24"/>
              </w:rPr>
            </w:pPr>
            <w:r>
              <w:rPr>
                <w:rFonts w:ascii="Times New Roman" w:hAnsi="Times New Roman" w:cs="Times New Roman"/>
                <w:sz w:val="24"/>
                <w:szCs w:val="24"/>
              </w:rPr>
              <w:t>1</w:t>
            </w:r>
            <w:r w:rsidRPr="009071D3">
              <w:rPr>
                <w:rFonts w:ascii="Times New Roman" w:hAnsi="Times New Roman" w:cs="Times New Roman"/>
                <w:sz w:val="24"/>
                <w:szCs w:val="24"/>
              </w:rPr>
              <w:t>–</w:t>
            </w:r>
            <w:r>
              <w:rPr>
                <w:rFonts w:ascii="Times New Roman" w:hAnsi="Times New Roman" w:cs="Times New Roman"/>
                <w:sz w:val="24"/>
                <w:szCs w:val="24"/>
              </w:rPr>
              <w:t>8</w:t>
            </w:r>
          </w:p>
        </w:tc>
        <w:tc>
          <w:tcPr>
            <w:tcW w:w="1134" w:type="dxa"/>
          </w:tcPr>
          <w:p w14:paraId="43C01198" w14:textId="77777777" w:rsidR="00042138" w:rsidRPr="009E1F21" w:rsidRDefault="00042138" w:rsidP="00007CB2">
            <w:pPr>
              <w:tabs>
                <w:tab w:val="decimal" w:pos="284"/>
              </w:tabs>
              <w:rPr>
                <w:rFonts w:ascii="Times New Roman" w:hAnsi="Times New Roman" w:cs="Times New Roman"/>
                <w:sz w:val="24"/>
                <w:szCs w:val="24"/>
              </w:rPr>
            </w:pPr>
            <w:r>
              <w:rPr>
                <w:rFonts w:ascii="Times New Roman" w:hAnsi="Times New Roman" w:cs="Times New Roman"/>
                <w:sz w:val="24"/>
                <w:szCs w:val="24"/>
              </w:rPr>
              <w:t>-.05</w:t>
            </w:r>
          </w:p>
        </w:tc>
      </w:tr>
    </w:tbl>
    <w:p w14:paraId="5D1F2000" w14:textId="77777777" w:rsidR="00A03AA7" w:rsidRDefault="00A03AA7" w:rsidP="00A03AA7">
      <w:pPr>
        <w:rPr>
          <w:rFonts w:ascii="Times New Roman" w:hAnsi="Times New Roman" w:cs="Times New Roman"/>
          <w:sz w:val="24"/>
          <w:szCs w:val="24"/>
        </w:rPr>
      </w:pPr>
    </w:p>
    <w:p w14:paraId="3BB7FFC8" w14:textId="77777777" w:rsidR="00A82EE2" w:rsidRDefault="00A82EE2">
      <w:pPr>
        <w:rPr>
          <w:rFonts w:ascii="Times New Roman" w:hAnsi="Times New Roman" w:cs="Times New Roman"/>
          <w:b/>
          <w:bCs/>
          <w:sz w:val="24"/>
          <w:szCs w:val="24"/>
        </w:rPr>
      </w:pPr>
      <w:r>
        <w:rPr>
          <w:rFonts w:ascii="Times New Roman" w:hAnsi="Times New Roman" w:cs="Times New Roman"/>
          <w:b/>
          <w:bCs/>
          <w:sz w:val="24"/>
          <w:szCs w:val="24"/>
        </w:rPr>
        <w:br w:type="page"/>
      </w:r>
    </w:p>
    <w:p w14:paraId="3C8710BB" w14:textId="77777777" w:rsidR="00F2774C" w:rsidRDefault="00F2774C" w:rsidP="00A03AA7">
      <w:pPr>
        <w:rPr>
          <w:rFonts w:ascii="Times New Roman" w:hAnsi="Times New Roman" w:cs="Times New Roman"/>
          <w:b/>
          <w:bCs/>
          <w:sz w:val="24"/>
          <w:szCs w:val="24"/>
        </w:rPr>
        <w:sectPr w:rsidR="00F2774C" w:rsidSect="00C00356">
          <w:pgSz w:w="11906" w:h="16838"/>
          <w:pgMar w:top="1440" w:right="1440" w:bottom="1440" w:left="1440" w:header="709" w:footer="709" w:gutter="0"/>
          <w:cols w:space="708"/>
          <w:docGrid w:linePitch="360"/>
        </w:sectPr>
      </w:pPr>
    </w:p>
    <w:p w14:paraId="78EC2AA1" w14:textId="77777777" w:rsidR="00F8141B" w:rsidRDefault="00042138" w:rsidP="00042138">
      <w:pPr>
        <w:spacing w:after="0" w:line="480" w:lineRule="auto"/>
        <w:rPr>
          <w:rFonts w:ascii="Times New Roman" w:hAnsi="Times New Roman" w:cs="Times New Roman"/>
          <w:b/>
          <w:bCs/>
          <w:sz w:val="24"/>
          <w:szCs w:val="24"/>
        </w:rPr>
      </w:pPr>
      <w:r w:rsidRPr="00EA6B2F">
        <w:rPr>
          <w:rFonts w:ascii="Times New Roman" w:hAnsi="Times New Roman" w:cs="Times New Roman"/>
          <w:b/>
          <w:bCs/>
          <w:sz w:val="24"/>
          <w:szCs w:val="24"/>
        </w:rPr>
        <w:lastRenderedPageBreak/>
        <w:t xml:space="preserve">Table </w:t>
      </w:r>
      <w:r>
        <w:rPr>
          <w:rFonts w:ascii="Times New Roman" w:hAnsi="Times New Roman" w:cs="Times New Roman"/>
          <w:b/>
          <w:bCs/>
          <w:sz w:val="24"/>
          <w:szCs w:val="24"/>
        </w:rPr>
        <w:t>2</w:t>
      </w:r>
    </w:p>
    <w:p w14:paraId="0C4E1D30" w14:textId="45AF80C7" w:rsidR="00042138" w:rsidRPr="00EA6B2F" w:rsidRDefault="00042138" w:rsidP="00042138">
      <w:pPr>
        <w:spacing w:after="0" w:line="480" w:lineRule="auto"/>
        <w:rPr>
          <w:rFonts w:ascii="Times New Roman" w:hAnsi="Times New Roman" w:cs="Times New Roman"/>
          <w:i/>
          <w:iCs/>
          <w:sz w:val="24"/>
          <w:szCs w:val="24"/>
        </w:rPr>
      </w:pPr>
      <w:r>
        <w:rPr>
          <w:rFonts w:ascii="Times New Roman" w:hAnsi="Times New Roman" w:cs="Times New Roman"/>
          <w:i/>
          <w:iCs/>
          <w:sz w:val="24"/>
          <w:szCs w:val="24"/>
        </w:rPr>
        <w:t>C</w:t>
      </w:r>
      <w:r w:rsidRPr="00EA6B2F">
        <w:rPr>
          <w:rFonts w:ascii="Times New Roman" w:hAnsi="Times New Roman" w:cs="Times New Roman"/>
          <w:i/>
          <w:iCs/>
          <w:sz w:val="24"/>
          <w:szCs w:val="24"/>
        </w:rPr>
        <w:t>orrelations between social outcome</w:t>
      </w:r>
      <w:r>
        <w:rPr>
          <w:rFonts w:ascii="Times New Roman" w:hAnsi="Times New Roman" w:cs="Times New Roman"/>
          <w:i/>
          <w:iCs/>
          <w:sz w:val="24"/>
          <w:szCs w:val="24"/>
        </w:rPr>
        <w:t>s</w:t>
      </w:r>
      <w:r w:rsidRPr="00EA6B2F">
        <w:rPr>
          <w:rFonts w:ascii="Times New Roman" w:hAnsi="Times New Roman" w:cs="Times New Roman"/>
          <w:i/>
          <w:iCs/>
          <w:sz w:val="24"/>
          <w:szCs w:val="24"/>
        </w:rPr>
        <w:t xml:space="preserve"> </w:t>
      </w:r>
      <w:r>
        <w:rPr>
          <w:rFonts w:ascii="Times New Roman" w:hAnsi="Times New Roman" w:cs="Times New Roman"/>
          <w:i/>
          <w:iCs/>
          <w:sz w:val="24"/>
          <w:szCs w:val="24"/>
        </w:rPr>
        <w:t xml:space="preserve">and predictors </w:t>
      </w:r>
    </w:p>
    <w:tbl>
      <w:tblPr>
        <w:tblStyle w:val="TableGrid"/>
        <w:tblW w:w="9923"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6"/>
        <w:gridCol w:w="885"/>
        <w:gridCol w:w="886"/>
        <w:gridCol w:w="886"/>
        <w:gridCol w:w="886"/>
        <w:gridCol w:w="886"/>
        <w:gridCol w:w="886"/>
        <w:gridCol w:w="886"/>
        <w:gridCol w:w="886"/>
      </w:tblGrid>
      <w:tr w:rsidR="00007CB2" w:rsidRPr="00EA6B2F" w14:paraId="07B5C6F4" w14:textId="77777777" w:rsidTr="00007CB2">
        <w:tc>
          <w:tcPr>
            <w:tcW w:w="2836" w:type="dxa"/>
            <w:tcBorders>
              <w:top w:val="single" w:sz="4" w:space="0" w:color="auto"/>
              <w:bottom w:val="single" w:sz="4" w:space="0" w:color="auto"/>
            </w:tcBorders>
          </w:tcPr>
          <w:p w14:paraId="2BC28332" w14:textId="711AFBB8" w:rsidR="00007CB2" w:rsidRPr="00B36887" w:rsidRDefault="00007CB2" w:rsidP="003D5631">
            <w:pPr>
              <w:rPr>
                <w:rFonts w:ascii="Times New Roman" w:hAnsi="Times New Roman" w:cs="Times New Roman"/>
              </w:rPr>
            </w:pPr>
          </w:p>
        </w:tc>
        <w:tc>
          <w:tcPr>
            <w:tcW w:w="885" w:type="dxa"/>
            <w:tcBorders>
              <w:top w:val="single" w:sz="4" w:space="0" w:color="auto"/>
              <w:bottom w:val="single" w:sz="4" w:space="0" w:color="auto"/>
            </w:tcBorders>
          </w:tcPr>
          <w:p w14:paraId="602FD6F3" w14:textId="77777777" w:rsidR="00007CB2" w:rsidRPr="00B36887" w:rsidRDefault="00007CB2" w:rsidP="003D5631">
            <w:pPr>
              <w:jc w:val="center"/>
              <w:rPr>
                <w:rFonts w:ascii="Times New Roman" w:hAnsi="Times New Roman" w:cs="Times New Roman"/>
              </w:rPr>
            </w:pPr>
            <w:r w:rsidRPr="00B36887">
              <w:rPr>
                <w:rFonts w:ascii="Times New Roman" w:hAnsi="Times New Roman" w:cs="Times New Roman"/>
              </w:rPr>
              <w:t>1</w:t>
            </w:r>
          </w:p>
        </w:tc>
        <w:tc>
          <w:tcPr>
            <w:tcW w:w="886" w:type="dxa"/>
            <w:tcBorders>
              <w:top w:val="single" w:sz="4" w:space="0" w:color="auto"/>
              <w:bottom w:val="single" w:sz="4" w:space="0" w:color="auto"/>
            </w:tcBorders>
          </w:tcPr>
          <w:p w14:paraId="2656148D" w14:textId="77777777" w:rsidR="00007CB2" w:rsidRPr="00B36887" w:rsidRDefault="00007CB2" w:rsidP="003D5631">
            <w:pPr>
              <w:jc w:val="center"/>
              <w:rPr>
                <w:rFonts w:ascii="Times New Roman" w:hAnsi="Times New Roman" w:cs="Times New Roman"/>
              </w:rPr>
            </w:pPr>
            <w:r w:rsidRPr="00B36887">
              <w:rPr>
                <w:rFonts w:ascii="Times New Roman" w:hAnsi="Times New Roman" w:cs="Times New Roman"/>
              </w:rPr>
              <w:t>2</w:t>
            </w:r>
          </w:p>
        </w:tc>
        <w:tc>
          <w:tcPr>
            <w:tcW w:w="886" w:type="dxa"/>
            <w:tcBorders>
              <w:top w:val="single" w:sz="4" w:space="0" w:color="auto"/>
              <w:bottom w:val="single" w:sz="4" w:space="0" w:color="auto"/>
            </w:tcBorders>
          </w:tcPr>
          <w:p w14:paraId="4F5F2AC1" w14:textId="77777777" w:rsidR="00007CB2" w:rsidRPr="00B36887" w:rsidRDefault="00007CB2" w:rsidP="003D5631">
            <w:pPr>
              <w:jc w:val="center"/>
              <w:rPr>
                <w:rFonts w:ascii="Times New Roman" w:hAnsi="Times New Roman" w:cs="Times New Roman"/>
              </w:rPr>
            </w:pPr>
            <w:r w:rsidRPr="00B36887">
              <w:rPr>
                <w:rFonts w:ascii="Times New Roman" w:hAnsi="Times New Roman" w:cs="Times New Roman"/>
              </w:rPr>
              <w:t>3</w:t>
            </w:r>
          </w:p>
        </w:tc>
        <w:tc>
          <w:tcPr>
            <w:tcW w:w="886" w:type="dxa"/>
            <w:tcBorders>
              <w:top w:val="single" w:sz="4" w:space="0" w:color="auto"/>
              <w:bottom w:val="single" w:sz="4" w:space="0" w:color="auto"/>
            </w:tcBorders>
          </w:tcPr>
          <w:p w14:paraId="10F81D89" w14:textId="77777777" w:rsidR="00007CB2" w:rsidRPr="00B36887" w:rsidRDefault="00007CB2" w:rsidP="003D5631">
            <w:pPr>
              <w:jc w:val="center"/>
              <w:rPr>
                <w:rFonts w:ascii="Times New Roman" w:hAnsi="Times New Roman" w:cs="Times New Roman"/>
              </w:rPr>
            </w:pPr>
            <w:r w:rsidRPr="00B36887">
              <w:rPr>
                <w:rFonts w:ascii="Times New Roman" w:hAnsi="Times New Roman" w:cs="Times New Roman"/>
              </w:rPr>
              <w:t>4</w:t>
            </w:r>
          </w:p>
        </w:tc>
        <w:tc>
          <w:tcPr>
            <w:tcW w:w="886" w:type="dxa"/>
            <w:tcBorders>
              <w:top w:val="single" w:sz="4" w:space="0" w:color="auto"/>
              <w:bottom w:val="single" w:sz="4" w:space="0" w:color="auto"/>
            </w:tcBorders>
          </w:tcPr>
          <w:p w14:paraId="1991C812" w14:textId="77777777" w:rsidR="00007CB2" w:rsidRPr="00B36887" w:rsidRDefault="00007CB2" w:rsidP="003D5631">
            <w:pPr>
              <w:jc w:val="center"/>
              <w:rPr>
                <w:rFonts w:ascii="Times New Roman" w:hAnsi="Times New Roman" w:cs="Times New Roman"/>
              </w:rPr>
            </w:pPr>
            <w:r w:rsidRPr="00B36887">
              <w:rPr>
                <w:rFonts w:ascii="Times New Roman" w:hAnsi="Times New Roman" w:cs="Times New Roman"/>
              </w:rPr>
              <w:t>5</w:t>
            </w:r>
          </w:p>
        </w:tc>
        <w:tc>
          <w:tcPr>
            <w:tcW w:w="886" w:type="dxa"/>
            <w:tcBorders>
              <w:top w:val="single" w:sz="4" w:space="0" w:color="auto"/>
              <w:bottom w:val="single" w:sz="4" w:space="0" w:color="auto"/>
            </w:tcBorders>
          </w:tcPr>
          <w:p w14:paraId="08B50FF7" w14:textId="77777777" w:rsidR="00007CB2" w:rsidRPr="00B36887" w:rsidRDefault="00007CB2" w:rsidP="003D5631">
            <w:pPr>
              <w:jc w:val="center"/>
              <w:rPr>
                <w:rFonts w:ascii="Times New Roman" w:hAnsi="Times New Roman" w:cs="Times New Roman"/>
              </w:rPr>
            </w:pPr>
            <w:r w:rsidRPr="00B36887">
              <w:rPr>
                <w:rFonts w:ascii="Times New Roman" w:hAnsi="Times New Roman" w:cs="Times New Roman"/>
              </w:rPr>
              <w:t>6</w:t>
            </w:r>
          </w:p>
        </w:tc>
        <w:tc>
          <w:tcPr>
            <w:tcW w:w="886" w:type="dxa"/>
            <w:tcBorders>
              <w:top w:val="single" w:sz="4" w:space="0" w:color="auto"/>
              <w:bottom w:val="single" w:sz="4" w:space="0" w:color="auto"/>
            </w:tcBorders>
          </w:tcPr>
          <w:p w14:paraId="25323DC4" w14:textId="77777777" w:rsidR="00007CB2" w:rsidRPr="00B36887" w:rsidRDefault="00007CB2" w:rsidP="003D5631">
            <w:pPr>
              <w:jc w:val="center"/>
              <w:rPr>
                <w:rFonts w:ascii="Times New Roman" w:hAnsi="Times New Roman" w:cs="Times New Roman"/>
              </w:rPr>
            </w:pPr>
            <w:r w:rsidRPr="00B36887">
              <w:rPr>
                <w:rFonts w:ascii="Times New Roman" w:hAnsi="Times New Roman" w:cs="Times New Roman"/>
              </w:rPr>
              <w:t>7</w:t>
            </w:r>
          </w:p>
        </w:tc>
        <w:tc>
          <w:tcPr>
            <w:tcW w:w="886" w:type="dxa"/>
            <w:tcBorders>
              <w:top w:val="single" w:sz="4" w:space="0" w:color="auto"/>
              <w:bottom w:val="single" w:sz="4" w:space="0" w:color="auto"/>
            </w:tcBorders>
          </w:tcPr>
          <w:p w14:paraId="1378432D" w14:textId="77777777" w:rsidR="00007CB2" w:rsidRPr="00B36887" w:rsidRDefault="00007CB2" w:rsidP="003D5631">
            <w:pPr>
              <w:jc w:val="center"/>
              <w:rPr>
                <w:rFonts w:ascii="Times New Roman" w:hAnsi="Times New Roman" w:cs="Times New Roman"/>
              </w:rPr>
            </w:pPr>
            <w:r w:rsidRPr="00B36887">
              <w:rPr>
                <w:rFonts w:ascii="Times New Roman" w:hAnsi="Times New Roman" w:cs="Times New Roman"/>
              </w:rPr>
              <w:t>8</w:t>
            </w:r>
          </w:p>
        </w:tc>
      </w:tr>
      <w:tr w:rsidR="00007CB2" w:rsidRPr="00EA6B2F" w14:paraId="71512F60" w14:textId="77777777" w:rsidTr="00007CB2">
        <w:tc>
          <w:tcPr>
            <w:tcW w:w="2836" w:type="dxa"/>
          </w:tcPr>
          <w:p w14:paraId="639E3B8E" w14:textId="7C80DF16" w:rsidR="00007CB2" w:rsidRPr="00B36887" w:rsidRDefault="00007CB2" w:rsidP="003D5631">
            <w:pPr>
              <w:rPr>
                <w:rFonts w:ascii="Times New Roman" w:hAnsi="Times New Roman" w:cs="Times New Roman"/>
              </w:rPr>
            </w:pPr>
            <w:r w:rsidRPr="00B36887">
              <w:rPr>
                <w:rFonts w:ascii="Times New Roman" w:hAnsi="Times New Roman" w:cs="Times New Roman"/>
              </w:rPr>
              <w:t>1. Self-disclosure</w:t>
            </w:r>
          </w:p>
        </w:tc>
        <w:tc>
          <w:tcPr>
            <w:tcW w:w="885" w:type="dxa"/>
          </w:tcPr>
          <w:p w14:paraId="485FAA46" w14:textId="77777777" w:rsidR="00007CB2" w:rsidRPr="00B36887" w:rsidRDefault="00007CB2" w:rsidP="00007CB2">
            <w:pPr>
              <w:jc w:val="center"/>
              <w:rPr>
                <w:rFonts w:ascii="Times New Roman" w:hAnsi="Times New Roman" w:cs="Times New Roman"/>
              </w:rPr>
            </w:pPr>
          </w:p>
        </w:tc>
        <w:tc>
          <w:tcPr>
            <w:tcW w:w="886" w:type="dxa"/>
          </w:tcPr>
          <w:p w14:paraId="19142AA8" w14:textId="77777777" w:rsidR="00007CB2" w:rsidRPr="00B36887" w:rsidRDefault="00007CB2" w:rsidP="00007CB2">
            <w:pPr>
              <w:jc w:val="center"/>
              <w:rPr>
                <w:rFonts w:ascii="Times New Roman" w:hAnsi="Times New Roman" w:cs="Times New Roman"/>
              </w:rPr>
            </w:pPr>
          </w:p>
        </w:tc>
        <w:tc>
          <w:tcPr>
            <w:tcW w:w="886" w:type="dxa"/>
          </w:tcPr>
          <w:p w14:paraId="35B51FBC" w14:textId="77777777" w:rsidR="00007CB2" w:rsidRPr="00B36887" w:rsidRDefault="00007CB2" w:rsidP="00007CB2">
            <w:pPr>
              <w:jc w:val="center"/>
              <w:rPr>
                <w:rFonts w:ascii="Times New Roman" w:hAnsi="Times New Roman" w:cs="Times New Roman"/>
              </w:rPr>
            </w:pPr>
          </w:p>
        </w:tc>
        <w:tc>
          <w:tcPr>
            <w:tcW w:w="886" w:type="dxa"/>
          </w:tcPr>
          <w:p w14:paraId="008F4BB0" w14:textId="77777777" w:rsidR="00007CB2" w:rsidRPr="00B36887" w:rsidRDefault="00007CB2" w:rsidP="00007CB2">
            <w:pPr>
              <w:jc w:val="center"/>
              <w:rPr>
                <w:rFonts w:ascii="Times New Roman" w:hAnsi="Times New Roman" w:cs="Times New Roman"/>
              </w:rPr>
            </w:pPr>
          </w:p>
        </w:tc>
        <w:tc>
          <w:tcPr>
            <w:tcW w:w="886" w:type="dxa"/>
          </w:tcPr>
          <w:p w14:paraId="145750FE" w14:textId="77777777" w:rsidR="00007CB2" w:rsidRPr="00B36887" w:rsidRDefault="00007CB2" w:rsidP="00007CB2">
            <w:pPr>
              <w:jc w:val="center"/>
              <w:rPr>
                <w:rFonts w:ascii="Times New Roman" w:hAnsi="Times New Roman" w:cs="Times New Roman"/>
              </w:rPr>
            </w:pPr>
          </w:p>
        </w:tc>
        <w:tc>
          <w:tcPr>
            <w:tcW w:w="886" w:type="dxa"/>
          </w:tcPr>
          <w:p w14:paraId="74CAE0A3" w14:textId="77777777" w:rsidR="00007CB2" w:rsidRPr="00B36887" w:rsidRDefault="00007CB2" w:rsidP="00007CB2">
            <w:pPr>
              <w:jc w:val="center"/>
              <w:rPr>
                <w:rFonts w:ascii="Times New Roman" w:hAnsi="Times New Roman" w:cs="Times New Roman"/>
              </w:rPr>
            </w:pPr>
          </w:p>
        </w:tc>
        <w:tc>
          <w:tcPr>
            <w:tcW w:w="886" w:type="dxa"/>
          </w:tcPr>
          <w:p w14:paraId="2618B3AE" w14:textId="77777777" w:rsidR="00007CB2" w:rsidRPr="00B36887" w:rsidRDefault="00007CB2" w:rsidP="00007CB2">
            <w:pPr>
              <w:jc w:val="center"/>
              <w:rPr>
                <w:rFonts w:ascii="Times New Roman" w:hAnsi="Times New Roman" w:cs="Times New Roman"/>
              </w:rPr>
            </w:pPr>
          </w:p>
        </w:tc>
        <w:tc>
          <w:tcPr>
            <w:tcW w:w="886" w:type="dxa"/>
          </w:tcPr>
          <w:p w14:paraId="1CB1F002" w14:textId="77777777" w:rsidR="00007CB2" w:rsidRPr="00B36887" w:rsidRDefault="00007CB2" w:rsidP="00007CB2">
            <w:pPr>
              <w:jc w:val="center"/>
              <w:rPr>
                <w:rFonts w:ascii="Times New Roman" w:hAnsi="Times New Roman" w:cs="Times New Roman"/>
              </w:rPr>
            </w:pPr>
          </w:p>
        </w:tc>
      </w:tr>
      <w:tr w:rsidR="00007CB2" w:rsidRPr="00EA6B2F" w14:paraId="0EA48E08" w14:textId="77777777" w:rsidTr="00007CB2">
        <w:tc>
          <w:tcPr>
            <w:tcW w:w="2836" w:type="dxa"/>
          </w:tcPr>
          <w:p w14:paraId="52936DFC" w14:textId="21EEE4C7" w:rsidR="00007CB2" w:rsidRPr="00B36887" w:rsidRDefault="00007CB2" w:rsidP="003D5631">
            <w:pPr>
              <w:rPr>
                <w:rFonts w:ascii="Times New Roman" w:hAnsi="Times New Roman" w:cs="Times New Roman"/>
              </w:rPr>
            </w:pPr>
            <w:r w:rsidRPr="00B36887">
              <w:rPr>
                <w:rFonts w:ascii="Times New Roman" w:hAnsi="Times New Roman" w:cs="Times New Roman"/>
              </w:rPr>
              <w:t>2. Self</w:t>
            </w:r>
            <w:r>
              <w:rPr>
                <w:rFonts w:ascii="Times New Roman" w:hAnsi="Times New Roman" w:cs="Times New Roman"/>
              </w:rPr>
              <w:t>-</w:t>
            </w:r>
            <w:r w:rsidRPr="00B36887">
              <w:rPr>
                <w:rFonts w:ascii="Times New Roman" w:hAnsi="Times New Roman" w:cs="Times New Roman"/>
              </w:rPr>
              <w:t>presentation</w:t>
            </w:r>
          </w:p>
        </w:tc>
        <w:tc>
          <w:tcPr>
            <w:tcW w:w="885" w:type="dxa"/>
          </w:tcPr>
          <w:p w14:paraId="7CEF3CFA" w14:textId="77777777" w:rsidR="00007CB2" w:rsidRPr="00B36887" w:rsidRDefault="00007CB2" w:rsidP="00007CB2">
            <w:pPr>
              <w:jc w:val="center"/>
              <w:rPr>
                <w:rFonts w:ascii="Times New Roman" w:hAnsi="Times New Roman" w:cs="Times New Roman"/>
              </w:rPr>
            </w:pPr>
            <w:r w:rsidRPr="00B36887">
              <w:rPr>
                <w:rFonts w:ascii="Times New Roman" w:hAnsi="Times New Roman" w:cs="Times New Roman"/>
              </w:rPr>
              <w:t>.35***</w:t>
            </w:r>
          </w:p>
        </w:tc>
        <w:tc>
          <w:tcPr>
            <w:tcW w:w="886" w:type="dxa"/>
          </w:tcPr>
          <w:p w14:paraId="01033A43" w14:textId="77777777" w:rsidR="00007CB2" w:rsidRPr="00B36887" w:rsidRDefault="00007CB2" w:rsidP="00007CB2">
            <w:pPr>
              <w:tabs>
                <w:tab w:val="decimal" w:pos="113"/>
              </w:tabs>
              <w:rPr>
                <w:rFonts w:ascii="Times New Roman" w:hAnsi="Times New Roman" w:cs="Times New Roman"/>
              </w:rPr>
            </w:pPr>
          </w:p>
        </w:tc>
        <w:tc>
          <w:tcPr>
            <w:tcW w:w="886" w:type="dxa"/>
          </w:tcPr>
          <w:p w14:paraId="73DEBE21" w14:textId="77777777" w:rsidR="00007CB2" w:rsidRPr="00B36887" w:rsidRDefault="00007CB2" w:rsidP="00007CB2">
            <w:pPr>
              <w:tabs>
                <w:tab w:val="decimal" w:pos="113"/>
              </w:tabs>
              <w:rPr>
                <w:rFonts w:ascii="Times New Roman" w:hAnsi="Times New Roman" w:cs="Times New Roman"/>
              </w:rPr>
            </w:pPr>
          </w:p>
        </w:tc>
        <w:tc>
          <w:tcPr>
            <w:tcW w:w="886" w:type="dxa"/>
          </w:tcPr>
          <w:p w14:paraId="4330F51F" w14:textId="77777777" w:rsidR="00007CB2" w:rsidRPr="00B36887" w:rsidRDefault="00007CB2" w:rsidP="00007CB2">
            <w:pPr>
              <w:tabs>
                <w:tab w:val="decimal" w:pos="113"/>
              </w:tabs>
              <w:rPr>
                <w:rFonts w:ascii="Times New Roman" w:hAnsi="Times New Roman" w:cs="Times New Roman"/>
              </w:rPr>
            </w:pPr>
          </w:p>
        </w:tc>
        <w:tc>
          <w:tcPr>
            <w:tcW w:w="886" w:type="dxa"/>
          </w:tcPr>
          <w:p w14:paraId="48387250" w14:textId="77777777" w:rsidR="00007CB2" w:rsidRPr="00B36887" w:rsidRDefault="00007CB2" w:rsidP="00007CB2">
            <w:pPr>
              <w:tabs>
                <w:tab w:val="decimal" w:pos="113"/>
              </w:tabs>
              <w:rPr>
                <w:rFonts w:ascii="Times New Roman" w:hAnsi="Times New Roman" w:cs="Times New Roman"/>
              </w:rPr>
            </w:pPr>
          </w:p>
        </w:tc>
        <w:tc>
          <w:tcPr>
            <w:tcW w:w="886" w:type="dxa"/>
          </w:tcPr>
          <w:p w14:paraId="38864EEA" w14:textId="77777777" w:rsidR="00007CB2" w:rsidRPr="00B36887" w:rsidRDefault="00007CB2" w:rsidP="00007CB2">
            <w:pPr>
              <w:tabs>
                <w:tab w:val="decimal" w:pos="113"/>
              </w:tabs>
              <w:rPr>
                <w:rFonts w:ascii="Times New Roman" w:hAnsi="Times New Roman" w:cs="Times New Roman"/>
              </w:rPr>
            </w:pPr>
          </w:p>
        </w:tc>
        <w:tc>
          <w:tcPr>
            <w:tcW w:w="886" w:type="dxa"/>
          </w:tcPr>
          <w:p w14:paraId="138E3769" w14:textId="77777777" w:rsidR="00007CB2" w:rsidRPr="00B36887" w:rsidRDefault="00007CB2" w:rsidP="00007CB2">
            <w:pPr>
              <w:tabs>
                <w:tab w:val="decimal" w:pos="113"/>
              </w:tabs>
              <w:rPr>
                <w:rFonts w:ascii="Times New Roman" w:hAnsi="Times New Roman" w:cs="Times New Roman"/>
              </w:rPr>
            </w:pPr>
          </w:p>
        </w:tc>
        <w:tc>
          <w:tcPr>
            <w:tcW w:w="886" w:type="dxa"/>
          </w:tcPr>
          <w:p w14:paraId="51F066CC" w14:textId="77777777" w:rsidR="00007CB2" w:rsidRPr="00B36887" w:rsidRDefault="00007CB2" w:rsidP="00007CB2">
            <w:pPr>
              <w:tabs>
                <w:tab w:val="decimal" w:pos="113"/>
              </w:tabs>
              <w:rPr>
                <w:rFonts w:ascii="Times New Roman" w:hAnsi="Times New Roman" w:cs="Times New Roman"/>
              </w:rPr>
            </w:pPr>
          </w:p>
        </w:tc>
      </w:tr>
      <w:tr w:rsidR="00007CB2" w:rsidRPr="00EA6B2F" w14:paraId="6D4A690E" w14:textId="77777777" w:rsidTr="00007CB2">
        <w:tc>
          <w:tcPr>
            <w:tcW w:w="2836" w:type="dxa"/>
          </w:tcPr>
          <w:p w14:paraId="59E98E4A" w14:textId="6BB50467" w:rsidR="00007CB2" w:rsidRPr="00B36887" w:rsidRDefault="00007CB2" w:rsidP="003D5631">
            <w:pPr>
              <w:rPr>
                <w:rFonts w:ascii="Times New Roman" w:hAnsi="Times New Roman" w:cs="Times New Roman"/>
              </w:rPr>
            </w:pPr>
            <w:r w:rsidRPr="00B36887">
              <w:rPr>
                <w:rFonts w:ascii="Times New Roman" w:hAnsi="Times New Roman" w:cs="Times New Roman"/>
              </w:rPr>
              <w:t>3. Relationship initiation</w:t>
            </w:r>
          </w:p>
        </w:tc>
        <w:tc>
          <w:tcPr>
            <w:tcW w:w="885" w:type="dxa"/>
          </w:tcPr>
          <w:p w14:paraId="70048E5D" w14:textId="77777777" w:rsidR="00007CB2" w:rsidRPr="00B36887" w:rsidRDefault="00007CB2" w:rsidP="00007CB2">
            <w:pPr>
              <w:jc w:val="center"/>
              <w:rPr>
                <w:rFonts w:ascii="Times New Roman" w:hAnsi="Times New Roman" w:cs="Times New Roman"/>
              </w:rPr>
            </w:pPr>
            <w:r w:rsidRPr="00B36887">
              <w:rPr>
                <w:rFonts w:ascii="Times New Roman" w:hAnsi="Times New Roman" w:cs="Times New Roman"/>
              </w:rPr>
              <w:t>.41***</w:t>
            </w:r>
          </w:p>
        </w:tc>
        <w:tc>
          <w:tcPr>
            <w:tcW w:w="886" w:type="dxa"/>
          </w:tcPr>
          <w:p w14:paraId="79D66BAF" w14:textId="77777777" w:rsidR="00007CB2" w:rsidRPr="00B36887" w:rsidRDefault="00007CB2" w:rsidP="00007CB2">
            <w:pPr>
              <w:tabs>
                <w:tab w:val="decimal" w:pos="57"/>
              </w:tabs>
              <w:rPr>
                <w:rFonts w:ascii="Times New Roman" w:hAnsi="Times New Roman" w:cs="Times New Roman"/>
              </w:rPr>
            </w:pPr>
            <w:r w:rsidRPr="00B36887">
              <w:rPr>
                <w:rFonts w:ascii="Times New Roman" w:hAnsi="Times New Roman" w:cs="Times New Roman"/>
              </w:rPr>
              <w:t>.51***</w:t>
            </w:r>
          </w:p>
        </w:tc>
        <w:tc>
          <w:tcPr>
            <w:tcW w:w="886" w:type="dxa"/>
          </w:tcPr>
          <w:p w14:paraId="31EE19FA" w14:textId="77777777" w:rsidR="00007CB2" w:rsidRPr="00B36887" w:rsidRDefault="00007CB2" w:rsidP="00007CB2">
            <w:pPr>
              <w:tabs>
                <w:tab w:val="decimal" w:pos="113"/>
              </w:tabs>
              <w:rPr>
                <w:rFonts w:ascii="Times New Roman" w:hAnsi="Times New Roman" w:cs="Times New Roman"/>
              </w:rPr>
            </w:pPr>
          </w:p>
        </w:tc>
        <w:tc>
          <w:tcPr>
            <w:tcW w:w="886" w:type="dxa"/>
          </w:tcPr>
          <w:p w14:paraId="166759F9" w14:textId="77777777" w:rsidR="00007CB2" w:rsidRPr="00B36887" w:rsidRDefault="00007CB2" w:rsidP="00007CB2">
            <w:pPr>
              <w:tabs>
                <w:tab w:val="decimal" w:pos="113"/>
              </w:tabs>
              <w:rPr>
                <w:rFonts w:ascii="Times New Roman" w:hAnsi="Times New Roman" w:cs="Times New Roman"/>
              </w:rPr>
            </w:pPr>
          </w:p>
        </w:tc>
        <w:tc>
          <w:tcPr>
            <w:tcW w:w="886" w:type="dxa"/>
          </w:tcPr>
          <w:p w14:paraId="15F36A3E" w14:textId="77777777" w:rsidR="00007CB2" w:rsidRPr="00B36887" w:rsidRDefault="00007CB2" w:rsidP="00007CB2">
            <w:pPr>
              <w:tabs>
                <w:tab w:val="decimal" w:pos="113"/>
              </w:tabs>
              <w:rPr>
                <w:rFonts w:ascii="Times New Roman" w:hAnsi="Times New Roman" w:cs="Times New Roman"/>
              </w:rPr>
            </w:pPr>
          </w:p>
        </w:tc>
        <w:tc>
          <w:tcPr>
            <w:tcW w:w="886" w:type="dxa"/>
          </w:tcPr>
          <w:p w14:paraId="363F9C9F" w14:textId="77777777" w:rsidR="00007CB2" w:rsidRPr="00B36887" w:rsidRDefault="00007CB2" w:rsidP="00007CB2">
            <w:pPr>
              <w:tabs>
                <w:tab w:val="decimal" w:pos="113"/>
              </w:tabs>
              <w:rPr>
                <w:rFonts w:ascii="Times New Roman" w:hAnsi="Times New Roman" w:cs="Times New Roman"/>
              </w:rPr>
            </w:pPr>
          </w:p>
        </w:tc>
        <w:tc>
          <w:tcPr>
            <w:tcW w:w="886" w:type="dxa"/>
          </w:tcPr>
          <w:p w14:paraId="41686045" w14:textId="77777777" w:rsidR="00007CB2" w:rsidRPr="00B36887" w:rsidRDefault="00007CB2" w:rsidP="00007CB2">
            <w:pPr>
              <w:tabs>
                <w:tab w:val="decimal" w:pos="113"/>
              </w:tabs>
              <w:rPr>
                <w:rFonts w:ascii="Times New Roman" w:hAnsi="Times New Roman" w:cs="Times New Roman"/>
              </w:rPr>
            </w:pPr>
          </w:p>
        </w:tc>
        <w:tc>
          <w:tcPr>
            <w:tcW w:w="886" w:type="dxa"/>
          </w:tcPr>
          <w:p w14:paraId="5C420F1B" w14:textId="77777777" w:rsidR="00007CB2" w:rsidRPr="00B36887" w:rsidRDefault="00007CB2" w:rsidP="00007CB2">
            <w:pPr>
              <w:tabs>
                <w:tab w:val="decimal" w:pos="113"/>
              </w:tabs>
              <w:rPr>
                <w:rFonts w:ascii="Times New Roman" w:hAnsi="Times New Roman" w:cs="Times New Roman"/>
              </w:rPr>
            </w:pPr>
          </w:p>
        </w:tc>
      </w:tr>
      <w:tr w:rsidR="00007CB2" w:rsidRPr="00EA6B2F" w14:paraId="336D9345" w14:textId="77777777" w:rsidTr="00007CB2">
        <w:tc>
          <w:tcPr>
            <w:tcW w:w="2836" w:type="dxa"/>
          </w:tcPr>
          <w:p w14:paraId="5AAD2DA7" w14:textId="5D7762F9" w:rsidR="00007CB2" w:rsidRPr="00B36887" w:rsidRDefault="00007CB2" w:rsidP="003D5631">
            <w:pPr>
              <w:rPr>
                <w:rFonts w:ascii="Times New Roman" w:hAnsi="Times New Roman" w:cs="Times New Roman"/>
              </w:rPr>
            </w:pPr>
            <w:r w:rsidRPr="00B36887">
              <w:rPr>
                <w:rFonts w:ascii="Times New Roman" w:hAnsi="Times New Roman" w:cs="Times New Roman"/>
              </w:rPr>
              <w:t>4. Relationship maintenance</w:t>
            </w:r>
          </w:p>
        </w:tc>
        <w:tc>
          <w:tcPr>
            <w:tcW w:w="885" w:type="dxa"/>
          </w:tcPr>
          <w:p w14:paraId="40BD4B57" w14:textId="77777777" w:rsidR="00007CB2" w:rsidRPr="00B36887" w:rsidRDefault="00007CB2" w:rsidP="00007CB2">
            <w:pPr>
              <w:jc w:val="center"/>
              <w:rPr>
                <w:rFonts w:ascii="Times New Roman" w:hAnsi="Times New Roman" w:cs="Times New Roman"/>
              </w:rPr>
            </w:pPr>
            <w:r w:rsidRPr="00B36887">
              <w:rPr>
                <w:rFonts w:ascii="Times New Roman" w:hAnsi="Times New Roman" w:cs="Times New Roman"/>
              </w:rPr>
              <w:t>.45***</w:t>
            </w:r>
          </w:p>
        </w:tc>
        <w:tc>
          <w:tcPr>
            <w:tcW w:w="886" w:type="dxa"/>
          </w:tcPr>
          <w:p w14:paraId="3900231F" w14:textId="77777777" w:rsidR="00007CB2" w:rsidRPr="00B36887" w:rsidRDefault="00007CB2" w:rsidP="00007CB2">
            <w:pPr>
              <w:tabs>
                <w:tab w:val="decimal" w:pos="57"/>
              </w:tabs>
              <w:rPr>
                <w:rFonts w:ascii="Times New Roman" w:hAnsi="Times New Roman" w:cs="Times New Roman"/>
              </w:rPr>
            </w:pPr>
            <w:r w:rsidRPr="00B36887">
              <w:rPr>
                <w:rFonts w:ascii="Times New Roman" w:hAnsi="Times New Roman" w:cs="Times New Roman"/>
              </w:rPr>
              <w:t>.48***</w:t>
            </w:r>
          </w:p>
        </w:tc>
        <w:tc>
          <w:tcPr>
            <w:tcW w:w="886" w:type="dxa"/>
          </w:tcPr>
          <w:p w14:paraId="55501FEC" w14:textId="77777777" w:rsidR="00007CB2" w:rsidRPr="00B36887" w:rsidRDefault="00007CB2" w:rsidP="00007CB2">
            <w:pPr>
              <w:jc w:val="center"/>
              <w:rPr>
                <w:rFonts w:ascii="Times New Roman" w:hAnsi="Times New Roman" w:cs="Times New Roman"/>
              </w:rPr>
            </w:pPr>
            <w:r w:rsidRPr="00B36887">
              <w:rPr>
                <w:rFonts w:ascii="Times New Roman" w:hAnsi="Times New Roman" w:cs="Times New Roman"/>
              </w:rPr>
              <w:t>.73***</w:t>
            </w:r>
          </w:p>
        </w:tc>
        <w:tc>
          <w:tcPr>
            <w:tcW w:w="886" w:type="dxa"/>
          </w:tcPr>
          <w:p w14:paraId="7DE57B65" w14:textId="77777777" w:rsidR="00007CB2" w:rsidRPr="00B36887" w:rsidRDefault="00007CB2" w:rsidP="00007CB2">
            <w:pPr>
              <w:jc w:val="center"/>
              <w:rPr>
                <w:rFonts w:ascii="Times New Roman" w:hAnsi="Times New Roman" w:cs="Times New Roman"/>
              </w:rPr>
            </w:pPr>
          </w:p>
        </w:tc>
        <w:tc>
          <w:tcPr>
            <w:tcW w:w="886" w:type="dxa"/>
          </w:tcPr>
          <w:p w14:paraId="67BBC9A6" w14:textId="77777777" w:rsidR="00007CB2" w:rsidRPr="00B36887" w:rsidRDefault="00007CB2" w:rsidP="00007CB2">
            <w:pPr>
              <w:jc w:val="center"/>
              <w:rPr>
                <w:rFonts w:ascii="Times New Roman" w:hAnsi="Times New Roman" w:cs="Times New Roman"/>
              </w:rPr>
            </w:pPr>
          </w:p>
        </w:tc>
        <w:tc>
          <w:tcPr>
            <w:tcW w:w="886" w:type="dxa"/>
          </w:tcPr>
          <w:p w14:paraId="2A33DE2A" w14:textId="77777777" w:rsidR="00007CB2" w:rsidRPr="00B36887" w:rsidRDefault="00007CB2" w:rsidP="00007CB2">
            <w:pPr>
              <w:jc w:val="center"/>
              <w:rPr>
                <w:rFonts w:ascii="Times New Roman" w:hAnsi="Times New Roman" w:cs="Times New Roman"/>
              </w:rPr>
            </w:pPr>
          </w:p>
        </w:tc>
        <w:tc>
          <w:tcPr>
            <w:tcW w:w="886" w:type="dxa"/>
          </w:tcPr>
          <w:p w14:paraId="22DECA93" w14:textId="77777777" w:rsidR="00007CB2" w:rsidRPr="00B36887" w:rsidRDefault="00007CB2" w:rsidP="00007CB2">
            <w:pPr>
              <w:jc w:val="center"/>
              <w:rPr>
                <w:rFonts w:ascii="Times New Roman" w:hAnsi="Times New Roman" w:cs="Times New Roman"/>
              </w:rPr>
            </w:pPr>
          </w:p>
        </w:tc>
        <w:tc>
          <w:tcPr>
            <w:tcW w:w="886" w:type="dxa"/>
          </w:tcPr>
          <w:p w14:paraId="580E30A8" w14:textId="77777777" w:rsidR="00007CB2" w:rsidRPr="00B36887" w:rsidRDefault="00007CB2" w:rsidP="00007CB2">
            <w:pPr>
              <w:jc w:val="center"/>
              <w:rPr>
                <w:rFonts w:ascii="Times New Roman" w:hAnsi="Times New Roman" w:cs="Times New Roman"/>
              </w:rPr>
            </w:pPr>
          </w:p>
        </w:tc>
      </w:tr>
      <w:tr w:rsidR="00007CB2" w:rsidRPr="00EA6B2F" w14:paraId="62CB7EA1" w14:textId="77777777" w:rsidTr="00007CB2">
        <w:tc>
          <w:tcPr>
            <w:tcW w:w="2836" w:type="dxa"/>
          </w:tcPr>
          <w:p w14:paraId="0DB789AC" w14:textId="15BFA576" w:rsidR="00007CB2" w:rsidRPr="00B36887" w:rsidRDefault="00007CB2" w:rsidP="003D5631">
            <w:pPr>
              <w:rPr>
                <w:rFonts w:ascii="Times New Roman" w:hAnsi="Times New Roman" w:cs="Times New Roman"/>
              </w:rPr>
            </w:pPr>
            <w:r w:rsidRPr="00B36887">
              <w:rPr>
                <w:rFonts w:ascii="Times New Roman" w:hAnsi="Times New Roman" w:cs="Times New Roman"/>
              </w:rPr>
              <w:t>5. Closeness</w:t>
            </w:r>
          </w:p>
        </w:tc>
        <w:tc>
          <w:tcPr>
            <w:tcW w:w="885" w:type="dxa"/>
          </w:tcPr>
          <w:p w14:paraId="55294986" w14:textId="77777777" w:rsidR="00007CB2" w:rsidRPr="00B36887" w:rsidRDefault="00007CB2" w:rsidP="00007CB2">
            <w:pPr>
              <w:jc w:val="center"/>
              <w:rPr>
                <w:rFonts w:ascii="Times New Roman" w:hAnsi="Times New Roman" w:cs="Times New Roman"/>
              </w:rPr>
            </w:pPr>
            <w:r w:rsidRPr="00B36887">
              <w:rPr>
                <w:rFonts w:ascii="Times New Roman" w:hAnsi="Times New Roman" w:cs="Times New Roman"/>
              </w:rPr>
              <w:t>.21***</w:t>
            </w:r>
          </w:p>
        </w:tc>
        <w:tc>
          <w:tcPr>
            <w:tcW w:w="886" w:type="dxa"/>
          </w:tcPr>
          <w:p w14:paraId="2BF682CE" w14:textId="77777777" w:rsidR="00007CB2" w:rsidRPr="00B36887" w:rsidRDefault="00007CB2" w:rsidP="00007CB2">
            <w:pPr>
              <w:tabs>
                <w:tab w:val="decimal" w:pos="57"/>
              </w:tabs>
              <w:rPr>
                <w:rFonts w:ascii="Times New Roman" w:hAnsi="Times New Roman" w:cs="Times New Roman"/>
              </w:rPr>
            </w:pPr>
            <w:r w:rsidRPr="00B36887">
              <w:rPr>
                <w:rFonts w:ascii="Times New Roman" w:hAnsi="Times New Roman" w:cs="Times New Roman"/>
              </w:rPr>
              <w:t>.14**</w:t>
            </w:r>
          </w:p>
        </w:tc>
        <w:tc>
          <w:tcPr>
            <w:tcW w:w="886" w:type="dxa"/>
          </w:tcPr>
          <w:p w14:paraId="2B04EC9B" w14:textId="77777777" w:rsidR="00007CB2" w:rsidRPr="00B36887" w:rsidRDefault="00007CB2" w:rsidP="00007CB2">
            <w:pPr>
              <w:jc w:val="center"/>
              <w:rPr>
                <w:rFonts w:ascii="Times New Roman" w:hAnsi="Times New Roman" w:cs="Times New Roman"/>
              </w:rPr>
            </w:pPr>
            <w:r w:rsidRPr="00B36887">
              <w:rPr>
                <w:rFonts w:ascii="Times New Roman" w:hAnsi="Times New Roman" w:cs="Times New Roman"/>
              </w:rPr>
              <w:t>.24***</w:t>
            </w:r>
          </w:p>
        </w:tc>
        <w:tc>
          <w:tcPr>
            <w:tcW w:w="886" w:type="dxa"/>
          </w:tcPr>
          <w:p w14:paraId="76F5D2FE" w14:textId="77777777" w:rsidR="00007CB2" w:rsidRPr="00B36887" w:rsidRDefault="00007CB2" w:rsidP="00007CB2">
            <w:pPr>
              <w:jc w:val="center"/>
              <w:rPr>
                <w:rFonts w:ascii="Times New Roman" w:hAnsi="Times New Roman" w:cs="Times New Roman"/>
              </w:rPr>
            </w:pPr>
            <w:r w:rsidRPr="00B36887">
              <w:rPr>
                <w:rFonts w:ascii="Times New Roman" w:hAnsi="Times New Roman" w:cs="Times New Roman"/>
              </w:rPr>
              <w:t>.38***</w:t>
            </w:r>
          </w:p>
        </w:tc>
        <w:tc>
          <w:tcPr>
            <w:tcW w:w="886" w:type="dxa"/>
          </w:tcPr>
          <w:p w14:paraId="4FAC4E90" w14:textId="77777777" w:rsidR="00007CB2" w:rsidRPr="00B36887" w:rsidRDefault="00007CB2" w:rsidP="00007CB2">
            <w:pPr>
              <w:jc w:val="center"/>
              <w:rPr>
                <w:rFonts w:ascii="Times New Roman" w:hAnsi="Times New Roman" w:cs="Times New Roman"/>
              </w:rPr>
            </w:pPr>
          </w:p>
        </w:tc>
        <w:tc>
          <w:tcPr>
            <w:tcW w:w="886" w:type="dxa"/>
          </w:tcPr>
          <w:p w14:paraId="204EC08F" w14:textId="77777777" w:rsidR="00007CB2" w:rsidRPr="00B36887" w:rsidRDefault="00007CB2" w:rsidP="00007CB2">
            <w:pPr>
              <w:jc w:val="center"/>
              <w:rPr>
                <w:rFonts w:ascii="Times New Roman" w:hAnsi="Times New Roman" w:cs="Times New Roman"/>
              </w:rPr>
            </w:pPr>
          </w:p>
        </w:tc>
        <w:tc>
          <w:tcPr>
            <w:tcW w:w="886" w:type="dxa"/>
          </w:tcPr>
          <w:p w14:paraId="083DE40D" w14:textId="77777777" w:rsidR="00007CB2" w:rsidRPr="00B36887" w:rsidRDefault="00007CB2" w:rsidP="00007CB2">
            <w:pPr>
              <w:jc w:val="center"/>
              <w:rPr>
                <w:rFonts w:ascii="Times New Roman" w:hAnsi="Times New Roman" w:cs="Times New Roman"/>
              </w:rPr>
            </w:pPr>
          </w:p>
        </w:tc>
        <w:tc>
          <w:tcPr>
            <w:tcW w:w="886" w:type="dxa"/>
          </w:tcPr>
          <w:p w14:paraId="49627FBE" w14:textId="77777777" w:rsidR="00007CB2" w:rsidRPr="00B36887" w:rsidRDefault="00007CB2" w:rsidP="00007CB2">
            <w:pPr>
              <w:jc w:val="center"/>
              <w:rPr>
                <w:rFonts w:ascii="Times New Roman" w:hAnsi="Times New Roman" w:cs="Times New Roman"/>
              </w:rPr>
            </w:pPr>
          </w:p>
        </w:tc>
      </w:tr>
      <w:tr w:rsidR="00007CB2" w:rsidRPr="00EA6B2F" w14:paraId="63A71733" w14:textId="77777777" w:rsidTr="00007CB2">
        <w:tc>
          <w:tcPr>
            <w:tcW w:w="2836" w:type="dxa"/>
          </w:tcPr>
          <w:p w14:paraId="33C5C1D4" w14:textId="244F3941" w:rsidR="00007CB2" w:rsidRPr="00B36887" w:rsidRDefault="00007CB2" w:rsidP="003D5631">
            <w:pPr>
              <w:rPr>
                <w:rFonts w:ascii="Times New Roman" w:hAnsi="Times New Roman" w:cs="Times New Roman"/>
              </w:rPr>
            </w:pPr>
            <w:r w:rsidRPr="00B36887">
              <w:rPr>
                <w:rFonts w:ascii="Times New Roman" w:hAnsi="Times New Roman" w:cs="Times New Roman"/>
              </w:rPr>
              <w:t>6. Popularity</w:t>
            </w:r>
          </w:p>
        </w:tc>
        <w:tc>
          <w:tcPr>
            <w:tcW w:w="885" w:type="dxa"/>
          </w:tcPr>
          <w:p w14:paraId="44A9A59A" w14:textId="77777777" w:rsidR="00007CB2" w:rsidRPr="00B36887" w:rsidRDefault="00007CB2" w:rsidP="00007CB2">
            <w:pPr>
              <w:jc w:val="center"/>
              <w:rPr>
                <w:rFonts w:ascii="Times New Roman" w:hAnsi="Times New Roman" w:cs="Times New Roman"/>
              </w:rPr>
            </w:pPr>
            <w:r w:rsidRPr="00B36887">
              <w:rPr>
                <w:rFonts w:ascii="Times New Roman" w:hAnsi="Times New Roman" w:cs="Times New Roman"/>
              </w:rPr>
              <w:t>.44***</w:t>
            </w:r>
          </w:p>
        </w:tc>
        <w:tc>
          <w:tcPr>
            <w:tcW w:w="886" w:type="dxa"/>
          </w:tcPr>
          <w:p w14:paraId="3B42D8A4" w14:textId="77777777" w:rsidR="00007CB2" w:rsidRPr="00B36887" w:rsidRDefault="00007CB2" w:rsidP="00007CB2">
            <w:pPr>
              <w:tabs>
                <w:tab w:val="decimal" w:pos="57"/>
              </w:tabs>
              <w:rPr>
                <w:rFonts w:ascii="Times New Roman" w:hAnsi="Times New Roman" w:cs="Times New Roman"/>
              </w:rPr>
            </w:pPr>
            <w:r w:rsidRPr="00B36887">
              <w:rPr>
                <w:rFonts w:ascii="Times New Roman" w:hAnsi="Times New Roman" w:cs="Times New Roman"/>
              </w:rPr>
              <w:t>.48***</w:t>
            </w:r>
          </w:p>
        </w:tc>
        <w:tc>
          <w:tcPr>
            <w:tcW w:w="886" w:type="dxa"/>
          </w:tcPr>
          <w:p w14:paraId="0E7DE14D" w14:textId="77777777" w:rsidR="00007CB2" w:rsidRPr="00B36887" w:rsidRDefault="00007CB2" w:rsidP="00007CB2">
            <w:pPr>
              <w:jc w:val="center"/>
              <w:rPr>
                <w:rFonts w:ascii="Times New Roman" w:hAnsi="Times New Roman" w:cs="Times New Roman"/>
              </w:rPr>
            </w:pPr>
            <w:r w:rsidRPr="00B36887">
              <w:rPr>
                <w:rFonts w:ascii="Times New Roman" w:hAnsi="Times New Roman" w:cs="Times New Roman"/>
              </w:rPr>
              <w:t>.70***</w:t>
            </w:r>
          </w:p>
        </w:tc>
        <w:tc>
          <w:tcPr>
            <w:tcW w:w="886" w:type="dxa"/>
          </w:tcPr>
          <w:p w14:paraId="0E38F2A9" w14:textId="77777777" w:rsidR="00007CB2" w:rsidRPr="00B36887" w:rsidRDefault="00007CB2" w:rsidP="00007CB2">
            <w:pPr>
              <w:jc w:val="center"/>
              <w:rPr>
                <w:rFonts w:ascii="Times New Roman" w:hAnsi="Times New Roman" w:cs="Times New Roman"/>
              </w:rPr>
            </w:pPr>
            <w:r w:rsidRPr="00B36887">
              <w:rPr>
                <w:rFonts w:ascii="Times New Roman" w:hAnsi="Times New Roman" w:cs="Times New Roman"/>
              </w:rPr>
              <w:t>.72***</w:t>
            </w:r>
          </w:p>
        </w:tc>
        <w:tc>
          <w:tcPr>
            <w:tcW w:w="886" w:type="dxa"/>
          </w:tcPr>
          <w:p w14:paraId="39C1ECE6" w14:textId="77777777" w:rsidR="00007CB2" w:rsidRPr="00B36887" w:rsidRDefault="00007CB2" w:rsidP="00007CB2">
            <w:pPr>
              <w:jc w:val="center"/>
              <w:rPr>
                <w:rFonts w:ascii="Times New Roman" w:hAnsi="Times New Roman" w:cs="Times New Roman"/>
              </w:rPr>
            </w:pPr>
            <w:r w:rsidRPr="00B36887">
              <w:rPr>
                <w:rFonts w:ascii="Times New Roman" w:hAnsi="Times New Roman" w:cs="Times New Roman"/>
              </w:rPr>
              <w:t>.48***</w:t>
            </w:r>
          </w:p>
        </w:tc>
        <w:tc>
          <w:tcPr>
            <w:tcW w:w="886" w:type="dxa"/>
          </w:tcPr>
          <w:p w14:paraId="5FAA1389" w14:textId="77777777" w:rsidR="00007CB2" w:rsidRPr="00B36887" w:rsidRDefault="00007CB2" w:rsidP="00007CB2">
            <w:pPr>
              <w:jc w:val="center"/>
              <w:rPr>
                <w:rFonts w:ascii="Times New Roman" w:hAnsi="Times New Roman" w:cs="Times New Roman"/>
              </w:rPr>
            </w:pPr>
          </w:p>
        </w:tc>
        <w:tc>
          <w:tcPr>
            <w:tcW w:w="886" w:type="dxa"/>
          </w:tcPr>
          <w:p w14:paraId="1ABC62C3" w14:textId="77777777" w:rsidR="00007CB2" w:rsidRPr="00B36887" w:rsidRDefault="00007CB2" w:rsidP="00007CB2">
            <w:pPr>
              <w:jc w:val="center"/>
              <w:rPr>
                <w:rFonts w:ascii="Times New Roman" w:hAnsi="Times New Roman" w:cs="Times New Roman"/>
              </w:rPr>
            </w:pPr>
          </w:p>
        </w:tc>
        <w:tc>
          <w:tcPr>
            <w:tcW w:w="886" w:type="dxa"/>
          </w:tcPr>
          <w:p w14:paraId="48258D35" w14:textId="77777777" w:rsidR="00007CB2" w:rsidRPr="00B36887" w:rsidRDefault="00007CB2" w:rsidP="00007CB2">
            <w:pPr>
              <w:jc w:val="center"/>
              <w:rPr>
                <w:rFonts w:ascii="Times New Roman" w:hAnsi="Times New Roman" w:cs="Times New Roman"/>
              </w:rPr>
            </w:pPr>
          </w:p>
        </w:tc>
      </w:tr>
      <w:tr w:rsidR="00007CB2" w:rsidRPr="00EA6B2F" w14:paraId="55B2D323" w14:textId="77777777" w:rsidTr="00007CB2">
        <w:tc>
          <w:tcPr>
            <w:tcW w:w="2836" w:type="dxa"/>
          </w:tcPr>
          <w:p w14:paraId="1C31DD6A" w14:textId="4E76C451" w:rsidR="00007CB2" w:rsidRPr="00B36887" w:rsidRDefault="00007CB2" w:rsidP="003D5631">
            <w:pPr>
              <w:rPr>
                <w:rFonts w:ascii="Times New Roman" w:hAnsi="Times New Roman" w:cs="Times New Roman"/>
              </w:rPr>
            </w:pPr>
            <w:r w:rsidRPr="00B36887">
              <w:rPr>
                <w:rFonts w:ascii="Times New Roman" w:hAnsi="Times New Roman" w:cs="Times New Roman"/>
              </w:rPr>
              <w:t>7. Receiving attention</w:t>
            </w:r>
          </w:p>
        </w:tc>
        <w:tc>
          <w:tcPr>
            <w:tcW w:w="885" w:type="dxa"/>
          </w:tcPr>
          <w:p w14:paraId="4007F5D6" w14:textId="77777777" w:rsidR="00007CB2" w:rsidRPr="00B36887" w:rsidRDefault="00007CB2" w:rsidP="00007CB2">
            <w:pPr>
              <w:jc w:val="center"/>
              <w:rPr>
                <w:rFonts w:ascii="Times New Roman" w:hAnsi="Times New Roman" w:cs="Times New Roman"/>
              </w:rPr>
            </w:pPr>
            <w:r w:rsidRPr="00B36887">
              <w:rPr>
                <w:rFonts w:ascii="Times New Roman" w:hAnsi="Times New Roman" w:cs="Times New Roman"/>
              </w:rPr>
              <w:t>.17***</w:t>
            </w:r>
          </w:p>
        </w:tc>
        <w:tc>
          <w:tcPr>
            <w:tcW w:w="886" w:type="dxa"/>
          </w:tcPr>
          <w:p w14:paraId="0C6EF3C7" w14:textId="77777777" w:rsidR="00007CB2" w:rsidRPr="00B36887" w:rsidRDefault="00007CB2" w:rsidP="00007CB2">
            <w:pPr>
              <w:tabs>
                <w:tab w:val="decimal" w:pos="57"/>
              </w:tabs>
              <w:rPr>
                <w:rFonts w:ascii="Times New Roman" w:hAnsi="Times New Roman" w:cs="Times New Roman"/>
              </w:rPr>
            </w:pPr>
            <w:r w:rsidRPr="00B36887">
              <w:rPr>
                <w:rFonts w:ascii="Times New Roman" w:hAnsi="Times New Roman" w:cs="Times New Roman"/>
              </w:rPr>
              <w:t>.10*</w:t>
            </w:r>
          </w:p>
        </w:tc>
        <w:tc>
          <w:tcPr>
            <w:tcW w:w="886" w:type="dxa"/>
          </w:tcPr>
          <w:p w14:paraId="178AD563" w14:textId="77777777" w:rsidR="00007CB2" w:rsidRPr="00B36887" w:rsidRDefault="00007CB2" w:rsidP="00007CB2">
            <w:pPr>
              <w:jc w:val="center"/>
              <w:rPr>
                <w:rFonts w:ascii="Times New Roman" w:hAnsi="Times New Roman" w:cs="Times New Roman"/>
              </w:rPr>
            </w:pPr>
            <w:r w:rsidRPr="00B36887">
              <w:rPr>
                <w:rFonts w:ascii="Times New Roman" w:hAnsi="Times New Roman" w:cs="Times New Roman"/>
              </w:rPr>
              <w:t>.24***</w:t>
            </w:r>
          </w:p>
        </w:tc>
        <w:tc>
          <w:tcPr>
            <w:tcW w:w="886" w:type="dxa"/>
          </w:tcPr>
          <w:p w14:paraId="4429045E" w14:textId="77777777" w:rsidR="00007CB2" w:rsidRPr="00B36887" w:rsidRDefault="00007CB2" w:rsidP="00007CB2">
            <w:pPr>
              <w:jc w:val="center"/>
              <w:rPr>
                <w:rFonts w:ascii="Times New Roman" w:hAnsi="Times New Roman" w:cs="Times New Roman"/>
              </w:rPr>
            </w:pPr>
            <w:r w:rsidRPr="00B36887">
              <w:rPr>
                <w:rFonts w:ascii="Times New Roman" w:hAnsi="Times New Roman" w:cs="Times New Roman"/>
              </w:rPr>
              <w:t>.33***</w:t>
            </w:r>
          </w:p>
        </w:tc>
        <w:tc>
          <w:tcPr>
            <w:tcW w:w="886" w:type="dxa"/>
          </w:tcPr>
          <w:p w14:paraId="749955F9" w14:textId="77777777" w:rsidR="00007CB2" w:rsidRPr="00B36887" w:rsidRDefault="00007CB2" w:rsidP="00007CB2">
            <w:pPr>
              <w:jc w:val="center"/>
              <w:rPr>
                <w:rFonts w:ascii="Times New Roman" w:hAnsi="Times New Roman" w:cs="Times New Roman"/>
              </w:rPr>
            </w:pPr>
            <w:r w:rsidRPr="00B36887">
              <w:rPr>
                <w:rFonts w:ascii="Times New Roman" w:hAnsi="Times New Roman" w:cs="Times New Roman"/>
              </w:rPr>
              <w:t>.75***</w:t>
            </w:r>
          </w:p>
        </w:tc>
        <w:tc>
          <w:tcPr>
            <w:tcW w:w="886" w:type="dxa"/>
          </w:tcPr>
          <w:p w14:paraId="39842AC4" w14:textId="77777777" w:rsidR="00007CB2" w:rsidRPr="00B36887" w:rsidRDefault="00007CB2" w:rsidP="00007CB2">
            <w:pPr>
              <w:jc w:val="center"/>
              <w:rPr>
                <w:rFonts w:ascii="Times New Roman" w:hAnsi="Times New Roman" w:cs="Times New Roman"/>
              </w:rPr>
            </w:pPr>
            <w:r w:rsidRPr="00B36887">
              <w:rPr>
                <w:rFonts w:ascii="Times New Roman" w:hAnsi="Times New Roman" w:cs="Times New Roman"/>
              </w:rPr>
              <w:t>.55***</w:t>
            </w:r>
          </w:p>
        </w:tc>
        <w:tc>
          <w:tcPr>
            <w:tcW w:w="886" w:type="dxa"/>
          </w:tcPr>
          <w:p w14:paraId="1E697E0B" w14:textId="77777777" w:rsidR="00007CB2" w:rsidRPr="00B36887" w:rsidRDefault="00007CB2" w:rsidP="00007CB2">
            <w:pPr>
              <w:jc w:val="center"/>
              <w:rPr>
                <w:rFonts w:ascii="Times New Roman" w:hAnsi="Times New Roman" w:cs="Times New Roman"/>
              </w:rPr>
            </w:pPr>
          </w:p>
        </w:tc>
        <w:tc>
          <w:tcPr>
            <w:tcW w:w="886" w:type="dxa"/>
          </w:tcPr>
          <w:p w14:paraId="5015217F" w14:textId="77777777" w:rsidR="00007CB2" w:rsidRPr="00B36887" w:rsidRDefault="00007CB2" w:rsidP="00007CB2">
            <w:pPr>
              <w:jc w:val="center"/>
              <w:rPr>
                <w:rFonts w:ascii="Times New Roman" w:hAnsi="Times New Roman" w:cs="Times New Roman"/>
              </w:rPr>
            </w:pPr>
          </w:p>
        </w:tc>
      </w:tr>
      <w:tr w:rsidR="00007CB2" w:rsidRPr="00EA6B2F" w14:paraId="11F3F231" w14:textId="77777777" w:rsidTr="00007CB2">
        <w:tc>
          <w:tcPr>
            <w:tcW w:w="2836" w:type="dxa"/>
          </w:tcPr>
          <w:p w14:paraId="485AC2ED" w14:textId="3222278B" w:rsidR="00007CB2" w:rsidRPr="00B36887" w:rsidRDefault="00007CB2" w:rsidP="003D5631">
            <w:pPr>
              <w:rPr>
                <w:rFonts w:ascii="Times New Roman" w:hAnsi="Times New Roman" w:cs="Times New Roman"/>
              </w:rPr>
            </w:pPr>
            <w:r w:rsidRPr="00B36887">
              <w:rPr>
                <w:rFonts w:ascii="Times New Roman" w:hAnsi="Times New Roman" w:cs="Times New Roman"/>
              </w:rPr>
              <w:t>8. Validation</w:t>
            </w:r>
          </w:p>
        </w:tc>
        <w:tc>
          <w:tcPr>
            <w:tcW w:w="885" w:type="dxa"/>
          </w:tcPr>
          <w:p w14:paraId="5CF4D670" w14:textId="77777777" w:rsidR="00007CB2" w:rsidRPr="00B36887" w:rsidRDefault="00007CB2" w:rsidP="00007CB2">
            <w:pPr>
              <w:jc w:val="center"/>
              <w:rPr>
                <w:rFonts w:ascii="Times New Roman" w:hAnsi="Times New Roman" w:cs="Times New Roman"/>
              </w:rPr>
            </w:pPr>
            <w:r w:rsidRPr="00B36887">
              <w:rPr>
                <w:rFonts w:ascii="Times New Roman" w:hAnsi="Times New Roman" w:cs="Times New Roman"/>
              </w:rPr>
              <w:t>.38***</w:t>
            </w:r>
          </w:p>
        </w:tc>
        <w:tc>
          <w:tcPr>
            <w:tcW w:w="886" w:type="dxa"/>
          </w:tcPr>
          <w:p w14:paraId="37D36672" w14:textId="77777777" w:rsidR="00007CB2" w:rsidRPr="00B36887" w:rsidRDefault="00007CB2" w:rsidP="00007CB2">
            <w:pPr>
              <w:tabs>
                <w:tab w:val="decimal" w:pos="57"/>
              </w:tabs>
              <w:rPr>
                <w:rFonts w:ascii="Times New Roman" w:hAnsi="Times New Roman" w:cs="Times New Roman"/>
              </w:rPr>
            </w:pPr>
            <w:r w:rsidRPr="00B36887">
              <w:rPr>
                <w:rFonts w:ascii="Times New Roman" w:hAnsi="Times New Roman" w:cs="Times New Roman"/>
              </w:rPr>
              <w:t>.38***</w:t>
            </w:r>
          </w:p>
        </w:tc>
        <w:tc>
          <w:tcPr>
            <w:tcW w:w="886" w:type="dxa"/>
          </w:tcPr>
          <w:p w14:paraId="440E0280" w14:textId="77777777" w:rsidR="00007CB2" w:rsidRPr="00B36887" w:rsidRDefault="00007CB2" w:rsidP="00007CB2">
            <w:pPr>
              <w:jc w:val="center"/>
              <w:rPr>
                <w:rFonts w:ascii="Times New Roman" w:hAnsi="Times New Roman" w:cs="Times New Roman"/>
              </w:rPr>
            </w:pPr>
            <w:r w:rsidRPr="00B36887">
              <w:rPr>
                <w:rFonts w:ascii="Times New Roman" w:hAnsi="Times New Roman" w:cs="Times New Roman"/>
              </w:rPr>
              <w:t>.54***</w:t>
            </w:r>
          </w:p>
        </w:tc>
        <w:tc>
          <w:tcPr>
            <w:tcW w:w="886" w:type="dxa"/>
          </w:tcPr>
          <w:p w14:paraId="6882AF3B" w14:textId="77777777" w:rsidR="00007CB2" w:rsidRPr="00B36887" w:rsidRDefault="00007CB2" w:rsidP="00007CB2">
            <w:pPr>
              <w:jc w:val="center"/>
              <w:rPr>
                <w:rFonts w:ascii="Times New Roman" w:hAnsi="Times New Roman" w:cs="Times New Roman"/>
              </w:rPr>
            </w:pPr>
            <w:r w:rsidRPr="00B36887">
              <w:rPr>
                <w:rFonts w:ascii="Times New Roman" w:hAnsi="Times New Roman" w:cs="Times New Roman"/>
              </w:rPr>
              <w:t>.69***</w:t>
            </w:r>
          </w:p>
        </w:tc>
        <w:tc>
          <w:tcPr>
            <w:tcW w:w="886" w:type="dxa"/>
          </w:tcPr>
          <w:p w14:paraId="78895641" w14:textId="77777777" w:rsidR="00007CB2" w:rsidRPr="00B36887" w:rsidRDefault="00007CB2" w:rsidP="00007CB2">
            <w:pPr>
              <w:jc w:val="center"/>
              <w:rPr>
                <w:rFonts w:ascii="Times New Roman" w:hAnsi="Times New Roman" w:cs="Times New Roman"/>
              </w:rPr>
            </w:pPr>
            <w:r w:rsidRPr="00B36887">
              <w:rPr>
                <w:rFonts w:ascii="Times New Roman" w:hAnsi="Times New Roman" w:cs="Times New Roman"/>
              </w:rPr>
              <w:t>.68***</w:t>
            </w:r>
          </w:p>
        </w:tc>
        <w:tc>
          <w:tcPr>
            <w:tcW w:w="886" w:type="dxa"/>
          </w:tcPr>
          <w:p w14:paraId="47BEE410" w14:textId="77777777" w:rsidR="00007CB2" w:rsidRPr="00B36887" w:rsidRDefault="00007CB2" w:rsidP="00007CB2">
            <w:pPr>
              <w:jc w:val="center"/>
              <w:rPr>
                <w:rFonts w:ascii="Times New Roman" w:hAnsi="Times New Roman" w:cs="Times New Roman"/>
              </w:rPr>
            </w:pPr>
            <w:r w:rsidRPr="00B36887">
              <w:rPr>
                <w:rFonts w:ascii="Times New Roman" w:hAnsi="Times New Roman" w:cs="Times New Roman"/>
              </w:rPr>
              <w:t>.79***</w:t>
            </w:r>
          </w:p>
        </w:tc>
        <w:tc>
          <w:tcPr>
            <w:tcW w:w="886" w:type="dxa"/>
          </w:tcPr>
          <w:p w14:paraId="01401BBF" w14:textId="77777777" w:rsidR="00007CB2" w:rsidRPr="00B36887" w:rsidRDefault="00007CB2" w:rsidP="00007CB2">
            <w:pPr>
              <w:jc w:val="center"/>
              <w:rPr>
                <w:rFonts w:ascii="Times New Roman" w:hAnsi="Times New Roman" w:cs="Times New Roman"/>
              </w:rPr>
            </w:pPr>
            <w:r w:rsidRPr="00B36887">
              <w:rPr>
                <w:rFonts w:ascii="Times New Roman" w:hAnsi="Times New Roman" w:cs="Times New Roman"/>
              </w:rPr>
              <w:t>.71***</w:t>
            </w:r>
          </w:p>
        </w:tc>
        <w:tc>
          <w:tcPr>
            <w:tcW w:w="886" w:type="dxa"/>
          </w:tcPr>
          <w:p w14:paraId="13753160" w14:textId="77777777" w:rsidR="00007CB2" w:rsidRPr="00B36887" w:rsidRDefault="00007CB2" w:rsidP="00007CB2">
            <w:pPr>
              <w:jc w:val="center"/>
              <w:rPr>
                <w:rFonts w:ascii="Times New Roman" w:hAnsi="Times New Roman" w:cs="Times New Roman"/>
              </w:rPr>
            </w:pPr>
          </w:p>
        </w:tc>
      </w:tr>
      <w:tr w:rsidR="00007CB2" w:rsidRPr="00EA6B2F" w14:paraId="7B9478DB" w14:textId="77777777" w:rsidTr="00007CB2">
        <w:tc>
          <w:tcPr>
            <w:tcW w:w="2836" w:type="dxa"/>
          </w:tcPr>
          <w:p w14:paraId="569EF743" w14:textId="2235D062" w:rsidR="00007CB2" w:rsidRPr="00B36887" w:rsidRDefault="00007CB2" w:rsidP="003D5631">
            <w:pPr>
              <w:rPr>
                <w:rFonts w:ascii="Times New Roman" w:hAnsi="Times New Roman" w:cs="Times New Roman"/>
              </w:rPr>
            </w:pPr>
            <w:r w:rsidRPr="00B36887">
              <w:rPr>
                <w:rFonts w:ascii="Times New Roman" w:hAnsi="Times New Roman" w:cs="Times New Roman"/>
              </w:rPr>
              <w:t>9. Support</w:t>
            </w:r>
          </w:p>
        </w:tc>
        <w:tc>
          <w:tcPr>
            <w:tcW w:w="885" w:type="dxa"/>
          </w:tcPr>
          <w:p w14:paraId="2B80A30A" w14:textId="77777777" w:rsidR="00007CB2" w:rsidRPr="00B36887" w:rsidRDefault="00007CB2" w:rsidP="00007CB2">
            <w:pPr>
              <w:jc w:val="center"/>
              <w:rPr>
                <w:rFonts w:ascii="Times New Roman" w:hAnsi="Times New Roman" w:cs="Times New Roman"/>
              </w:rPr>
            </w:pPr>
            <w:r w:rsidRPr="00B36887">
              <w:rPr>
                <w:rFonts w:ascii="Times New Roman" w:hAnsi="Times New Roman" w:cs="Times New Roman"/>
              </w:rPr>
              <w:t>.36***</w:t>
            </w:r>
          </w:p>
        </w:tc>
        <w:tc>
          <w:tcPr>
            <w:tcW w:w="886" w:type="dxa"/>
          </w:tcPr>
          <w:p w14:paraId="00FB82C4" w14:textId="77777777" w:rsidR="00007CB2" w:rsidRPr="00B36887" w:rsidRDefault="00007CB2" w:rsidP="00007CB2">
            <w:pPr>
              <w:tabs>
                <w:tab w:val="decimal" w:pos="57"/>
              </w:tabs>
              <w:rPr>
                <w:rFonts w:ascii="Times New Roman" w:hAnsi="Times New Roman" w:cs="Times New Roman"/>
              </w:rPr>
            </w:pPr>
            <w:r w:rsidRPr="00B36887">
              <w:rPr>
                <w:rFonts w:ascii="Times New Roman" w:hAnsi="Times New Roman" w:cs="Times New Roman"/>
              </w:rPr>
              <w:t>.24***</w:t>
            </w:r>
          </w:p>
        </w:tc>
        <w:tc>
          <w:tcPr>
            <w:tcW w:w="886" w:type="dxa"/>
          </w:tcPr>
          <w:p w14:paraId="4BD43B4C" w14:textId="77777777" w:rsidR="00007CB2" w:rsidRPr="00B36887" w:rsidRDefault="00007CB2" w:rsidP="00007CB2">
            <w:pPr>
              <w:jc w:val="center"/>
              <w:rPr>
                <w:rFonts w:ascii="Times New Roman" w:hAnsi="Times New Roman" w:cs="Times New Roman"/>
              </w:rPr>
            </w:pPr>
            <w:r w:rsidRPr="00B36887">
              <w:rPr>
                <w:rFonts w:ascii="Times New Roman" w:hAnsi="Times New Roman" w:cs="Times New Roman"/>
              </w:rPr>
              <w:t>.38***</w:t>
            </w:r>
          </w:p>
        </w:tc>
        <w:tc>
          <w:tcPr>
            <w:tcW w:w="886" w:type="dxa"/>
          </w:tcPr>
          <w:p w14:paraId="27F39EE4" w14:textId="77777777" w:rsidR="00007CB2" w:rsidRPr="00B36887" w:rsidRDefault="00007CB2" w:rsidP="00007CB2">
            <w:pPr>
              <w:jc w:val="center"/>
              <w:rPr>
                <w:rFonts w:ascii="Times New Roman" w:hAnsi="Times New Roman" w:cs="Times New Roman"/>
              </w:rPr>
            </w:pPr>
            <w:r w:rsidRPr="00B36887">
              <w:rPr>
                <w:rFonts w:ascii="Times New Roman" w:hAnsi="Times New Roman" w:cs="Times New Roman"/>
              </w:rPr>
              <w:t>.48***</w:t>
            </w:r>
          </w:p>
        </w:tc>
        <w:tc>
          <w:tcPr>
            <w:tcW w:w="886" w:type="dxa"/>
          </w:tcPr>
          <w:p w14:paraId="48234C52" w14:textId="77777777" w:rsidR="00007CB2" w:rsidRPr="00B36887" w:rsidRDefault="00007CB2" w:rsidP="00007CB2">
            <w:pPr>
              <w:jc w:val="center"/>
              <w:rPr>
                <w:rFonts w:ascii="Times New Roman" w:hAnsi="Times New Roman" w:cs="Times New Roman"/>
              </w:rPr>
            </w:pPr>
            <w:r w:rsidRPr="00B36887">
              <w:rPr>
                <w:rFonts w:ascii="Times New Roman" w:hAnsi="Times New Roman" w:cs="Times New Roman"/>
              </w:rPr>
              <w:t>.62***</w:t>
            </w:r>
          </w:p>
        </w:tc>
        <w:tc>
          <w:tcPr>
            <w:tcW w:w="886" w:type="dxa"/>
          </w:tcPr>
          <w:p w14:paraId="0D33C82C" w14:textId="77777777" w:rsidR="00007CB2" w:rsidRPr="00B36887" w:rsidRDefault="00007CB2" w:rsidP="00007CB2">
            <w:pPr>
              <w:jc w:val="center"/>
              <w:rPr>
                <w:rFonts w:ascii="Times New Roman" w:hAnsi="Times New Roman" w:cs="Times New Roman"/>
              </w:rPr>
            </w:pPr>
            <w:r w:rsidRPr="00B36887">
              <w:rPr>
                <w:rFonts w:ascii="Times New Roman" w:hAnsi="Times New Roman" w:cs="Times New Roman"/>
              </w:rPr>
              <w:t>.55***</w:t>
            </w:r>
          </w:p>
        </w:tc>
        <w:tc>
          <w:tcPr>
            <w:tcW w:w="886" w:type="dxa"/>
          </w:tcPr>
          <w:p w14:paraId="1693066B" w14:textId="77777777" w:rsidR="00007CB2" w:rsidRPr="00B36887" w:rsidRDefault="00007CB2" w:rsidP="00007CB2">
            <w:pPr>
              <w:jc w:val="center"/>
              <w:rPr>
                <w:rFonts w:ascii="Times New Roman" w:hAnsi="Times New Roman" w:cs="Times New Roman"/>
              </w:rPr>
            </w:pPr>
            <w:r w:rsidRPr="00B36887">
              <w:rPr>
                <w:rFonts w:ascii="Times New Roman" w:hAnsi="Times New Roman" w:cs="Times New Roman"/>
              </w:rPr>
              <w:t>.65***</w:t>
            </w:r>
          </w:p>
        </w:tc>
        <w:tc>
          <w:tcPr>
            <w:tcW w:w="886" w:type="dxa"/>
          </w:tcPr>
          <w:p w14:paraId="216A06D2" w14:textId="77777777" w:rsidR="00007CB2" w:rsidRPr="00B36887" w:rsidRDefault="00007CB2" w:rsidP="00007CB2">
            <w:pPr>
              <w:jc w:val="center"/>
              <w:rPr>
                <w:rFonts w:ascii="Times New Roman" w:hAnsi="Times New Roman" w:cs="Times New Roman"/>
              </w:rPr>
            </w:pPr>
            <w:r w:rsidRPr="00B36887">
              <w:rPr>
                <w:rFonts w:ascii="Times New Roman" w:hAnsi="Times New Roman" w:cs="Times New Roman"/>
              </w:rPr>
              <w:t>.69***</w:t>
            </w:r>
          </w:p>
        </w:tc>
      </w:tr>
    </w:tbl>
    <w:p w14:paraId="09ED7035" w14:textId="77777777" w:rsidR="00042138" w:rsidRPr="00EA6B2F" w:rsidRDefault="00042138" w:rsidP="00042138">
      <w:pPr>
        <w:spacing w:after="0" w:line="480" w:lineRule="auto"/>
        <w:rPr>
          <w:rFonts w:ascii="Times New Roman" w:hAnsi="Times New Roman" w:cs="Times New Roman"/>
          <w:sz w:val="24"/>
          <w:szCs w:val="24"/>
        </w:rPr>
      </w:pPr>
      <w:r w:rsidRPr="00EA6B2F">
        <w:rPr>
          <w:rFonts w:ascii="Times New Roman" w:hAnsi="Times New Roman" w:cs="Times New Roman"/>
          <w:i/>
          <w:iCs/>
          <w:sz w:val="24"/>
          <w:szCs w:val="24"/>
        </w:rPr>
        <w:t>Note</w:t>
      </w:r>
      <w:r w:rsidRPr="00EA6B2F">
        <w:rPr>
          <w:rFonts w:ascii="Times New Roman" w:hAnsi="Times New Roman" w:cs="Times New Roman"/>
          <w:sz w:val="24"/>
          <w:szCs w:val="24"/>
        </w:rPr>
        <w:t xml:space="preserve">. * </w:t>
      </w:r>
      <w:r w:rsidRPr="00EA6B2F">
        <w:rPr>
          <w:rFonts w:ascii="Times New Roman" w:hAnsi="Times New Roman" w:cs="Times New Roman"/>
          <w:i/>
          <w:iCs/>
          <w:sz w:val="24"/>
          <w:szCs w:val="24"/>
        </w:rPr>
        <w:t>p</w:t>
      </w:r>
      <w:r w:rsidRPr="00EA6B2F">
        <w:rPr>
          <w:rFonts w:ascii="Times New Roman" w:hAnsi="Times New Roman" w:cs="Times New Roman"/>
          <w:sz w:val="24"/>
          <w:szCs w:val="24"/>
        </w:rPr>
        <w:t xml:space="preserve"> &lt; .05. ** </w:t>
      </w:r>
      <w:r w:rsidRPr="00EA6B2F">
        <w:rPr>
          <w:rFonts w:ascii="Times New Roman" w:hAnsi="Times New Roman" w:cs="Times New Roman"/>
          <w:i/>
          <w:iCs/>
          <w:sz w:val="24"/>
          <w:szCs w:val="24"/>
        </w:rPr>
        <w:t>p</w:t>
      </w:r>
      <w:r w:rsidRPr="00EA6B2F">
        <w:rPr>
          <w:rFonts w:ascii="Times New Roman" w:hAnsi="Times New Roman" w:cs="Times New Roman"/>
          <w:sz w:val="24"/>
          <w:szCs w:val="24"/>
        </w:rPr>
        <w:t xml:space="preserve"> &lt; .01. *** </w:t>
      </w:r>
      <w:r w:rsidRPr="00EA6B2F">
        <w:rPr>
          <w:rFonts w:ascii="Times New Roman" w:hAnsi="Times New Roman" w:cs="Times New Roman"/>
          <w:i/>
          <w:iCs/>
          <w:sz w:val="24"/>
          <w:szCs w:val="24"/>
        </w:rPr>
        <w:t>p</w:t>
      </w:r>
      <w:r w:rsidRPr="00EA6B2F">
        <w:rPr>
          <w:rFonts w:ascii="Times New Roman" w:hAnsi="Times New Roman" w:cs="Times New Roman"/>
          <w:sz w:val="24"/>
          <w:szCs w:val="24"/>
        </w:rPr>
        <w:t xml:space="preserve"> &lt; .001.</w:t>
      </w:r>
    </w:p>
    <w:p w14:paraId="63866EBB" w14:textId="77777777" w:rsidR="00215AB1" w:rsidRDefault="00215AB1">
      <w:pPr>
        <w:rPr>
          <w:rFonts w:ascii="Times New Roman" w:hAnsi="Times New Roman" w:cs="Times New Roman"/>
          <w:b/>
          <w:bCs/>
          <w:sz w:val="24"/>
          <w:szCs w:val="24"/>
        </w:rPr>
      </w:pPr>
      <w:r>
        <w:rPr>
          <w:rFonts w:ascii="Times New Roman" w:hAnsi="Times New Roman" w:cs="Times New Roman"/>
          <w:b/>
          <w:bCs/>
          <w:sz w:val="24"/>
          <w:szCs w:val="24"/>
        </w:rPr>
        <w:br w:type="page"/>
      </w:r>
    </w:p>
    <w:p w14:paraId="24E6FD70" w14:textId="77777777" w:rsidR="00215AB1" w:rsidRDefault="00215AB1" w:rsidP="008D7394">
      <w:pPr>
        <w:spacing w:after="0" w:line="480" w:lineRule="auto"/>
        <w:ind w:left="720" w:hanging="720"/>
        <w:rPr>
          <w:rFonts w:ascii="Times New Roman" w:hAnsi="Times New Roman" w:cs="Times New Roman"/>
          <w:b/>
          <w:bCs/>
          <w:sz w:val="24"/>
          <w:szCs w:val="24"/>
        </w:rPr>
        <w:sectPr w:rsidR="00215AB1" w:rsidSect="00007CB2">
          <w:pgSz w:w="11906" w:h="16838"/>
          <w:pgMar w:top="1440" w:right="1440" w:bottom="1440" w:left="1440" w:header="709" w:footer="709" w:gutter="0"/>
          <w:cols w:space="708"/>
          <w:docGrid w:linePitch="360"/>
        </w:sectPr>
      </w:pPr>
    </w:p>
    <w:p w14:paraId="39B723AA" w14:textId="72C7514A" w:rsidR="008D7394" w:rsidRPr="00E41632" w:rsidRDefault="008D7394" w:rsidP="008D7394">
      <w:pPr>
        <w:spacing w:after="0" w:line="480" w:lineRule="auto"/>
        <w:ind w:left="720" w:hanging="720"/>
        <w:rPr>
          <w:rFonts w:ascii="Times New Roman" w:hAnsi="Times New Roman" w:cs="Times New Roman"/>
          <w:b/>
          <w:bCs/>
          <w:sz w:val="24"/>
          <w:szCs w:val="24"/>
        </w:rPr>
      </w:pPr>
      <w:r w:rsidRPr="00E41632">
        <w:rPr>
          <w:rFonts w:ascii="Times New Roman" w:hAnsi="Times New Roman" w:cs="Times New Roman"/>
          <w:b/>
          <w:bCs/>
          <w:sz w:val="24"/>
          <w:szCs w:val="24"/>
        </w:rPr>
        <w:lastRenderedPageBreak/>
        <w:t xml:space="preserve">Table </w:t>
      </w:r>
      <w:r>
        <w:rPr>
          <w:rFonts w:ascii="Times New Roman" w:hAnsi="Times New Roman" w:cs="Times New Roman"/>
          <w:b/>
          <w:bCs/>
          <w:sz w:val="24"/>
          <w:szCs w:val="24"/>
        </w:rPr>
        <w:t>3</w:t>
      </w:r>
    </w:p>
    <w:p w14:paraId="13F035E2" w14:textId="5B57CAD4" w:rsidR="000A37C1" w:rsidRDefault="00170C1A" w:rsidP="008D7394">
      <w:pPr>
        <w:rPr>
          <w:rFonts w:ascii="Times New Roman" w:hAnsi="Times New Roman" w:cs="Times New Roman"/>
          <w:sz w:val="20"/>
          <w:szCs w:val="20"/>
        </w:rPr>
      </w:pPr>
      <w:r>
        <w:rPr>
          <w:rFonts w:ascii="Times New Roman" w:hAnsi="Times New Roman" w:cs="Times New Roman"/>
          <w:i/>
          <w:iCs/>
          <w:sz w:val="24"/>
          <w:szCs w:val="24"/>
        </w:rPr>
        <w:t>R</w:t>
      </w:r>
      <w:r w:rsidR="008D7394" w:rsidRPr="00E41632">
        <w:rPr>
          <w:rFonts w:ascii="Times New Roman" w:hAnsi="Times New Roman" w:cs="Times New Roman"/>
          <w:i/>
          <w:iCs/>
          <w:sz w:val="24"/>
          <w:szCs w:val="24"/>
        </w:rPr>
        <w:t>egression models predicting social outcomes</w:t>
      </w:r>
    </w:p>
    <w:tbl>
      <w:tblPr>
        <w:tblStyle w:val="TableGrid"/>
        <w:tblW w:w="14175" w:type="dxa"/>
        <w:tblInd w:w="-5"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843"/>
        <w:gridCol w:w="1559"/>
        <w:gridCol w:w="567"/>
        <w:gridCol w:w="567"/>
        <w:gridCol w:w="709"/>
        <w:gridCol w:w="709"/>
        <w:gridCol w:w="1559"/>
        <w:gridCol w:w="567"/>
        <w:gridCol w:w="567"/>
        <w:gridCol w:w="709"/>
        <w:gridCol w:w="709"/>
        <w:gridCol w:w="1559"/>
        <w:gridCol w:w="567"/>
        <w:gridCol w:w="567"/>
        <w:gridCol w:w="709"/>
        <w:gridCol w:w="708"/>
      </w:tblGrid>
      <w:tr w:rsidR="00F64EB5" w:rsidRPr="00216BBB" w14:paraId="6369688E" w14:textId="77777777" w:rsidTr="00AF0BC5">
        <w:trPr>
          <w:tblHeader/>
        </w:trPr>
        <w:tc>
          <w:tcPr>
            <w:tcW w:w="1843" w:type="dxa"/>
            <w:tcBorders>
              <w:top w:val="single" w:sz="4" w:space="0" w:color="auto"/>
              <w:bottom w:val="single" w:sz="4" w:space="0" w:color="auto"/>
            </w:tcBorders>
          </w:tcPr>
          <w:p w14:paraId="175A6ACF" w14:textId="77777777" w:rsidR="00F64EB5" w:rsidRDefault="00F64EB5" w:rsidP="00D520CC">
            <w:pPr>
              <w:jc w:val="center"/>
              <w:rPr>
                <w:rFonts w:ascii="Times New Roman" w:hAnsi="Times New Roman" w:cs="Times New Roman"/>
                <w:sz w:val="20"/>
                <w:szCs w:val="20"/>
              </w:rPr>
            </w:pPr>
          </w:p>
        </w:tc>
        <w:tc>
          <w:tcPr>
            <w:tcW w:w="4111" w:type="dxa"/>
            <w:gridSpan w:val="5"/>
            <w:tcBorders>
              <w:top w:val="single" w:sz="4" w:space="0" w:color="auto"/>
              <w:bottom w:val="single" w:sz="4" w:space="0" w:color="auto"/>
            </w:tcBorders>
          </w:tcPr>
          <w:p w14:paraId="2D53308F" w14:textId="6BB1FA3E" w:rsidR="00F64EB5" w:rsidRPr="00E41632" w:rsidRDefault="00F64EB5" w:rsidP="00D520CC">
            <w:pPr>
              <w:jc w:val="center"/>
              <w:rPr>
                <w:rFonts w:ascii="Times New Roman" w:hAnsi="Times New Roman" w:cs="Times New Roman"/>
                <w:i/>
                <w:iCs/>
                <w:sz w:val="20"/>
                <w:szCs w:val="20"/>
              </w:rPr>
            </w:pPr>
            <w:r>
              <w:rPr>
                <w:rFonts w:ascii="Times New Roman" w:hAnsi="Times New Roman" w:cs="Times New Roman"/>
                <w:i/>
                <w:iCs/>
                <w:sz w:val="20"/>
                <w:szCs w:val="20"/>
              </w:rPr>
              <w:t>Model 1</w:t>
            </w:r>
          </w:p>
        </w:tc>
        <w:tc>
          <w:tcPr>
            <w:tcW w:w="4111" w:type="dxa"/>
            <w:gridSpan w:val="5"/>
            <w:tcBorders>
              <w:top w:val="single" w:sz="4" w:space="0" w:color="auto"/>
              <w:bottom w:val="single" w:sz="4" w:space="0" w:color="auto"/>
            </w:tcBorders>
          </w:tcPr>
          <w:p w14:paraId="3BB3264D" w14:textId="7BB3E46A" w:rsidR="00F64EB5" w:rsidRPr="00E41632" w:rsidRDefault="00F64EB5" w:rsidP="00D520CC">
            <w:pPr>
              <w:jc w:val="center"/>
              <w:rPr>
                <w:rFonts w:ascii="Times New Roman" w:hAnsi="Times New Roman" w:cs="Times New Roman"/>
                <w:i/>
                <w:iCs/>
                <w:sz w:val="20"/>
                <w:szCs w:val="20"/>
              </w:rPr>
            </w:pPr>
            <w:r>
              <w:rPr>
                <w:rFonts w:ascii="Times New Roman" w:hAnsi="Times New Roman" w:cs="Times New Roman"/>
                <w:i/>
                <w:iCs/>
                <w:sz w:val="20"/>
                <w:szCs w:val="20"/>
              </w:rPr>
              <w:t>Model 2</w:t>
            </w:r>
          </w:p>
        </w:tc>
        <w:tc>
          <w:tcPr>
            <w:tcW w:w="4110" w:type="dxa"/>
            <w:gridSpan w:val="5"/>
            <w:tcBorders>
              <w:top w:val="single" w:sz="4" w:space="0" w:color="auto"/>
              <w:bottom w:val="single" w:sz="4" w:space="0" w:color="auto"/>
            </w:tcBorders>
          </w:tcPr>
          <w:p w14:paraId="317A5D7E" w14:textId="753DA6C4" w:rsidR="00F64EB5" w:rsidRPr="00E41632" w:rsidRDefault="00F64EB5" w:rsidP="00D520CC">
            <w:pPr>
              <w:jc w:val="center"/>
              <w:rPr>
                <w:rFonts w:ascii="Times New Roman" w:hAnsi="Times New Roman" w:cs="Times New Roman"/>
                <w:i/>
                <w:iCs/>
                <w:sz w:val="20"/>
                <w:szCs w:val="20"/>
              </w:rPr>
            </w:pPr>
            <w:r>
              <w:rPr>
                <w:rFonts w:ascii="Times New Roman" w:hAnsi="Times New Roman" w:cs="Times New Roman"/>
                <w:i/>
                <w:iCs/>
                <w:sz w:val="20"/>
                <w:szCs w:val="20"/>
              </w:rPr>
              <w:t>Model 3</w:t>
            </w:r>
          </w:p>
        </w:tc>
      </w:tr>
      <w:tr w:rsidR="00F64EB5" w:rsidRPr="00216BBB" w14:paraId="0E19CD94" w14:textId="77777777" w:rsidTr="00AF0BC5">
        <w:trPr>
          <w:tblHeader/>
        </w:trPr>
        <w:tc>
          <w:tcPr>
            <w:tcW w:w="1843" w:type="dxa"/>
            <w:tcBorders>
              <w:top w:val="single" w:sz="4" w:space="0" w:color="auto"/>
              <w:bottom w:val="single" w:sz="4" w:space="0" w:color="auto"/>
            </w:tcBorders>
          </w:tcPr>
          <w:p w14:paraId="0797668C" w14:textId="77777777" w:rsidR="00F64EB5" w:rsidRPr="00216BBB" w:rsidRDefault="00F64EB5" w:rsidP="00F64EB5">
            <w:pPr>
              <w:jc w:val="center"/>
              <w:rPr>
                <w:rFonts w:ascii="Times New Roman" w:hAnsi="Times New Roman" w:cs="Times New Roman"/>
                <w:sz w:val="20"/>
                <w:szCs w:val="20"/>
              </w:rPr>
            </w:pPr>
            <w:r>
              <w:rPr>
                <w:rFonts w:ascii="Times New Roman" w:hAnsi="Times New Roman" w:cs="Times New Roman"/>
                <w:sz w:val="20"/>
                <w:szCs w:val="20"/>
              </w:rPr>
              <w:t>Predictor</w:t>
            </w:r>
          </w:p>
        </w:tc>
        <w:tc>
          <w:tcPr>
            <w:tcW w:w="1559" w:type="dxa"/>
            <w:tcBorders>
              <w:top w:val="single" w:sz="4" w:space="0" w:color="auto"/>
              <w:bottom w:val="single" w:sz="4" w:space="0" w:color="auto"/>
            </w:tcBorders>
          </w:tcPr>
          <w:p w14:paraId="5645CA45" w14:textId="77777777" w:rsidR="00F64EB5" w:rsidRPr="00216BBB" w:rsidRDefault="00F64EB5" w:rsidP="00F64EB5">
            <w:pPr>
              <w:jc w:val="center"/>
              <w:rPr>
                <w:rFonts w:ascii="Times New Roman" w:hAnsi="Times New Roman" w:cs="Times New Roman"/>
                <w:sz w:val="20"/>
                <w:szCs w:val="20"/>
              </w:rPr>
            </w:pPr>
            <w:r w:rsidRPr="00E41632">
              <w:rPr>
                <w:rFonts w:ascii="Times New Roman" w:hAnsi="Times New Roman" w:cs="Times New Roman"/>
                <w:i/>
                <w:iCs/>
                <w:sz w:val="20"/>
                <w:szCs w:val="20"/>
              </w:rPr>
              <w:t>F</w:t>
            </w:r>
            <w:r w:rsidRPr="00216BBB">
              <w:rPr>
                <w:rFonts w:ascii="Times New Roman" w:hAnsi="Times New Roman" w:cs="Times New Roman"/>
                <w:sz w:val="20"/>
                <w:szCs w:val="20"/>
              </w:rPr>
              <w:t xml:space="preserve"> (df</w:t>
            </w:r>
            <w:r w:rsidRPr="00E41632">
              <w:rPr>
                <w:rFonts w:ascii="Times New Roman" w:hAnsi="Times New Roman" w:cs="Times New Roman"/>
                <w:sz w:val="20"/>
                <w:szCs w:val="20"/>
                <w:vertAlign w:val="subscript"/>
              </w:rPr>
              <w:t>1</w:t>
            </w:r>
            <w:r w:rsidRPr="00216BBB">
              <w:rPr>
                <w:rFonts w:ascii="Times New Roman" w:hAnsi="Times New Roman" w:cs="Times New Roman"/>
                <w:sz w:val="20"/>
                <w:szCs w:val="20"/>
              </w:rPr>
              <w:t>,</w:t>
            </w:r>
            <w:r>
              <w:rPr>
                <w:rFonts w:ascii="Times New Roman" w:hAnsi="Times New Roman" w:cs="Times New Roman"/>
                <w:sz w:val="20"/>
                <w:szCs w:val="20"/>
              </w:rPr>
              <w:t xml:space="preserve"> </w:t>
            </w:r>
            <w:r w:rsidRPr="00216BBB">
              <w:rPr>
                <w:rFonts w:ascii="Times New Roman" w:hAnsi="Times New Roman" w:cs="Times New Roman"/>
                <w:sz w:val="20"/>
                <w:szCs w:val="20"/>
              </w:rPr>
              <w:t>df</w:t>
            </w:r>
            <w:r w:rsidRPr="00E41632">
              <w:rPr>
                <w:rFonts w:ascii="Times New Roman" w:hAnsi="Times New Roman" w:cs="Times New Roman"/>
                <w:sz w:val="20"/>
                <w:szCs w:val="20"/>
                <w:vertAlign w:val="subscript"/>
              </w:rPr>
              <w:t>2</w:t>
            </w:r>
            <w:r w:rsidRPr="00216BBB">
              <w:rPr>
                <w:rFonts w:ascii="Times New Roman" w:hAnsi="Times New Roman" w:cs="Times New Roman"/>
                <w:sz w:val="20"/>
                <w:szCs w:val="20"/>
              </w:rPr>
              <w:t>)</w:t>
            </w:r>
          </w:p>
        </w:tc>
        <w:tc>
          <w:tcPr>
            <w:tcW w:w="567" w:type="dxa"/>
            <w:tcBorders>
              <w:top w:val="single" w:sz="4" w:space="0" w:color="auto"/>
              <w:bottom w:val="single" w:sz="4" w:space="0" w:color="auto"/>
            </w:tcBorders>
          </w:tcPr>
          <w:p w14:paraId="4E6DA8DC" w14:textId="77777777" w:rsidR="00F64EB5" w:rsidRPr="00E41632" w:rsidRDefault="00F64EB5" w:rsidP="00F64EB5">
            <w:pPr>
              <w:jc w:val="center"/>
              <w:rPr>
                <w:rFonts w:ascii="Times New Roman" w:hAnsi="Times New Roman" w:cs="Times New Roman"/>
                <w:i/>
                <w:iCs/>
                <w:sz w:val="20"/>
                <w:szCs w:val="20"/>
              </w:rPr>
            </w:pPr>
            <w:r w:rsidRPr="00E41632">
              <w:rPr>
                <w:rFonts w:ascii="Times New Roman" w:hAnsi="Times New Roman" w:cs="Times New Roman"/>
                <w:i/>
                <w:iCs/>
                <w:sz w:val="20"/>
                <w:szCs w:val="20"/>
              </w:rPr>
              <w:t>R</w:t>
            </w:r>
            <w:r w:rsidRPr="00E41632">
              <w:rPr>
                <w:rFonts w:ascii="Times New Roman" w:hAnsi="Times New Roman" w:cs="Times New Roman"/>
                <w:i/>
                <w:iCs/>
                <w:sz w:val="20"/>
                <w:szCs w:val="20"/>
                <w:vertAlign w:val="superscript"/>
              </w:rPr>
              <w:t>2</w:t>
            </w:r>
          </w:p>
        </w:tc>
        <w:tc>
          <w:tcPr>
            <w:tcW w:w="567" w:type="dxa"/>
            <w:tcBorders>
              <w:top w:val="single" w:sz="4" w:space="0" w:color="auto"/>
              <w:bottom w:val="single" w:sz="4" w:space="0" w:color="auto"/>
            </w:tcBorders>
          </w:tcPr>
          <w:p w14:paraId="5FF3DA0F" w14:textId="77777777" w:rsidR="00F64EB5" w:rsidRPr="00E41632" w:rsidRDefault="00F64EB5" w:rsidP="00F64EB5">
            <w:pPr>
              <w:jc w:val="center"/>
              <w:rPr>
                <w:rFonts w:ascii="Times New Roman" w:hAnsi="Times New Roman" w:cs="Times New Roman"/>
                <w:sz w:val="20"/>
                <w:szCs w:val="20"/>
              </w:rPr>
            </w:pPr>
            <w:r w:rsidRPr="00E41632">
              <w:rPr>
                <w:rFonts w:ascii="Times New Roman" w:hAnsi="Times New Roman" w:cs="Times New Roman"/>
                <w:i/>
                <w:iCs/>
                <w:sz w:val="20"/>
                <w:szCs w:val="20"/>
              </w:rPr>
              <w:t>β</w:t>
            </w:r>
          </w:p>
        </w:tc>
        <w:tc>
          <w:tcPr>
            <w:tcW w:w="709" w:type="dxa"/>
            <w:tcBorders>
              <w:top w:val="single" w:sz="4" w:space="0" w:color="auto"/>
              <w:bottom w:val="single" w:sz="4" w:space="0" w:color="auto"/>
            </w:tcBorders>
          </w:tcPr>
          <w:p w14:paraId="29015EFF" w14:textId="77777777" w:rsidR="00F64EB5" w:rsidRPr="00E41632" w:rsidRDefault="00F64EB5" w:rsidP="00F64EB5">
            <w:pPr>
              <w:jc w:val="center"/>
              <w:rPr>
                <w:rFonts w:ascii="Times New Roman" w:hAnsi="Times New Roman" w:cs="Times New Roman"/>
                <w:i/>
                <w:iCs/>
                <w:sz w:val="20"/>
                <w:szCs w:val="20"/>
              </w:rPr>
            </w:pPr>
            <w:r w:rsidRPr="00E41632">
              <w:rPr>
                <w:rFonts w:ascii="Times New Roman" w:hAnsi="Times New Roman" w:cs="Times New Roman"/>
                <w:i/>
                <w:iCs/>
                <w:sz w:val="20"/>
                <w:szCs w:val="20"/>
              </w:rPr>
              <w:t>t</w:t>
            </w:r>
          </w:p>
        </w:tc>
        <w:tc>
          <w:tcPr>
            <w:tcW w:w="709" w:type="dxa"/>
            <w:tcBorders>
              <w:top w:val="single" w:sz="4" w:space="0" w:color="auto"/>
              <w:bottom w:val="single" w:sz="4" w:space="0" w:color="auto"/>
            </w:tcBorders>
          </w:tcPr>
          <w:p w14:paraId="34A6258B" w14:textId="77777777" w:rsidR="00F64EB5" w:rsidRPr="00E41632" w:rsidRDefault="00F64EB5" w:rsidP="00F64EB5">
            <w:pPr>
              <w:jc w:val="center"/>
              <w:rPr>
                <w:rFonts w:ascii="Times New Roman" w:hAnsi="Times New Roman" w:cs="Times New Roman"/>
                <w:i/>
                <w:iCs/>
                <w:sz w:val="20"/>
                <w:szCs w:val="20"/>
              </w:rPr>
            </w:pPr>
            <w:r w:rsidRPr="00E41632">
              <w:rPr>
                <w:rFonts w:ascii="Times New Roman" w:hAnsi="Times New Roman" w:cs="Times New Roman"/>
                <w:i/>
                <w:iCs/>
                <w:sz w:val="20"/>
                <w:szCs w:val="20"/>
              </w:rPr>
              <w:t>p</w:t>
            </w:r>
          </w:p>
        </w:tc>
        <w:tc>
          <w:tcPr>
            <w:tcW w:w="1559" w:type="dxa"/>
            <w:tcBorders>
              <w:top w:val="single" w:sz="4" w:space="0" w:color="auto"/>
              <w:bottom w:val="single" w:sz="4" w:space="0" w:color="auto"/>
            </w:tcBorders>
          </w:tcPr>
          <w:p w14:paraId="59CC93E1" w14:textId="011A4B9E" w:rsidR="00F64EB5" w:rsidRPr="00E41632" w:rsidRDefault="00F64EB5" w:rsidP="00F64EB5">
            <w:pPr>
              <w:jc w:val="center"/>
              <w:rPr>
                <w:rFonts w:ascii="Times New Roman" w:hAnsi="Times New Roman" w:cs="Times New Roman"/>
                <w:i/>
                <w:iCs/>
                <w:sz w:val="20"/>
                <w:szCs w:val="20"/>
              </w:rPr>
            </w:pPr>
            <w:r w:rsidRPr="00E41632">
              <w:rPr>
                <w:rFonts w:ascii="Times New Roman" w:hAnsi="Times New Roman" w:cs="Times New Roman"/>
                <w:i/>
                <w:iCs/>
                <w:sz w:val="20"/>
                <w:szCs w:val="20"/>
              </w:rPr>
              <w:t>F</w:t>
            </w:r>
            <w:r w:rsidRPr="00216BBB">
              <w:rPr>
                <w:rFonts w:ascii="Times New Roman" w:hAnsi="Times New Roman" w:cs="Times New Roman"/>
                <w:sz w:val="20"/>
                <w:szCs w:val="20"/>
              </w:rPr>
              <w:t xml:space="preserve"> (df</w:t>
            </w:r>
            <w:r w:rsidRPr="00E41632">
              <w:rPr>
                <w:rFonts w:ascii="Times New Roman" w:hAnsi="Times New Roman" w:cs="Times New Roman"/>
                <w:sz w:val="20"/>
                <w:szCs w:val="20"/>
                <w:vertAlign w:val="subscript"/>
              </w:rPr>
              <w:t>1</w:t>
            </w:r>
            <w:r w:rsidRPr="00216BBB">
              <w:rPr>
                <w:rFonts w:ascii="Times New Roman" w:hAnsi="Times New Roman" w:cs="Times New Roman"/>
                <w:sz w:val="20"/>
                <w:szCs w:val="20"/>
              </w:rPr>
              <w:t>,</w:t>
            </w:r>
            <w:r>
              <w:rPr>
                <w:rFonts w:ascii="Times New Roman" w:hAnsi="Times New Roman" w:cs="Times New Roman"/>
                <w:sz w:val="20"/>
                <w:szCs w:val="20"/>
              </w:rPr>
              <w:t xml:space="preserve"> </w:t>
            </w:r>
            <w:r w:rsidRPr="00216BBB">
              <w:rPr>
                <w:rFonts w:ascii="Times New Roman" w:hAnsi="Times New Roman" w:cs="Times New Roman"/>
                <w:sz w:val="20"/>
                <w:szCs w:val="20"/>
              </w:rPr>
              <w:t>df</w:t>
            </w:r>
            <w:r w:rsidRPr="00E41632">
              <w:rPr>
                <w:rFonts w:ascii="Times New Roman" w:hAnsi="Times New Roman" w:cs="Times New Roman"/>
                <w:sz w:val="20"/>
                <w:szCs w:val="20"/>
                <w:vertAlign w:val="subscript"/>
              </w:rPr>
              <w:t>2</w:t>
            </w:r>
            <w:r w:rsidRPr="00216BBB">
              <w:rPr>
                <w:rFonts w:ascii="Times New Roman" w:hAnsi="Times New Roman" w:cs="Times New Roman"/>
                <w:sz w:val="20"/>
                <w:szCs w:val="20"/>
              </w:rPr>
              <w:t>)</w:t>
            </w:r>
          </w:p>
        </w:tc>
        <w:tc>
          <w:tcPr>
            <w:tcW w:w="567" w:type="dxa"/>
            <w:tcBorders>
              <w:top w:val="single" w:sz="4" w:space="0" w:color="auto"/>
              <w:bottom w:val="single" w:sz="4" w:space="0" w:color="auto"/>
            </w:tcBorders>
          </w:tcPr>
          <w:p w14:paraId="1851F8E1" w14:textId="68D3ACE9" w:rsidR="00F64EB5" w:rsidRPr="00E41632" w:rsidRDefault="00F64EB5" w:rsidP="00F64EB5">
            <w:pPr>
              <w:jc w:val="center"/>
              <w:rPr>
                <w:rFonts w:ascii="Times New Roman" w:hAnsi="Times New Roman" w:cs="Times New Roman"/>
                <w:i/>
                <w:iCs/>
                <w:sz w:val="20"/>
                <w:szCs w:val="20"/>
              </w:rPr>
            </w:pPr>
            <w:r w:rsidRPr="00E41632">
              <w:rPr>
                <w:rFonts w:ascii="Times New Roman" w:hAnsi="Times New Roman" w:cs="Times New Roman"/>
                <w:i/>
                <w:iCs/>
                <w:sz w:val="20"/>
                <w:szCs w:val="20"/>
              </w:rPr>
              <w:t>R</w:t>
            </w:r>
            <w:r w:rsidRPr="00E41632">
              <w:rPr>
                <w:rFonts w:ascii="Times New Roman" w:hAnsi="Times New Roman" w:cs="Times New Roman"/>
                <w:i/>
                <w:iCs/>
                <w:sz w:val="20"/>
                <w:szCs w:val="20"/>
                <w:vertAlign w:val="superscript"/>
              </w:rPr>
              <w:t>2</w:t>
            </w:r>
          </w:p>
        </w:tc>
        <w:tc>
          <w:tcPr>
            <w:tcW w:w="567" w:type="dxa"/>
            <w:tcBorders>
              <w:top w:val="single" w:sz="4" w:space="0" w:color="auto"/>
              <w:bottom w:val="single" w:sz="4" w:space="0" w:color="auto"/>
            </w:tcBorders>
          </w:tcPr>
          <w:p w14:paraId="1BC596EC" w14:textId="1B9D4F8C" w:rsidR="00F64EB5" w:rsidRPr="00E41632" w:rsidRDefault="00F64EB5" w:rsidP="00F64EB5">
            <w:pPr>
              <w:jc w:val="center"/>
              <w:rPr>
                <w:rFonts w:ascii="Times New Roman" w:hAnsi="Times New Roman" w:cs="Times New Roman"/>
                <w:i/>
                <w:iCs/>
                <w:sz w:val="20"/>
                <w:szCs w:val="20"/>
              </w:rPr>
            </w:pPr>
            <w:r w:rsidRPr="00E41632">
              <w:rPr>
                <w:rFonts w:ascii="Times New Roman" w:hAnsi="Times New Roman" w:cs="Times New Roman"/>
                <w:i/>
                <w:iCs/>
                <w:sz w:val="20"/>
                <w:szCs w:val="20"/>
              </w:rPr>
              <w:t>β</w:t>
            </w:r>
          </w:p>
        </w:tc>
        <w:tc>
          <w:tcPr>
            <w:tcW w:w="709" w:type="dxa"/>
            <w:tcBorders>
              <w:top w:val="single" w:sz="4" w:space="0" w:color="auto"/>
              <w:bottom w:val="single" w:sz="4" w:space="0" w:color="auto"/>
            </w:tcBorders>
          </w:tcPr>
          <w:p w14:paraId="063BA4A5" w14:textId="7D01782F" w:rsidR="00F64EB5" w:rsidRPr="00E41632" w:rsidRDefault="00F64EB5" w:rsidP="00F64EB5">
            <w:pPr>
              <w:jc w:val="center"/>
              <w:rPr>
                <w:rFonts w:ascii="Times New Roman" w:hAnsi="Times New Roman" w:cs="Times New Roman"/>
                <w:i/>
                <w:iCs/>
                <w:sz w:val="20"/>
                <w:szCs w:val="20"/>
              </w:rPr>
            </w:pPr>
            <w:r w:rsidRPr="00E41632">
              <w:rPr>
                <w:rFonts w:ascii="Times New Roman" w:hAnsi="Times New Roman" w:cs="Times New Roman"/>
                <w:i/>
                <w:iCs/>
                <w:sz w:val="20"/>
                <w:szCs w:val="20"/>
              </w:rPr>
              <w:t>t</w:t>
            </w:r>
          </w:p>
        </w:tc>
        <w:tc>
          <w:tcPr>
            <w:tcW w:w="709" w:type="dxa"/>
            <w:tcBorders>
              <w:top w:val="single" w:sz="4" w:space="0" w:color="auto"/>
              <w:bottom w:val="single" w:sz="4" w:space="0" w:color="auto"/>
            </w:tcBorders>
          </w:tcPr>
          <w:p w14:paraId="04B4B0EA" w14:textId="3C6CAA78" w:rsidR="00F64EB5" w:rsidRPr="00E41632" w:rsidRDefault="00F64EB5" w:rsidP="00F64EB5">
            <w:pPr>
              <w:jc w:val="center"/>
              <w:rPr>
                <w:rFonts w:ascii="Times New Roman" w:hAnsi="Times New Roman" w:cs="Times New Roman"/>
                <w:i/>
                <w:iCs/>
                <w:sz w:val="20"/>
                <w:szCs w:val="20"/>
              </w:rPr>
            </w:pPr>
            <w:r w:rsidRPr="00E41632">
              <w:rPr>
                <w:rFonts w:ascii="Times New Roman" w:hAnsi="Times New Roman" w:cs="Times New Roman"/>
                <w:i/>
                <w:iCs/>
                <w:sz w:val="20"/>
                <w:szCs w:val="20"/>
              </w:rPr>
              <w:t>p</w:t>
            </w:r>
          </w:p>
        </w:tc>
        <w:tc>
          <w:tcPr>
            <w:tcW w:w="1559" w:type="dxa"/>
            <w:tcBorders>
              <w:top w:val="single" w:sz="4" w:space="0" w:color="auto"/>
              <w:bottom w:val="single" w:sz="4" w:space="0" w:color="auto"/>
            </w:tcBorders>
          </w:tcPr>
          <w:p w14:paraId="22F3A2BA" w14:textId="131A9A06" w:rsidR="00F64EB5" w:rsidRPr="00E41632" w:rsidRDefault="00F64EB5" w:rsidP="00F64EB5">
            <w:pPr>
              <w:jc w:val="center"/>
              <w:rPr>
                <w:rFonts w:ascii="Times New Roman" w:hAnsi="Times New Roman" w:cs="Times New Roman"/>
                <w:i/>
                <w:iCs/>
                <w:sz w:val="20"/>
                <w:szCs w:val="20"/>
              </w:rPr>
            </w:pPr>
            <w:r w:rsidRPr="00E41632">
              <w:rPr>
                <w:rFonts w:ascii="Times New Roman" w:hAnsi="Times New Roman" w:cs="Times New Roman"/>
                <w:i/>
                <w:iCs/>
                <w:sz w:val="20"/>
                <w:szCs w:val="20"/>
              </w:rPr>
              <w:t>F</w:t>
            </w:r>
            <w:r w:rsidRPr="00216BBB">
              <w:rPr>
                <w:rFonts w:ascii="Times New Roman" w:hAnsi="Times New Roman" w:cs="Times New Roman"/>
                <w:sz w:val="20"/>
                <w:szCs w:val="20"/>
              </w:rPr>
              <w:t xml:space="preserve"> (df</w:t>
            </w:r>
            <w:r w:rsidRPr="00E41632">
              <w:rPr>
                <w:rFonts w:ascii="Times New Roman" w:hAnsi="Times New Roman" w:cs="Times New Roman"/>
                <w:sz w:val="20"/>
                <w:szCs w:val="20"/>
                <w:vertAlign w:val="subscript"/>
              </w:rPr>
              <w:t>1</w:t>
            </w:r>
            <w:r w:rsidRPr="00216BBB">
              <w:rPr>
                <w:rFonts w:ascii="Times New Roman" w:hAnsi="Times New Roman" w:cs="Times New Roman"/>
                <w:sz w:val="20"/>
                <w:szCs w:val="20"/>
              </w:rPr>
              <w:t>,</w:t>
            </w:r>
            <w:r>
              <w:rPr>
                <w:rFonts w:ascii="Times New Roman" w:hAnsi="Times New Roman" w:cs="Times New Roman"/>
                <w:sz w:val="20"/>
                <w:szCs w:val="20"/>
              </w:rPr>
              <w:t xml:space="preserve"> </w:t>
            </w:r>
            <w:r w:rsidRPr="00216BBB">
              <w:rPr>
                <w:rFonts w:ascii="Times New Roman" w:hAnsi="Times New Roman" w:cs="Times New Roman"/>
                <w:sz w:val="20"/>
                <w:szCs w:val="20"/>
              </w:rPr>
              <w:t>df</w:t>
            </w:r>
            <w:r w:rsidRPr="00E41632">
              <w:rPr>
                <w:rFonts w:ascii="Times New Roman" w:hAnsi="Times New Roman" w:cs="Times New Roman"/>
                <w:sz w:val="20"/>
                <w:szCs w:val="20"/>
                <w:vertAlign w:val="subscript"/>
              </w:rPr>
              <w:t>2</w:t>
            </w:r>
            <w:r w:rsidRPr="00216BBB">
              <w:rPr>
                <w:rFonts w:ascii="Times New Roman" w:hAnsi="Times New Roman" w:cs="Times New Roman"/>
                <w:sz w:val="20"/>
                <w:szCs w:val="20"/>
              </w:rPr>
              <w:t>)</w:t>
            </w:r>
          </w:p>
        </w:tc>
        <w:tc>
          <w:tcPr>
            <w:tcW w:w="567" w:type="dxa"/>
            <w:tcBorders>
              <w:top w:val="single" w:sz="4" w:space="0" w:color="auto"/>
              <w:bottom w:val="single" w:sz="4" w:space="0" w:color="auto"/>
            </w:tcBorders>
          </w:tcPr>
          <w:p w14:paraId="77B6895E" w14:textId="7E93A521" w:rsidR="00F64EB5" w:rsidRPr="00E41632" w:rsidRDefault="00F64EB5" w:rsidP="00F64EB5">
            <w:pPr>
              <w:jc w:val="center"/>
              <w:rPr>
                <w:rFonts w:ascii="Times New Roman" w:hAnsi="Times New Roman" w:cs="Times New Roman"/>
                <w:i/>
                <w:iCs/>
                <w:sz w:val="20"/>
                <w:szCs w:val="20"/>
              </w:rPr>
            </w:pPr>
            <w:r w:rsidRPr="00E41632">
              <w:rPr>
                <w:rFonts w:ascii="Times New Roman" w:hAnsi="Times New Roman" w:cs="Times New Roman"/>
                <w:i/>
                <w:iCs/>
                <w:sz w:val="20"/>
                <w:szCs w:val="20"/>
              </w:rPr>
              <w:t>R</w:t>
            </w:r>
            <w:r w:rsidRPr="00E41632">
              <w:rPr>
                <w:rFonts w:ascii="Times New Roman" w:hAnsi="Times New Roman" w:cs="Times New Roman"/>
                <w:i/>
                <w:iCs/>
                <w:sz w:val="20"/>
                <w:szCs w:val="20"/>
                <w:vertAlign w:val="superscript"/>
              </w:rPr>
              <w:t>2</w:t>
            </w:r>
          </w:p>
        </w:tc>
        <w:tc>
          <w:tcPr>
            <w:tcW w:w="567" w:type="dxa"/>
            <w:tcBorders>
              <w:top w:val="single" w:sz="4" w:space="0" w:color="auto"/>
              <w:bottom w:val="single" w:sz="4" w:space="0" w:color="auto"/>
            </w:tcBorders>
          </w:tcPr>
          <w:p w14:paraId="30C0C626" w14:textId="0132D1BD" w:rsidR="00F64EB5" w:rsidRPr="00E41632" w:rsidRDefault="00F64EB5" w:rsidP="00F64EB5">
            <w:pPr>
              <w:jc w:val="center"/>
              <w:rPr>
                <w:rFonts w:ascii="Times New Roman" w:hAnsi="Times New Roman" w:cs="Times New Roman"/>
                <w:i/>
                <w:iCs/>
                <w:sz w:val="20"/>
                <w:szCs w:val="20"/>
              </w:rPr>
            </w:pPr>
            <w:r w:rsidRPr="00E41632">
              <w:rPr>
                <w:rFonts w:ascii="Times New Roman" w:hAnsi="Times New Roman" w:cs="Times New Roman"/>
                <w:i/>
                <w:iCs/>
                <w:sz w:val="20"/>
                <w:szCs w:val="20"/>
              </w:rPr>
              <w:t>β</w:t>
            </w:r>
          </w:p>
        </w:tc>
        <w:tc>
          <w:tcPr>
            <w:tcW w:w="709" w:type="dxa"/>
            <w:tcBorders>
              <w:top w:val="single" w:sz="4" w:space="0" w:color="auto"/>
              <w:bottom w:val="single" w:sz="4" w:space="0" w:color="auto"/>
            </w:tcBorders>
          </w:tcPr>
          <w:p w14:paraId="5FDDA25A" w14:textId="15A4DEC2" w:rsidR="00F64EB5" w:rsidRPr="00E41632" w:rsidRDefault="00F64EB5" w:rsidP="00F64EB5">
            <w:pPr>
              <w:jc w:val="center"/>
              <w:rPr>
                <w:rFonts w:ascii="Times New Roman" w:hAnsi="Times New Roman" w:cs="Times New Roman"/>
                <w:i/>
                <w:iCs/>
                <w:sz w:val="20"/>
                <w:szCs w:val="20"/>
              </w:rPr>
            </w:pPr>
            <w:r w:rsidRPr="00E41632">
              <w:rPr>
                <w:rFonts w:ascii="Times New Roman" w:hAnsi="Times New Roman" w:cs="Times New Roman"/>
                <w:i/>
                <w:iCs/>
                <w:sz w:val="20"/>
                <w:szCs w:val="20"/>
              </w:rPr>
              <w:t>t</w:t>
            </w:r>
          </w:p>
        </w:tc>
        <w:tc>
          <w:tcPr>
            <w:tcW w:w="708" w:type="dxa"/>
            <w:tcBorders>
              <w:top w:val="single" w:sz="4" w:space="0" w:color="auto"/>
              <w:bottom w:val="single" w:sz="4" w:space="0" w:color="auto"/>
            </w:tcBorders>
          </w:tcPr>
          <w:p w14:paraId="54AA3FBE" w14:textId="71027A90" w:rsidR="00F64EB5" w:rsidRPr="00E41632" w:rsidRDefault="00F64EB5" w:rsidP="00F64EB5">
            <w:pPr>
              <w:jc w:val="center"/>
              <w:rPr>
                <w:rFonts w:ascii="Times New Roman" w:hAnsi="Times New Roman" w:cs="Times New Roman"/>
                <w:i/>
                <w:iCs/>
                <w:sz w:val="20"/>
                <w:szCs w:val="20"/>
              </w:rPr>
            </w:pPr>
            <w:r w:rsidRPr="00E41632">
              <w:rPr>
                <w:rFonts w:ascii="Times New Roman" w:hAnsi="Times New Roman" w:cs="Times New Roman"/>
                <w:i/>
                <w:iCs/>
                <w:sz w:val="20"/>
                <w:szCs w:val="20"/>
              </w:rPr>
              <w:t>p</w:t>
            </w:r>
          </w:p>
        </w:tc>
      </w:tr>
      <w:tr w:rsidR="00F64EB5" w:rsidRPr="00216BBB" w14:paraId="5063A663" w14:textId="7DD9CF6F" w:rsidTr="00AF0BC5">
        <w:tc>
          <w:tcPr>
            <w:tcW w:w="14175" w:type="dxa"/>
            <w:gridSpan w:val="16"/>
            <w:tcBorders>
              <w:top w:val="single" w:sz="4" w:space="0" w:color="auto"/>
              <w:bottom w:val="single" w:sz="4" w:space="0" w:color="auto"/>
            </w:tcBorders>
          </w:tcPr>
          <w:p w14:paraId="69C48DFE" w14:textId="4CF8F4AC" w:rsidR="00F64EB5" w:rsidRPr="0029299A" w:rsidRDefault="00F64EB5" w:rsidP="00F64EB5">
            <w:pPr>
              <w:ind w:firstLine="600"/>
              <w:rPr>
                <w:rFonts w:ascii="Times New Roman" w:hAnsi="Times New Roman" w:cs="Times New Roman"/>
                <w:i/>
                <w:iCs/>
                <w:sz w:val="20"/>
                <w:szCs w:val="20"/>
              </w:rPr>
            </w:pPr>
            <w:r w:rsidRPr="0029299A">
              <w:rPr>
                <w:rFonts w:ascii="Times New Roman" w:hAnsi="Times New Roman" w:cs="Times New Roman"/>
                <w:i/>
                <w:iCs/>
                <w:sz w:val="20"/>
                <w:szCs w:val="20"/>
              </w:rPr>
              <w:t>Model</w:t>
            </w:r>
            <w:r>
              <w:rPr>
                <w:rFonts w:ascii="Times New Roman" w:hAnsi="Times New Roman" w:cs="Times New Roman"/>
                <w:i/>
                <w:iCs/>
                <w:sz w:val="20"/>
                <w:szCs w:val="20"/>
              </w:rPr>
              <w:t>s</w:t>
            </w:r>
            <w:r w:rsidRPr="0029299A">
              <w:rPr>
                <w:rFonts w:ascii="Times New Roman" w:hAnsi="Times New Roman" w:cs="Times New Roman"/>
                <w:i/>
                <w:iCs/>
                <w:sz w:val="20"/>
                <w:szCs w:val="20"/>
              </w:rPr>
              <w:t xml:space="preserve"> predicting relationship initiation</w:t>
            </w:r>
          </w:p>
        </w:tc>
      </w:tr>
      <w:tr w:rsidR="00F64EB5" w:rsidRPr="00216BBB" w14:paraId="7745C21B" w14:textId="77777777" w:rsidTr="00AF0BC5">
        <w:tc>
          <w:tcPr>
            <w:tcW w:w="1843" w:type="dxa"/>
            <w:tcBorders>
              <w:top w:val="single" w:sz="4" w:space="0" w:color="auto"/>
              <w:bottom w:val="nil"/>
            </w:tcBorders>
            <w:vAlign w:val="bottom"/>
          </w:tcPr>
          <w:p w14:paraId="1E33BCE9" w14:textId="77777777" w:rsidR="00F64EB5" w:rsidRPr="00667C84" w:rsidRDefault="00F64EB5" w:rsidP="00F64EB5">
            <w:pPr>
              <w:rPr>
                <w:rFonts w:ascii="Times New Roman" w:hAnsi="Times New Roman" w:cs="Times New Roman"/>
                <w:color w:val="000000"/>
                <w:sz w:val="20"/>
                <w:szCs w:val="20"/>
              </w:rPr>
            </w:pPr>
          </w:p>
        </w:tc>
        <w:tc>
          <w:tcPr>
            <w:tcW w:w="1559" w:type="dxa"/>
            <w:tcBorders>
              <w:top w:val="single" w:sz="4" w:space="0" w:color="auto"/>
              <w:bottom w:val="nil"/>
            </w:tcBorders>
          </w:tcPr>
          <w:p w14:paraId="41E2EB2B" w14:textId="40AAFEC4" w:rsidR="00F64EB5" w:rsidRPr="00216BBB" w:rsidRDefault="001447D7" w:rsidP="000101E6">
            <w:pPr>
              <w:tabs>
                <w:tab w:val="decimal" w:pos="284"/>
              </w:tabs>
              <w:rPr>
                <w:rFonts w:ascii="Times New Roman" w:hAnsi="Times New Roman" w:cs="Times New Roman"/>
                <w:sz w:val="20"/>
                <w:szCs w:val="20"/>
              </w:rPr>
            </w:pPr>
            <w:r>
              <w:rPr>
                <w:rFonts w:ascii="Times New Roman" w:hAnsi="Times New Roman" w:cs="Times New Roman"/>
                <w:sz w:val="20"/>
                <w:szCs w:val="20"/>
              </w:rPr>
              <w:t>33</w:t>
            </w:r>
            <w:r w:rsidR="00F64EB5">
              <w:rPr>
                <w:rFonts w:ascii="Times New Roman" w:hAnsi="Times New Roman" w:cs="Times New Roman"/>
                <w:sz w:val="20"/>
                <w:szCs w:val="20"/>
              </w:rPr>
              <w:t>.</w:t>
            </w:r>
            <w:r>
              <w:rPr>
                <w:rFonts w:ascii="Times New Roman" w:hAnsi="Times New Roman" w:cs="Times New Roman"/>
                <w:sz w:val="20"/>
                <w:szCs w:val="20"/>
              </w:rPr>
              <w:t>76</w:t>
            </w:r>
            <w:r w:rsidR="00F64EB5">
              <w:rPr>
                <w:rFonts w:ascii="Times New Roman" w:hAnsi="Times New Roman" w:cs="Times New Roman"/>
                <w:sz w:val="20"/>
                <w:szCs w:val="20"/>
              </w:rPr>
              <w:t xml:space="preserve"> (</w:t>
            </w:r>
            <w:r>
              <w:rPr>
                <w:rFonts w:ascii="Times New Roman" w:hAnsi="Times New Roman" w:cs="Times New Roman"/>
                <w:sz w:val="20"/>
                <w:szCs w:val="20"/>
              </w:rPr>
              <w:t>5</w:t>
            </w:r>
            <w:r w:rsidR="00F64EB5">
              <w:rPr>
                <w:rFonts w:ascii="Times New Roman" w:hAnsi="Times New Roman" w:cs="Times New Roman"/>
                <w:sz w:val="20"/>
                <w:szCs w:val="20"/>
              </w:rPr>
              <w:t>, 41</w:t>
            </w:r>
            <w:r>
              <w:rPr>
                <w:rFonts w:ascii="Times New Roman" w:hAnsi="Times New Roman" w:cs="Times New Roman"/>
                <w:sz w:val="20"/>
                <w:szCs w:val="20"/>
              </w:rPr>
              <w:t>8</w:t>
            </w:r>
            <w:r w:rsidR="00F64EB5">
              <w:rPr>
                <w:rFonts w:ascii="Times New Roman" w:hAnsi="Times New Roman" w:cs="Times New Roman"/>
                <w:sz w:val="20"/>
                <w:szCs w:val="20"/>
              </w:rPr>
              <w:t>)</w:t>
            </w:r>
          </w:p>
        </w:tc>
        <w:tc>
          <w:tcPr>
            <w:tcW w:w="567" w:type="dxa"/>
            <w:tcBorders>
              <w:top w:val="single" w:sz="4" w:space="0" w:color="auto"/>
              <w:bottom w:val="nil"/>
            </w:tcBorders>
          </w:tcPr>
          <w:p w14:paraId="3964B720" w14:textId="4F469758" w:rsidR="00F64EB5" w:rsidRPr="00216BBB" w:rsidRDefault="00F64EB5" w:rsidP="00F64EB5">
            <w:pPr>
              <w:jc w:val="center"/>
              <w:rPr>
                <w:rFonts w:ascii="Times New Roman" w:hAnsi="Times New Roman" w:cs="Times New Roman"/>
                <w:sz w:val="20"/>
                <w:szCs w:val="20"/>
              </w:rPr>
            </w:pPr>
            <w:r>
              <w:rPr>
                <w:rFonts w:ascii="Times New Roman" w:hAnsi="Times New Roman" w:cs="Times New Roman"/>
                <w:sz w:val="20"/>
                <w:szCs w:val="20"/>
              </w:rPr>
              <w:t>.</w:t>
            </w:r>
            <w:r w:rsidR="00442E3D">
              <w:rPr>
                <w:rFonts w:ascii="Times New Roman" w:hAnsi="Times New Roman" w:cs="Times New Roman"/>
                <w:sz w:val="20"/>
                <w:szCs w:val="20"/>
              </w:rPr>
              <w:t>29</w:t>
            </w:r>
          </w:p>
        </w:tc>
        <w:tc>
          <w:tcPr>
            <w:tcW w:w="567" w:type="dxa"/>
            <w:tcBorders>
              <w:top w:val="single" w:sz="4" w:space="0" w:color="auto"/>
              <w:bottom w:val="nil"/>
            </w:tcBorders>
          </w:tcPr>
          <w:p w14:paraId="67D20CAE" w14:textId="77777777" w:rsidR="00F64EB5" w:rsidRPr="00216BBB" w:rsidRDefault="00F64EB5" w:rsidP="00F64EB5">
            <w:pPr>
              <w:jc w:val="center"/>
              <w:rPr>
                <w:rFonts w:ascii="Times New Roman" w:hAnsi="Times New Roman" w:cs="Times New Roman"/>
                <w:sz w:val="20"/>
                <w:szCs w:val="20"/>
              </w:rPr>
            </w:pPr>
          </w:p>
        </w:tc>
        <w:tc>
          <w:tcPr>
            <w:tcW w:w="709" w:type="dxa"/>
            <w:tcBorders>
              <w:top w:val="single" w:sz="4" w:space="0" w:color="auto"/>
              <w:bottom w:val="nil"/>
            </w:tcBorders>
          </w:tcPr>
          <w:p w14:paraId="003D690C" w14:textId="77777777" w:rsidR="00F64EB5" w:rsidRPr="00216BBB" w:rsidRDefault="00F64EB5" w:rsidP="00F64EB5">
            <w:pPr>
              <w:jc w:val="center"/>
              <w:rPr>
                <w:rFonts w:ascii="Times New Roman" w:hAnsi="Times New Roman" w:cs="Times New Roman"/>
                <w:sz w:val="20"/>
                <w:szCs w:val="20"/>
              </w:rPr>
            </w:pPr>
          </w:p>
        </w:tc>
        <w:tc>
          <w:tcPr>
            <w:tcW w:w="709" w:type="dxa"/>
            <w:tcBorders>
              <w:top w:val="single" w:sz="4" w:space="0" w:color="auto"/>
              <w:bottom w:val="nil"/>
            </w:tcBorders>
          </w:tcPr>
          <w:p w14:paraId="4EF3B22C" w14:textId="77777777" w:rsidR="00F64EB5" w:rsidRPr="00216BBB" w:rsidRDefault="00F64EB5" w:rsidP="00F64EB5">
            <w:pPr>
              <w:jc w:val="center"/>
              <w:rPr>
                <w:rFonts w:ascii="Times New Roman" w:hAnsi="Times New Roman" w:cs="Times New Roman"/>
                <w:sz w:val="20"/>
                <w:szCs w:val="20"/>
              </w:rPr>
            </w:pPr>
          </w:p>
        </w:tc>
        <w:tc>
          <w:tcPr>
            <w:tcW w:w="1559" w:type="dxa"/>
            <w:tcBorders>
              <w:top w:val="single" w:sz="4" w:space="0" w:color="auto"/>
              <w:bottom w:val="nil"/>
            </w:tcBorders>
          </w:tcPr>
          <w:p w14:paraId="6FD880E4" w14:textId="36609DC5" w:rsidR="00F64EB5" w:rsidRPr="00216BBB" w:rsidRDefault="00A31F3D" w:rsidP="000101E6">
            <w:pPr>
              <w:tabs>
                <w:tab w:val="decimal" w:pos="284"/>
              </w:tabs>
              <w:rPr>
                <w:rFonts w:ascii="Times New Roman" w:hAnsi="Times New Roman" w:cs="Times New Roman"/>
                <w:sz w:val="20"/>
                <w:szCs w:val="20"/>
              </w:rPr>
            </w:pPr>
            <w:r>
              <w:rPr>
                <w:rFonts w:ascii="Times New Roman" w:hAnsi="Times New Roman" w:cs="Times New Roman"/>
                <w:sz w:val="20"/>
                <w:szCs w:val="20"/>
              </w:rPr>
              <w:t>38</w:t>
            </w:r>
            <w:r w:rsidR="00F64EB5">
              <w:rPr>
                <w:rFonts w:ascii="Times New Roman" w:hAnsi="Times New Roman" w:cs="Times New Roman"/>
                <w:sz w:val="20"/>
                <w:szCs w:val="20"/>
              </w:rPr>
              <w:t>.</w:t>
            </w:r>
            <w:r>
              <w:rPr>
                <w:rFonts w:ascii="Times New Roman" w:hAnsi="Times New Roman" w:cs="Times New Roman"/>
                <w:sz w:val="20"/>
                <w:szCs w:val="20"/>
              </w:rPr>
              <w:t>98</w:t>
            </w:r>
            <w:r w:rsidR="00F64EB5">
              <w:rPr>
                <w:rFonts w:ascii="Times New Roman" w:hAnsi="Times New Roman" w:cs="Times New Roman"/>
                <w:sz w:val="20"/>
                <w:szCs w:val="20"/>
              </w:rPr>
              <w:t xml:space="preserve"> </w:t>
            </w:r>
            <w:r>
              <w:rPr>
                <w:rFonts w:ascii="Times New Roman" w:hAnsi="Times New Roman" w:cs="Times New Roman"/>
                <w:sz w:val="20"/>
                <w:szCs w:val="20"/>
              </w:rPr>
              <w:t>(5</w:t>
            </w:r>
            <w:r w:rsidR="00F64EB5">
              <w:rPr>
                <w:rFonts w:ascii="Times New Roman" w:hAnsi="Times New Roman" w:cs="Times New Roman"/>
                <w:sz w:val="20"/>
                <w:szCs w:val="20"/>
              </w:rPr>
              <w:t>, 41</w:t>
            </w:r>
            <w:r>
              <w:rPr>
                <w:rFonts w:ascii="Times New Roman" w:hAnsi="Times New Roman" w:cs="Times New Roman"/>
                <w:sz w:val="20"/>
                <w:szCs w:val="20"/>
              </w:rPr>
              <w:t>8</w:t>
            </w:r>
            <w:r w:rsidR="00F64EB5">
              <w:rPr>
                <w:rFonts w:ascii="Times New Roman" w:hAnsi="Times New Roman" w:cs="Times New Roman"/>
                <w:sz w:val="20"/>
                <w:szCs w:val="20"/>
              </w:rPr>
              <w:t>)</w:t>
            </w:r>
          </w:p>
        </w:tc>
        <w:tc>
          <w:tcPr>
            <w:tcW w:w="567" w:type="dxa"/>
            <w:tcBorders>
              <w:top w:val="single" w:sz="4" w:space="0" w:color="auto"/>
              <w:bottom w:val="nil"/>
            </w:tcBorders>
          </w:tcPr>
          <w:p w14:paraId="5FD5A6FC" w14:textId="59B9E95D" w:rsidR="00F64EB5" w:rsidRPr="00216BBB" w:rsidRDefault="00F64EB5" w:rsidP="00F64EB5">
            <w:pPr>
              <w:jc w:val="center"/>
              <w:rPr>
                <w:rFonts w:ascii="Times New Roman" w:hAnsi="Times New Roman" w:cs="Times New Roman"/>
                <w:sz w:val="20"/>
                <w:szCs w:val="20"/>
              </w:rPr>
            </w:pPr>
            <w:r>
              <w:rPr>
                <w:rFonts w:ascii="Times New Roman" w:hAnsi="Times New Roman" w:cs="Times New Roman"/>
                <w:sz w:val="20"/>
                <w:szCs w:val="20"/>
              </w:rPr>
              <w:t>.</w:t>
            </w:r>
            <w:r w:rsidR="00A31F3D">
              <w:rPr>
                <w:rFonts w:ascii="Times New Roman" w:hAnsi="Times New Roman" w:cs="Times New Roman"/>
                <w:sz w:val="20"/>
                <w:szCs w:val="20"/>
              </w:rPr>
              <w:t>32</w:t>
            </w:r>
          </w:p>
        </w:tc>
        <w:tc>
          <w:tcPr>
            <w:tcW w:w="567" w:type="dxa"/>
            <w:tcBorders>
              <w:top w:val="single" w:sz="4" w:space="0" w:color="auto"/>
              <w:bottom w:val="nil"/>
            </w:tcBorders>
          </w:tcPr>
          <w:p w14:paraId="2273EAA4" w14:textId="77777777" w:rsidR="00F64EB5" w:rsidRPr="00216BBB" w:rsidRDefault="00F64EB5" w:rsidP="00F64EB5">
            <w:pPr>
              <w:jc w:val="center"/>
              <w:rPr>
                <w:rFonts w:ascii="Times New Roman" w:hAnsi="Times New Roman" w:cs="Times New Roman"/>
                <w:sz w:val="20"/>
                <w:szCs w:val="20"/>
              </w:rPr>
            </w:pPr>
          </w:p>
        </w:tc>
        <w:tc>
          <w:tcPr>
            <w:tcW w:w="709" w:type="dxa"/>
            <w:tcBorders>
              <w:top w:val="single" w:sz="4" w:space="0" w:color="auto"/>
              <w:bottom w:val="nil"/>
            </w:tcBorders>
            <w:vAlign w:val="bottom"/>
          </w:tcPr>
          <w:p w14:paraId="53FD47EE" w14:textId="7E6145AC" w:rsidR="00F64EB5" w:rsidRPr="00216BBB" w:rsidRDefault="00F64EB5" w:rsidP="00F64EB5">
            <w:pPr>
              <w:jc w:val="center"/>
              <w:rPr>
                <w:rFonts w:ascii="Times New Roman" w:hAnsi="Times New Roman" w:cs="Times New Roman"/>
                <w:sz w:val="20"/>
                <w:szCs w:val="20"/>
              </w:rPr>
            </w:pPr>
          </w:p>
        </w:tc>
        <w:tc>
          <w:tcPr>
            <w:tcW w:w="709" w:type="dxa"/>
            <w:tcBorders>
              <w:top w:val="single" w:sz="4" w:space="0" w:color="auto"/>
              <w:bottom w:val="nil"/>
            </w:tcBorders>
          </w:tcPr>
          <w:p w14:paraId="33F7FDB1" w14:textId="77777777" w:rsidR="00F64EB5" w:rsidRPr="00216BBB" w:rsidRDefault="00F64EB5" w:rsidP="00F64EB5">
            <w:pPr>
              <w:jc w:val="center"/>
              <w:rPr>
                <w:rFonts w:ascii="Times New Roman" w:hAnsi="Times New Roman" w:cs="Times New Roman"/>
                <w:sz w:val="20"/>
                <w:szCs w:val="20"/>
              </w:rPr>
            </w:pPr>
          </w:p>
        </w:tc>
        <w:tc>
          <w:tcPr>
            <w:tcW w:w="1559" w:type="dxa"/>
            <w:tcBorders>
              <w:top w:val="single" w:sz="4" w:space="0" w:color="auto"/>
              <w:bottom w:val="nil"/>
            </w:tcBorders>
          </w:tcPr>
          <w:p w14:paraId="4BCC3954" w14:textId="1288E12E" w:rsidR="00F64EB5" w:rsidRPr="00216BBB" w:rsidRDefault="00057BF3" w:rsidP="000101E6">
            <w:pPr>
              <w:tabs>
                <w:tab w:val="decimal" w:pos="284"/>
              </w:tabs>
              <w:rPr>
                <w:rFonts w:ascii="Times New Roman" w:hAnsi="Times New Roman" w:cs="Times New Roman"/>
                <w:sz w:val="20"/>
                <w:szCs w:val="20"/>
              </w:rPr>
            </w:pPr>
            <w:r>
              <w:rPr>
                <w:rFonts w:ascii="Times New Roman" w:hAnsi="Times New Roman" w:cs="Times New Roman"/>
                <w:sz w:val="20"/>
                <w:szCs w:val="20"/>
              </w:rPr>
              <w:t>4</w:t>
            </w:r>
            <w:r w:rsidR="00F64EB5">
              <w:rPr>
                <w:rFonts w:ascii="Times New Roman" w:hAnsi="Times New Roman" w:cs="Times New Roman"/>
                <w:sz w:val="20"/>
                <w:szCs w:val="20"/>
              </w:rPr>
              <w:t>2.</w:t>
            </w:r>
            <w:r>
              <w:rPr>
                <w:rFonts w:ascii="Times New Roman" w:hAnsi="Times New Roman" w:cs="Times New Roman"/>
                <w:sz w:val="20"/>
                <w:szCs w:val="20"/>
              </w:rPr>
              <w:t>9</w:t>
            </w:r>
            <w:r w:rsidR="00F65EA0">
              <w:rPr>
                <w:rFonts w:ascii="Times New Roman" w:hAnsi="Times New Roman" w:cs="Times New Roman"/>
                <w:sz w:val="20"/>
                <w:szCs w:val="20"/>
              </w:rPr>
              <w:t>6</w:t>
            </w:r>
            <w:r w:rsidR="00F64EB5">
              <w:rPr>
                <w:rFonts w:ascii="Times New Roman" w:hAnsi="Times New Roman" w:cs="Times New Roman"/>
                <w:sz w:val="20"/>
                <w:szCs w:val="20"/>
              </w:rPr>
              <w:t xml:space="preserve"> (</w:t>
            </w:r>
            <w:r>
              <w:rPr>
                <w:rFonts w:ascii="Times New Roman" w:hAnsi="Times New Roman" w:cs="Times New Roman"/>
                <w:sz w:val="20"/>
                <w:szCs w:val="20"/>
              </w:rPr>
              <w:t>6</w:t>
            </w:r>
            <w:r w:rsidR="00F64EB5">
              <w:rPr>
                <w:rFonts w:ascii="Times New Roman" w:hAnsi="Times New Roman" w:cs="Times New Roman"/>
                <w:sz w:val="20"/>
                <w:szCs w:val="20"/>
              </w:rPr>
              <w:t>, 41</w:t>
            </w:r>
            <w:r>
              <w:rPr>
                <w:rFonts w:ascii="Times New Roman" w:hAnsi="Times New Roman" w:cs="Times New Roman"/>
                <w:sz w:val="20"/>
                <w:szCs w:val="20"/>
              </w:rPr>
              <w:t>7</w:t>
            </w:r>
            <w:r w:rsidR="00F64EB5">
              <w:rPr>
                <w:rFonts w:ascii="Times New Roman" w:hAnsi="Times New Roman" w:cs="Times New Roman"/>
                <w:sz w:val="20"/>
                <w:szCs w:val="20"/>
              </w:rPr>
              <w:t>)</w:t>
            </w:r>
          </w:p>
        </w:tc>
        <w:tc>
          <w:tcPr>
            <w:tcW w:w="567" w:type="dxa"/>
            <w:tcBorders>
              <w:top w:val="single" w:sz="4" w:space="0" w:color="auto"/>
              <w:bottom w:val="nil"/>
            </w:tcBorders>
          </w:tcPr>
          <w:p w14:paraId="74C03709" w14:textId="578CF2E6" w:rsidR="00F64EB5" w:rsidRPr="00216BBB" w:rsidRDefault="00F64EB5" w:rsidP="00F64EB5">
            <w:pPr>
              <w:jc w:val="center"/>
              <w:rPr>
                <w:rFonts w:ascii="Times New Roman" w:hAnsi="Times New Roman" w:cs="Times New Roman"/>
                <w:sz w:val="20"/>
                <w:szCs w:val="20"/>
              </w:rPr>
            </w:pPr>
            <w:r>
              <w:rPr>
                <w:rFonts w:ascii="Times New Roman" w:hAnsi="Times New Roman" w:cs="Times New Roman"/>
                <w:sz w:val="20"/>
                <w:szCs w:val="20"/>
              </w:rPr>
              <w:t>.</w:t>
            </w:r>
            <w:r w:rsidR="00057BF3">
              <w:rPr>
                <w:rFonts w:ascii="Times New Roman" w:hAnsi="Times New Roman" w:cs="Times New Roman"/>
                <w:sz w:val="20"/>
                <w:szCs w:val="20"/>
              </w:rPr>
              <w:t>38</w:t>
            </w:r>
          </w:p>
        </w:tc>
        <w:tc>
          <w:tcPr>
            <w:tcW w:w="567" w:type="dxa"/>
            <w:tcBorders>
              <w:top w:val="single" w:sz="4" w:space="0" w:color="auto"/>
              <w:bottom w:val="nil"/>
            </w:tcBorders>
          </w:tcPr>
          <w:p w14:paraId="0D0C4737" w14:textId="77777777" w:rsidR="00F64EB5" w:rsidRPr="00216BBB" w:rsidRDefault="00F64EB5" w:rsidP="00F64EB5">
            <w:pPr>
              <w:jc w:val="center"/>
              <w:rPr>
                <w:rFonts w:ascii="Times New Roman" w:hAnsi="Times New Roman" w:cs="Times New Roman"/>
                <w:sz w:val="20"/>
                <w:szCs w:val="20"/>
              </w:rPr>
            </w:pPr>
          </w:p>
        </w:tc>
        <w:tc>
          <w:tcPr>
            <w:tcW w:w="709" w:type="dxa"/>
            <w:tcBorders>
              <w:top w:val="single" w:sz="4" w:space="0" w:color="auto"/>
              <w:bottom w:val="nil"/>
            </w:tcBorders>
            <w:vAlign w:val="bottom"/>
          </w:tcPr>
          <w:p w14:paraId="0C3932D2" w14:textId="77777777" w:rsidR="00F64EB5" w:rsidRPr="00216BBB" w:rsidRDefault="00F64EB5" w:rsidP="00F64EB5">
            <w:pPr>
              <w:jc w:val="center"/>
              <w:rPr>
                <w:rFonts w:ascii="Times New Roman" w:hAnsi="Times New Roman" w:cs="Times New Roman"/>
                <w:sz w:val="20"/>
                <w:szCs w:val="20"/>
              </w:rPr>
            </w:pPr>
          </w:p>
        </w:tc>
        <w:tc>
          <w:tcPr>
            <w:tcW w:w="708" w:type="dxa"/>
            <w:tcBorders>
              <w:top w:val="single" w:sz="4" w:space="0" w:color="auto"/>
              <w:bottom w:val="nil"/>
            </w:tcBorders>
          </w:tcPr>
          <w:p w14:paraId="095F5817" w14:textId="77777777" w:rsidR="00F64EB5" w:rsidRPr="00216BBB" w:rsidRDefault="00F64EB5" w:rsidP="00F64EB5">
            <w:pPr>
              <w:jc w:val="center"/>
              <w:rPr>
                <w:rFonts w:ascii="Times New Roman" w:hAnsi="Times New Roman" w:cs="Times New Roman"/>
                <w:sz w:val="20"/>
                <w:szCs w:val="20"/>
              </w:rPr>
            </w:pPr>
          </w:p>
        </w:tc>
      </w:tr>
      <w:tr w:rsidR="00F64EB5" w:rsidRPr="00216BBB" w14:paraId="3D550521" w14:textId="77777777" w:rsidTr="00AF0BC5">
        <w:tc>
          <w:tcPr>
            <w:tcW w:w="1843" w:type="dxa"/>
            <w:tcBorders>
              <w:top w:val="nil"/>
              <w:bottom w:val="nil"/>
            </w:tcBorders>
            <w:vAlign w:val="bottom"/>
          </w:tcPr>
          <w:p w14:paraId="0A72A5D3" w14:textId="77777777" w:rsidR="00F64EB5" w:rsidRPr="00667C84" w:rsidRDefault="00F64EB5" w:rsidP="00F64EB5">
            <w:pPr>
              <w:rPr>
                <w:rFonts w:ascii="Times New Roman" w:hAnsi="Times New Roman" w:cs="Times New Roman"/>
                <w:sz w:val="20"/>
                <w:szCs w:val="20"/>
              </w:rPr>
            </w:pPr>
            <w:r w:rsidRPr="00667C84">
              <w:rPr>
                <w:rFonts w:ascii="Times New Roman" w:hAnsi="Times New Roman" w:cs="Times New Roman"/>
                <w:color w:val="000000"/>
                <w:sz w:val="20"/>
                <w:szCs w:val="20"/>
              </w:rPr>
              <w:t>Self-disclosure</w:t>
            </w:r>
          </w:p>
        </w:tc>
        <w:tc>
          <w:tcPr>
            <w:tcW w:w="1559" w:type="dxa"/>
            <w:tcBorders>
              <w:top w:val="nil"/>
              <w:bottom w:val="nil"/>
            </w:tcBorders>
          </w:tcPr>
          <w:p w14:paraId="6B504F1D" w14:textId="77777777" w:rsidR="00F64EB5" w:rsidRPr="00216BBB" w:rsidRDefault="00F64EB5" w:rsidP="00F64EB5">
            <w:pPr>
              <w:jc w:val="center"/>
              <w:rPr>
                <w:rFonts w:ascii="Times New Roman" w:hAnsi="Times New Roman" w:cs="Times New Roman"/>
                <w:sz w:val="20"/>
                <w:szCs w:val="20"/>
              </w:rPr>
            </w:pPr>
          </w:p>
        </w:tc>
        <w:tc>
          <w:tcPr>
            <w:tcW w:w="567" w:type="dxa"/>
            <w:tcBorders>
              <w:top w:val="nil"/>
              <w:bottom w:val="nil"/>
            </w:tcBorders>
          </w:tcPr>
          <w:p w14:paraId="02F805F9" w14:textId="77777777" w:rsidR="00F64EB5" w:rsidRPr="00216BBB" w:rsidRDefault="00F64EB5" w:rsidP="00F64EB5">
            <w:pPr>
              <w:jc w:val="center"/>
              <w:rPr>
                <w:rFonts w:ascii="Times New Roman" w:hAnsi="Times New Roman" w:cs="Times New Roman"/>
                <w:sz w:val="20"/>
                <w:szCs w:val="20"/>
              </w:rPr>
            </w:pPr>
          </w:p>
        </w:tc>
        <w:tc>
          <w:tcPr>
            <w:tcW w:w="567" w:type="dxa"/>
            <w:tcBorders>
              <w:top w:val="nil"/>
              <w:bottom w:val="nil"/>
            </w:tcBorders>
            <w:vAlign w:val="bottom"/>
          </w:tcPr>
          <w:p w14:paraId="0009CD72" w14:textId="6A760285" w:rsidR="00F64EB5" w:rsidRPr="007C4B8F" w:rsidRDefault="00F64EB5" w:rsidP="00F64EB5">
            <w:pPr>
              <w:tabs>
                <w:tab w:val="decimal" w:pos="284"/>
              </w:tabs>
              <w:rPr>
                <w:rFonts w:ascii="Times New Roman" w:hAnsi="Times New Roman" w:cs="Times New Roman"/>
                <w:sz w:val="20"/>
                <w:szCs w:val="20"/>
              </w:rPr>
            </w:pPr>
            <w:r w:rsidRPr="007C4B8F">
              <w:rPr>
                <w:rFonts w:ascii="Times New Roman" w:hAnsi="Times New Roman" w:cs="Times New Roman"/>
                <w:color w:val="000000"/>
                <w:sz w:val="20"/>
                <w:szCs w:val="20"/>
              </w:rPr>
              <w:t>.</w:t>
            </w:r>
            <w:r w:rsidR="001447D7">
              <w:rPr>
                <w:rFonts w:ascii="Times New Roman" w:hAnsi="Times New Roman" w:cs="Times New Roman"/>
                <w:color w:val="000000"/>
                <w:sz w:val="20"/>
                <w:szCs w:val="20"/>
              </w:rPr>
              <w:t>37</w:t>
            </w:r>
          </w:p>
        </w:tc>
        <w:tc>
          <w:tcPr>
            <w:tcW w:w="709" w:type="dxa"/>
            <w:tcBorders>
              <w:top w:val="nil"/>
              <w:bottom w:val="nil"/>
            </w:tcBorders>
            <w:vAlign w:val="bottom"/>
          </w:tcPr>
          <w:p w14:paraId="131B336F" w14:textId="3E46ACF2" w:rsidR="00F64EB5" w:rsidRPr="007C4B8F" w:rsidRDefault="00442E3D" w:rsidP="00F64EB5">
            <w:pPr>
              <w:tabs>
                <w:tab w:val="decimal" w:pos="340"/>
              </w:tabs>
              <w:rPr>
                <w:rFonts w:ascii="Times New Roman" w:hAnsi="Times New Roman" w:cs="Times New Roman"/>
                <w:sz w:val="20"/>
                <w:szCs w:val="20"/>
              </w:rPr>
            </w:pPr>
            <w:r>
              <w:rPr>
                <w:rFonts w:ascii="Times New Roman" w:hAnsi="Times New Roman" w:cs="Times New Roman"/>
                <w:color w:val="000000"/>
                <w:sz w:val="20"/>
                <w:szCs w:val="20"/>
              </w:rPr>
              <w:t>8</w:t>
            </w:r>
            <w:r w:rsidR="00F64EB5" w:rsidRPr="007C4B8F">
              <w:rPr>
                <w:rFonts w:ascii="Times New Roman" w:hAnsi="Times New Roman" w:cs="Times New Roman"/>
                <w:color w:val="000000"/>
                <w:sz w:val="20"/>
                <w:szCs w:val="20"/>
              </w:rPr>
              <w:t>.</w:t>
            </w:r>
            <w:r>
              <w:rPr>
                <w:rFonts w:ascii="Times New Roman" w:hAnsi="Times New Roman" w:cs="Times New Roman"/>
                <w:color w:val="000000"/>
                <w:sz w:val="20"/>
                <w:szCs w:val="20"/>
              </w:rPr>
              <w:t>7</w:t>
            </w:r>
            <w:r w:rsidR="00F64EB5" w:rsidRPr="007C4B8F">
              <w:rPr>
                <w:rFonts w:ascii="Times New Roman" w:hAnsi="Times New Roman" w:cs="Times New Roman"/>
                <w:color w:val="000000"/>
                <w:sz w:val="20"/>
                <w:szCs w:val="20"/>
              </w:rPr>
              <w:t>1</w:t>
            </w:r>
          </w:p>
        </w:tc>
        <w:tc>
          <w:tcPr>
            <w:tcW w:w="709" w:type="dxa"/>
            <w:tcBorders>
              <w:top w:val="nil"/>
              <w:bottom w:val="nil"/>
            </w:tcBorders>
            <w:vAlign w:val="bottom"/>
          </w:tcPr>
          <w:p w14:paraId="1590E976" w14:textId="77777777" w:rsidR="00F64EB5" w:rsidRPr="007C4B8F" w:rsidRDefault="00F64EB5" w:rsidP="00F64EB5">
            <w:pPr>
              <w:tabs>
                <w:tab w:val="decimal" w:pos="284"/>
              </w:tabs>
              <w:rPr>
                <w:rFonts w:ascii="Times New Roman" w:hAnsi="Times New Roman" w:cs="Times New Roman"/>
                <w:sz w:val="20"/>
                <w:szCs w:val="20"/>
              </w:rPr>
            </w:pPr>
            <w:r w:rsidRPr="007C4B8F">
              <w:rPr>
                <w:rFonts w:ascii="Times New Roman" w:hAnsi="Times New Roman" w:cs="Times New Roman"/>
                <w:color w:val="000000"/>
                <w:sz w:val="20"/>
                <w:szCs w:val="20"/>
              </w:rPr>
              <w:t>&lt;.001</w:t>
            </w:r>
          </w:p>
        </w:tc>
        <w:tc>
          <w:tcPr>
            <w:tcW w:w="1559" w:type="dxa"/>
            <w:tcBorders>
              <w:top w:val="nil"/>
              <w:bottom w:val="nil"/>
            </w:tcBorders>
          </w:tcPr>
          <w:p w14:paraId="2FD4F698" w14:textId="77777777" w:rsidR="00F64EB5" w:rsidRPr="007C4B8F" w:rsidRDefault="00F64EB5" w:rsidP="00F64EB5">
            <w:pPr>
              <w:tabs>
                <w:tab w:val="decimal" w:pos="284"/>
              </w:tabs>
              <w:rPr>
                <w:rFonts w:ascii="Times New Roman" w:hAnsi="Times New Roman" w:cs="Times New Roman"/>
                <w:color w:val="000000"/>
                <w:sz w:val="20"/>
                <w:szCs w:val="20"/>
              </w:rPr>
            </w:pPr>
          </w:p>
        </w:tc>
        <w:tc>
          <w:tcPr>
            <w:tcW w:w="567" w:type="dxa"/>
            <w:tcBorders>
              <w:top w:val="nil"/>
              <w:bottom w:val="nil"/>
            </w:tcBorders>
          </w:tcPr>
          <w:p w14:paraId="1804F35F" w14:textId="77777777" w:rsidR="00F64EB5" w:rsidRPr="007C4B8F" w:rsidRDefault="00F64EB5" w:rsidP="00F64EB5">
            <w:pPr>
              <w:tabs>
                <w:tab w:val="decimal" w:pos="284"/>
              </w:tabs>
              <w:rPr>
                <w:rFonts w:ascii="Times New Roman" w:hAnsi="Times New Roman" w:cs="Times New Roman"/>
                <w:color w:val="000000"/>
                <w:sz w:val="20"/>
                <w:szCs w:val="20"/>
              </w:rPr>
            </w:pPr>
          </w:p>
        </w:tc>
        <w:tc>
          <w:tcPr>
            <w:tcW w:w="567" w:type="dxa"/>
            <w:tcBorders>
              <w:top w:val="nil"/>
              <w:bottom w:val="nil"/>
            </w:tcBorders>
            <w:vAlign w:val="bottom"/>
          </w:tcPr>
          <w:p w14:paraId="10F9484D" w14:textId="47D259BA" w:rsidR="00F64EB5" w:rsidRPr="007C4B8F" w:rsidRDefault="00F64EB5" w:rsidP="00F64EB5">
            <w:pPr>
              <w:tabs>
                <w:tab w:val="decimal" w:pos="284"/>
              </w:tabs>
              <w:rPr>
                <w:rFonts w:ascii="Times New Roman" w:hAnsi="Times New Roman" w:cs="Times New Roman"/>
                <w:color w:val="000000"/>
                <w:sz w:val="20"/>
                <w:szCs w:val="20"/>
              </w:rPr>
            </w:pPr>
          </w:p>
        </w:tc>
        <w:tc>
          <w:tcPr>
            <w:tcW w:w="709" w:type="dxa"/>
            <w:tcBorders>
              <w:top w:val="nil"/>
              <w:bottom w:val="nil"/>
            </w:tcBorders>
            <w:vAlign w:val="bottom"/>
          </w:tcPr>
          <w:p w14:paraId="46575BB5" w14:textId="192A88E8" w:rsidR="00F64EB5" w:rsidRPr="007C4B8F" w:rsidRDefault="00F64EB5" w:rsidP="00F64EB5">
            <w:pPr>
              <w:tabs>
                <w:tab w:val="decimal" w:pos="284"/>
              </w:tabs>
              <w:rPr>
                <w:rFonts w:ascii="Times New Roman" w:hAnsi="Times New Roman" w:cs="Times New Roman"/>
                <w:color w:val="000000"/>
                <w:sz w:val="20"/>
                <w:szCs w:val="20"/>
              </w:rPr>
            </w:pPr>
          </w:p>
        </w:tc>
        <w:tc>
          <w:tcPr>
            <w:tcW w:w="709" w:type="dxa"/>
            <w:tcBorders>
              <w:top w:val="nil"/>
              <w:bottom w:val="nil"/>
            </w:tcBorders>
            <w:vAlign w:val="bottom"/>
          </w:tcPr>
          <w:p w14:paraId="5265AC93" w14:textId="500CE142" w:rsidR="00F64EB5" w:rsidRPr="007C4B8F" w:rsidRDefault="00F64EB5" w:rsidP="00F64EB5">
            <w:pPr>
              <w:tabs>
                <w:tab w:val="decimal" w:pos="284"/>
              </w:tabs>
              <w:rPr>
                <w:rFonts w:ascii="Times New Roman" w:hAnsi="Times New Roman" w:cs="Times New Roman"/>
                <w:color w:val="000000"/>
                <w:sz w:val="20"/>
                <w:szCs w:val="20"/>
              </w:rPr>
            </w:pPr>
          </w:p>
        </w:tc>
        <w:tc>
          <w:tcPr>
            <w:tcW w:w="1559" w:type="dxa"/>
            <w:tcBorders>
              <w:top w:val="nil"/>
              <w:bottom w:val="nil"/>
            </w:tcBorders>
          </w:tcPr>
          <w:p w14:paraId="219A7153" w14:textId="77777777" w:rsidR="00F64EB5" w:rsidRPr="007C4B8F" w:rsidRDefault="00F64EB5" w:rsidP="00F64EB5">
            <w:pPr>
              <w:tabs>
                <w:tab w:val="decimal" w:pos="284"/>
              </w:tabs>
              <w:rPr>
                <w:rFonts w:ascii="Times New Roman" w:hAnsi="Times New Roman" w:cs="Times New Roman"/>
                <w:color w:val="000000"/>
                <w:sz w:val="20"/>
                <w:szCs w:val="20"/>
              </w:rPr>
            </w:pPr>
          </w:p>
        </w:tc>
        <w:tc>
          <w:tcPr>
            <w:tcW w:w="567" w:type="dxa"/>
            <w:tcBorders>
              <w:top w:val="nil"/>
              <w:bottom w:val="nil"/>
            </w:tcBorders>
          </w:tcPr>
          <w:p w14:paraId="3CFA4289" w14:textId="77777777" w:rsidR="00F64EB5" w:rsidRPr="007C4B8F" w:rsidRDefault="00F64EB5" w:rsidP="00F64EB5">
            <w:pPr>
              <w:tabs>
                <w:tab w:val="decimal" w:pos="284"/>
              </w:tabs>
              <w:rPr>
                <w:rFonts w:ascii="Times New Roman" w:hAnsi="Times New Roman" w:cs="Times New Roman"/>
                <w:color w:val="000000"/>
                <w:sz w:val="20"/>
                <w:szCs w:val="20"/>
              </w:rPr>
            </w:pPr>
          </w:p>
        </w:tc>
        <w:tc>
          <w:tcPr>
            <w:tcW w:w="567" w:type="dxa"/>
            <w:tcBorders>
              <w:top w:val="nil"/>
              <w:bottom w:val="nil"/>
            </w:tcBorders>
            <w:vAlign w:val="bottom"/>
          </w:tcPr>
          <w:p w14:paraId="67D76340" w14:textId="0EDDF6DD" w:rsidR="00F64EB5" w:rsidRPr="007C4B8F" w:rsidRDefault="00F64EB5" w:rsidP="00F64EB5">
            <w:pPr>
              <w:tabs>
                <w:tab w:val="decimal" w:pos="284"/>
              </w:tabs>
              <w:rPr>
                <w:rFonts w:ascii="Times New Roman" w:hAnsi="Times New Roman" w:cs="Times New Roman"/>
                <w:color w:val="000000"/>
                <w:sz w:val="20"/>
                <w:szCs w:val="20"/>
              </w:rPr>
            </w:pPr>
            <w:r w:rsidRPr="007C4B8F">
              <w:rPr>
                <w:rFonts w:ascii="Times New Roman" w:hAnsi="Times New Roman" w:cs="Times New Roman"/>
                <w:color w:val="000000"/>
                <w:sz w:val="20"/>
                <w:szCs w:val="20"/>
              </w:rPr>
              <w:t>.2</w:t>
            </w:r>
            <w:r w:rsidR="001814CD">
              <w:rPr>
                <w:rFonts w:ascii="Times New Roman" w:hAnsi="Times New Roman" w:cs="Times New Roman"/>
                <w:color w:val="000000"/>
                <w:sz w:val="20"/>
                <w:szCs w:val="20"/>
              </w:rPr>
              <w:t>7</w:t>
            </w:r>
          </w:p>
        </w:tc>
        <w:tc>
          <w:tcPr>
            <w:tcW w:w="709" w:type="dxa"/>
            <w:tcBorders>
              <w:top w:val="nil"/>
              <w:bottom w:val="nil"/>
            </w:tcBorders>
            <w:vAlign w:val="bottom"/>
          </w:tcPr>
          <w:p w14:paraId="6AA54426" w14:textId="0806C250" w:rsidR="00F64EB5" w:rsidRPr="007C4B8F" w:rsidRDefault="00F64EB5" w:rsidP="00F64EB5">
            <w:pPr>
              <w:tabs>
                <w:tab w:val="decimal" w:pos="284"/>
              </w:tabs>
              <w:rPr>
                <w:rFonts w:ascii="Times New Roman" w:hAnsi="Times New Roman" w:cs="Times New Roman"/>
                <w:color w:val="000000"/>
                <w:sz w:val="20"/>
                <w:szCs w:val="20"/>
              </w:rPr>
            </w:pPr>
            <w:r w:rsidRPr="007C4B8F">
              <w:rPr>
                <w:rFonts w:ascii="Times New Roman" w:hAnsi="Times New Roman" w:cs="Times New Roman"/>
                <w:color w:val="000000"/>
                <w:sz w:val="20"/>
                <w:szCs w:val="20"/>
              </w:rPr>
              <w:t>6.</w:t>
            </w:r>
            <w:r w:rsidR="001814CD">
              <w:rPr>
                <w:rFonts w:ascii="Times New Roman" w:hAnsi="Times New Roman" w:cs="Times New Roman"/>
                <w:color w:val="000000"/>
                <w:sz w:val="20"/>
                <w:szCs w:val="20"/>
              </w:rPr>
              <w:t>57</w:t>
            </w:r>
          </w:p>
        </w:tc>
        <w:tc>
          <w:tcPr>
            <w:tcW w:w="708" w:type="dxa"/>
            <w:tcBorders>
              <w:top w:val="nil"/>
              <w:bottom w:val="nil"/>
            </w:tcBorders>
            <w:vAlign w:val="bottom"/>
          </w:tcPr>
          <w:p w14:paraId="6134658E" w14:textId="1017218E" w:rsidR="00F64EB5" w:rsidRPr="007C4B8F" w:rsidRDefault="00F64EB5" w:rsidP="00F64EB5">
            <w:pPr>
              <w:tabs>
                <w:tab w:val="decimal" w:pos="284"/>
              </w:tabs>
              <w:rPr>
                <w:rFonts w:ascii="Times New Roman" w:hAnsi="Times New Roman" w:cs="Times New Roman"/>
                <w:color w:val="000000"/>
                <w:sz w:val="20"/>
                <w:szCs w:val="20"/>
              </w:rPr>
            </w:pPr>
            <w:r w:rsidRPr="007C4B8F">
              <w:rPr>
                <w:rFonts w:ascii="Times New Roman" w:hAnsi="Times New Roman" w:cs="Times New Roman"/>
                <w:color w:val="000000"/>
                <w:sz w:val="20"/>
                <w:szCs w:val="20"/>
              </w:rPr>
              <w:t>&lt;.001</w:t>
            </w:r>
          </w:p>
        </w:tc>
      </w:tr>
      <w:tr w:rsidR="00F64EB5" w:rsidRPr="00216BBB" w14:paraId="76E2D824" w14:textId="77777777" w:rsidTr="00AF0BC5">
        <w:tc>
          <w:tcPr>
            <w:tcW w:w="1843" w:type="dxa"/>
            <w:tcBorders>
              <w:top w:val="nil"/>
              <w:bottom w:val="nil"/>
            </w:tcBorders>
            <w:vAlign w:val="bottom"/>
          </w:tcPr>
          <w:p w14:paraId="39B959DC" w14:textId="77777777" w:rsidR="00F64EB5" w:rsidRPr="00667C84" w:rsidRDefault="00F64EB5" w:rsidP="00F64EB5">
            <w:pPr>
              <w:rPr>
                <w:rFonts w:ascii="Times New Roman" w:hAnsi="Times New Roman" w:cs="Times New Roman"/>
                <w:sz w:val="20"/>
                <w:szCs w:val="20"/>
              </w:rPr>
            </w:pPr>
            <w:r w:rsidRPr="00667C84">
              <w:rPr>
                <w:rFonts w:ascii="Times New Roman" w:hAnsi="Times New Roman" w:cs="Times New Roman"/>
                <w:color w:val="000000"/>
                <w:sz w:val="20"/>
                <w:szCs w:val="20"/>
              </w:rPr>
              <w:t>Self-presentation</w:t>
            </w:r>
          </w:p>
        </w:tc>
        <w:tc>
          <w:tcPr>
            <w:tcW w:w="1559" w:type="dxa"/>
            <w:tcBorders>
              <w:top w:val="nil"/>
              <w:bottom w:val="nil"/>
            </w:tcBorders>
          </w:tcPr>
          <w:p w14:paraId="16B92DA8" w14:textId="77777777" w:rsidR="00F64EB5" w:rsidRPr="00216BBB" w:rsidRDefault="00F64EB5" w:rsidP="00F64EB5">
            <w:pPr>
              <w:jc w:val="center"/>
              <w:rPr>
                <w:rFonts w:ascii="Times New Roman" w:hAnsi="Times New Roman" w:cs="Times New Roman"/>
                <w:sz w:val="20"/>
                <w:szCs w:val="20"/>
              </w:rPr>
            </w:pPr>
          </w:p>
        </w:tc>
        <w:tc>
          <w:tcPr>
            <w:tcW w:w="567" w:type="dxa"/>
            <w:tcBorders>
              <w:top w:val="nil"/>
              <w:bottom w:val="nil"/>
            </w:tcBorders>
          </w:tcPr>
          <w:p w14:paraId="59194C9D" w14:textId="77777777" w:rsidR="00F64EB5" w:rsidRPr="00216BBB" w:rsidRDefault="00F64EB5" w:rsidP="00F64EB5">
            <w:pPr>
              <w:jc w:val="center"/>
              <w:rPr>
                <w:rFonts w:ascii="Times New Roman" w:hAnsi="Times New Roman" w:cs="Times New Roman"/>
                <w:sz w:val="20"/>
                <w:szCs w:val="20"/>
              </w:rPr>
            </w:pPr>
          </w:p>
        </w:tc>
        <w:tc>
          <w:tcPr>
            <w:tcW w:w="567" w:type="dxa"/>
            <w:tcBorders>
              <w:top w:val="nil"/>
              <w:bottom w:val="nil"/>
            </w:tcBorders>
            <w:vAlign w:val="bottom"/>
          </w:tcPr>
          <w:p w14:paraId="3A9D00EC" w14:textId="76BD3D94" w:rsidR="00F64EB5" w:rsidRPr="007C4B8F" w:rsidRDefault="00F64EB5" w:rsidP="00F64EB5">
            <w:pPr>
              <w:tabs>
                <w:tab w:val="decimal" w:pos="284"/>
              </w:tabs>
              <w:rPr>
                <w:rFonts w:ascii="Times New Roman" w:hAnsi="Times New Roman" w:cs="Times New Roman"/>
                <w:sz w:val="20"/>
                <w:szCs w:val="20"/>
              </w:rPr>
            </w:pPr>
          </w:p>
        </w:tc>
        <w:tc>
          <w:tcPr>
            <w:tcW w:w="709" w:type="dxa"/>
            <w:tcBorders>
              <w:top w:val="nil"/>
              <w:bottom w:val="nil"/>
            </w:tcBorders>
            <w:vAlign w:val="bottom"/>
          </w:tcPr>
          <w:p w14:paraId="34392810" w14:textId="334EF296" w:rsidR="00F64EB5" w:rsidRPr="007C4B8F" w:rsidRDefault="00F64EB5" w:rsidP="00F64EB5">
            <w:pPr>
              <w:tabs>
                <w:tab w:val="decimal" w:pos="340"/>
              </w:tabs>
              <w:rPr>
                <w:rFonts w:ascii="Times New Roman" w:hAnsi="Times New Roman" w:cs="Times New Roman"/>
                <w:sz w:val="20"/>
                <w:szCs w:val="20"/>
              </w:rPr>
            </w:pPr>
          </w:p>
        </w:tc>
        <w:tc>
          <w:tcPr>
            <w:tcW w:w="709" w:type="dxa"/>
            <w:tcBorders>
              <w:top w:val="nil"/>
              <w:bottom w:val="nil"/>
            </w:tcBorders>
            <w:vAlign w:val="bottom"/>
          </w:tcPr>
          <w:p w14:paraId="0FC2CED9" w14:textId="0CB5BE37" w:rsidR="00F64EB5" w:rsidRPr="007C4B8F" w:rsidRDefault="00F64EB5" w:rsidP="00F64EB5">
            <w:pPr>
              <w:tabs>
                <w:tab w:val="decimal" w:pos="284"/>
              </w:tabs>
              <w:rPr>
                <w:rFonts w:ascii="Times New Roman" w:hAnsi="Times New Roman" w:cs="Times New Roman"/>
                <w:sz w:val="20"/>
                <w:szCs w:val="20"/>
              </w:rPr>
            </w:pPr>
          </w:p>
        </w:tc>
        <w:tc>
          <w:tcPr>
            <w:tcW w:w="1559" w:type="dxa"/>
            <w:tcBorders>
              <w:top w:val="nil"/>
              <w:bottom w:val="nil"/>
            </w:tcBorders>
          </w:tcPr>
          <w:p w14:paraId="09B2089E" w14:textId="77777777" w:rsidR="00F64EB5" w:rsidRPr="007C4B8F" w:rsidRDefault="00F64EB5" w:rsidP="00F64EB5">
            <w:pPr>
              <w:tabs>
                <w:tab w:val="decimal" w:pos="284"/>
              </w:tabs>
              <w:rPr>
                <w:rFonts w:ascii="Times New Roman" w:hAnsi="Times New Roman" w:cs="Times New Roman"/>
                <w:color w:val="000000"/>
                <w:sz w:val="20"/>
                <w:szCs w:val="20"/>
              </w:rPr>
            </w:pPr>
          </w:p>
        </w:tc>
        <w:tc>
          <w:tcPr>
            <w:tcW w:w="567" w:type="dxa"/>
            <w:tcBorders>
              <w:top w:val="nil"/>
              <w:bottom w:val="nil"/>
            </w:tcBorders>
          </w:tcPr>
          <w:p w14:paraId="0E015AA3" w14:textId="77777777" w:rsidR="00F64EB5" w:rsidRPr="007C4B8F" w:rsidRDefault="00F64EB5" w:rsidP="00F64EB5">
            <w:pPr>
              <w:tabs>
                <w:tab w:val="decimal" w:pos="284"/>
              </w:tabs>
              <w:rPr>
                <w:rFonts w:ascii="Times New Roman" w:hAnsi="Times New Roman" w:cs="Times New Roman"/>
                <w:color w:val="000000"/>
                <w:sz w:val="20"/>
                <w:szCs w:val="20"/>
              </w:rPr>
            </w:pPr>
          </w:p>
        </w:tc>
        <w:tc>
          <w:tcPr>
            <w:tcW w:w="567" w:type="dxa"/>
            <w:tcBorders>
              <w:top w:val="nil"/>
              <w:bottom w:val="nil"/>
            </w:tcBorders>
            <w:vAlign w:val="bottom"/>
          </w:tcPr>
          <w:p w14:paraId="64FECC65" w14:textId="2035C6FD" w:rsidR="00F64EB5" w:rsidRPr="007C4B8F" w:rsidRDefault="00F64EB5" w:rsidP="00F64EB5">
            <w:pPr>
              <w:tabs>
                <w:tab w:val="decimal" w:pos="284"/>
              </w:tabs>
              <w:rPr>
                <w:rFonts w:ascii="Times New Roman" w:hAnsi="Times New Roman" w:cs="Times New Roman"/>
                <w:color w:val="000000"/>
                <w:sz w:val="20"/>
                <w:szCs w:val="20"/>
              </w:rPr>
            </w:pPr>
            <w:r w:rsidRPr="007C4B8F">
              <w:rPr>
                <w:rFonts w:ascii="Times New Roman" w:hAnsi="Times New Roman" w:cs="Times New Roman"/>
                <w:color w:val="000000"/>
                <w:sz w:val="20"/>
                <w:szCs w:val="20"/>
              </w:rPr>
              <w:t>.</w:t>
            </w:r>
            <w:r w:rsidR="00FB0F27">
              <w:rPr>
                <w:rFonts w:ascii="Times New Roman" w:hAnsi="Times New Roman" w:cs="Times New Roman"/>
                <w:color w:val="000000"/>
                <w:sz w:val="20"/>
                <w:szCs w:val="20"/>
              </w:rPr>
              <w:t>42</w:t>
            </w:r>
          </w:p>
        </w:tc>
        <w:tc>
          <w:tcPr>
            <w:tcW w:w="709" w:type="dxa"/>
            <w:tcBorders>
              <w:top w:val="nil"/>
              <w:bottom w:val="nil"/>
            </w:tcBorders>
            <w:vAlign w:val="bottom"/>
          </w:tcPr>
          <w:p w14:paraId="1DF42CD7" w14:textId="1BED5574" w:rsidR="00F64EB5" w:rsidRPr="007C4B8F" w:rsidRDefault="00FB0F27" w:rsidP="00F64EB5">
            <w:pPr>
              <w:tabs>
                <w:tab w:val="decimal" w:pos="284"/>
              </w:tabs>
              <w:rPr>
                <w:rFonts w:ascii="Times New Roman" w:hAnsi="Times New Roman" w:cs="Times New Roman"/>
                <w:color w:val="000000"/>
                <w:sz w:val="20"/>
                <w:szCs w:val="20"/>
              </w:rPr>
            </w:pPr>
            <w:r>
              <w:rPr>
                <w:rFonts w:ascii="Times New Roman" w:hAnsi="Times New Roman" w:cs="Times New Roman"/>
                <w:color w:val="000000"/>
                <w:sz w:val="20"/>
                <w:szCs w:val="20"/>
              </w:rPr>
              <w:t>9</w:t>
            </w:r>
            <w:r w:rsidR="00F64EB5" w:rsidRPr="007C4B8F">
              <w:rPr>
                <w:rFonts w:ascii="Times New Roman" w:hAnsi="Times New Roman" w:cs="Times New Roman"/>
                <w:color w:val="000000"/>
                <w:sz w:val="20"/>
                <w:szCs w:val="20"/>
              </w:rPr>
              <w:t>.</w:t>
            </w:r>
            <w:r>
              <w:rPr>
                <w:rFonts w:ascii="Times New Roman" w:hAnsi="Times New Roman" w:cs="Times New Roman"/>
                <w:color w:val="000000"/>
                <w:sz w:val="20"/>
                <w:szCs w:val="20"/>
              </w:rPr>
              <w:t>90</w:t>
            </w:r>
          </w:p>
        </w:tc>
        <w:tc>
          <w:tcPr>
            <w:tcW w:w="709" w:type="dxa"/>
            <w:tcBorders>
              <w:top w:val="nil"/>
              <w:bottom w:val="nil"/>
            </w:tcBorders>
            <w:vAlign w:val="bottom"/>
          </w:tcPr>
          <w:p w14:paraId="1297ACB3" w14:textId="58F4BF22" w:rsidR="00F64EB5" w:rsidRPr="007C4B8F" w:rsidRDefault="00F64EB5" w:rsidP="00F64EB5">
            <w:pPr>
              <w:tabs>
                <w:tab w:val="decimal" w:pos="284"/>
              </w:tabs>
              <w:rPr>
                <w:rFonts w:ascii="Times New Roman" w:hAnsi="Times New Roman" w:cs="Times New Roman"/>
                <w:color w:val="000000"/>
                <w:sz w:val="20"/>
                <w:szCs w:val="20"/>
              </w:rPr>
            </w:pPr>
            <w:r w:rsidRPr="007C4B8F">
              <w:rPr>
                <w:rFonts w:ascii="Times New Roman" w:hAnsi="Times New Roman" w:cs="Times New Roman"/>
                <w:color w:val="000000"/>
                <w:sz w:val="20"/>
                <w:szCs w:val="20"/>
              </w:rPr>
              <w:t>&lt;.001</w:t>
            </w:r>
          </w:p>
        </w:tc>
        <w:tc>
          <w:tcPr>
            <w:tcW w:w="1559" w:type="dxa"/>
            <w:tcBorders>
              <w:top w:val="nil"/>
              <w:bottom w:val="nil"/>
            </w:tcBorders>
          </w:tcPr>
          <w:p w14:paraId="5FC8FCE2" w14:textId="77777777" w:rsidR="00F64EB5" w:rsidRPr="007C4B8F" w:rsidRDefault="00F64EB5" w:rsidP="00F64EB5">
            <w:pPr>
              <w:tabs>
                <w:tab w:val="decimal" w:pos="284"/>
              </w:tabs>
              <w:rPr>
                <w:rFonts w:ascii="Times New Roman" w:hAnsi="Times New Roman" w:cs="Times New Roman"/>
                <w:color w:val="000000"/>
                <w:sz w:val="20"/>
                <w:szCs w:val="20"/>
              </w:rPr>
            </w:pPr>
          </w:p>
        </w:tc>
        <w:tc>
          <w:tcPr>
            <w:tcW w:w="567" w:type="dxa"/>
            <w:tcBorders>
              <w:top w:val="nil"/>
              <w:bottom w:val="nil"/>
            </w:tcBorders>
          </w:tcPr>
          <w:p w14:paraId="3C9A4A3C" w14:textId="77777777" w:rsidR="00F64EB5" w:rsidRPr="007C4B8F" w:rsidRDefault="00F64EB5" w:rsidP="00F64EB5">
            <w:pPr>
              <w:tabs>
                <w:tab w:val="decimal" w:pos="284"/>
              </w:tabs>
              <w:rPr>
                <w:rFonts w:ascii="Times New Roman" w:hAnsi="Times New Roman" w:cs="Times New Roman"/>
                <w:color w:val="000000"/>
                <w:sz w:val="20"/>
                <w:szCs w:val="20"/>
              </w:rPr>
            </w:pPr>
          </w:p>
        </w:tc>
        <w:tc>
          <w:tcPr>
            <w:tcW w:w="567" w:type="dxa"/>
            <w:tcBorders>
              <w:top w:val="nil"/>
              <w:bottom w:val="nil"/>
            </w:tcBorders>
            <w:vAlign w:val="bottom"/>
          </w:tcPr>
          <w:p w14:paraId="061EBB5D" w14:textId="4090AB35" w:rsidR="00F64EB5" w:rsidRPr="007C4B8F" w:rsidRDefault="00F64EB5" w:rsidP="00F64EB5">
            <w:pPr>
              <w:tabs>
                <w:tab w:val="decimal" w:pos="284"/>
              </w:tabs>
              <w:rPr>
                <w:rFonts w:ascii="Times New Roman" w:hAnsi="Times New Roman" w:cs="Times New Roman"/>
                <w:color w:val="000000"/>
                <w:sz w:val="20"/>
                <w:szCs w:val="20"/>
              </w:rPr>
            </w:pPr>
            <w:r w:rsidRPr="007C4B8F">
              <w:rPr>
                <w:rFonts w:ascii="Times New Roman" w:hAnsi="Times New Roman" w:cs="Times New Roman"/>
                <w:color w:val="000000"/>
                <w:sz w:val="20"/>
                <w:szCs w:val="20"/>
              </w:rPr>
              <w:t>.3</w:t>
            </w:r>
            <w:r w:rsidR="001A1256">
              <w:rPr>
                <w:rFonts w:ascii="Times New Roman" w:hAnsi="Times New Roman" w:cs="Times New Roman"/>
                <w:color w:val="000000"/>
                <w:sz w:val="20"/>
                <w:szCs w:val="20"/>
              </w:rPr>
              <w:t>4</w:t>
            </w:r>
          </w:p>
        </w:tc>
        <w:tc>
          <w:tcPr>
            <w:tcW w:w="709" w:type="dxa"/>
            <w:tcBorders>
              <w:top w:val="nil"/>
              <w:bottom w:val="nil"/>
            </w:tcBorders>
            <w:vAlign w:val="bottom"/>
          </w:tcPr>
          <w:p w14:paraId="5AA1581E" w14:textId="033C0133" w:rsidR="00F64EB5" w:rsidRPr="007C4B8F" w:rsidRDefault="00F64EB5" w:rsidP="00F64EB5">
            <w:pPr>
              <w:tabs>
                <w:tab w:val="decimal" w:pos="284"/>
              </w:tabs>
              <w:rPr>
                <w:rFonts w:ascii="Times New Roman" w:hAnsi="Times New Roman" w:cs="Times New Roman"/>
                <w:color w:val="000000"/>
                <w:sz w:val="20"/>
                <w:szCs w:val="20"/>
              </w:rPr>
            </w:pPr>
            <w:r w:rsidRPr="007C4B8F">
              <w:rPr>
                <w:rFonts w:ascii="Times New Roman" w:hAnsi="Times New Roman" w:cs="Times New Roman"/>
                <w:color w:val="000000"/>
                <w:sz w:val="20"/>
                <w:szCs w:val="20"/>
              </w:rPr>
              <w:t>7.</w:t>
            </w:r>
            <w:r w:rsidR="001814CD">
              <w:rPr>
                <w:rFonts w:ascii="Times New Roman" w:hAnsi="Times New Roman" w:cs="Times New Roman"/>
                <w:color w:val="000000"/>
                <w:sz w:val="20"/>
                <w:szCs w:val="20"/>
              </w:rPr>
              <w:t>98</w:t>
            </w:r>
          </w:p>
        </w:tc>
        <w:tc>
          <w:tcPr>
            <w:tcW w:w="708" w:type="dxa"/>
            <w:tcBorders>
              <w:top w:val="nil"/>
              <w:bottom w:val="nil"/>
            </w:tcBorders>
            <w:vAlign w:val="bottom"/>
          </w:tcPr>
          <w:p w14:paraId="7ABE4B6A" w14:textId="2F4CFC69" w:rsidR="00F64EB5" w:rsidRPr="007C4B8F" w:rsidRDefault="00F64EB5" w:rsidP="00F64EB5">
            <w:pPr>
              <w:tabs>
                <w:tab w:val="decimal" w:pos="284"/>
              </w:tabs>
              <w:rPr>
                <w:rFonts w:ascii="Times New Roman" w:hAnsi="Times New Roman" w:cs="Times New Roman"/>
                <w:color w:val="000000"/>
                <w:sz w:val="20"/>
                <w:szCs w:val="20"/>
              </w:rPr>
            </w:pPr>
            <w:r w:rsidRPr="007C4B8F">
              <w:rPr>
                <w:rFonts w:ascii="Times New Roman" w:hAnsi="Times New Roman" w:cs="Times New Roman"/>
                <w:color w:val="000000"/>
                <w:sz w:val="20"/>
                <w:szCs w:val="20"/>
              </w:rPr>
              <w:t>&lt;.001</w:t>
            </w:r>
          </w:p>
        </w:tc>
      </w:tr>
      <w:tr w:rsidR="001447D7" w:rsidRPr="00216BBB" w14:paraId="656F4EF1" w14:textId="77777777" w:rsidTr="00AF0BC5">
        <w:tc>
          <w:tcPr>
            <w:tcW w:w="1843" w:type="dxa"/>
            <w:tcBorders>
              <w:top w:val="nil"/>
              <w:bottom w:val="nil"/>
            </w:tcBorders>
            <w:vAlign w:val="bottom"/>
          </w:tcPr>
          <w:p w14:paraId="75163D58" w14:textId="77777777" w:rsidR="001447D7" w:rsidRPr="00667C84" w:rsidRDefault="001447D7" w:rsidP="001447D7">
            <w:pPr>
              <w:rPr>
                <w:rFonts w:ascii="Times New Roman" w:hAnsi="Times New Roman" w:cs="Times New Roman"/>
                <w:sz w:val="20"/>
                <w:szCs w:val="20"/>
              </w:rPr>
            </w:pPr>
            <w:r>
              <w:rPr>
                <w:rFonts w:ascii="Times New Roman" w:hAnsi="Times New Roman" w:cs="Times New Roman"/>
                <w:color w:val="000000"/>
                <w:sz w:val="20"/>
                <w:szCs w:val="20"/>
              </w:rPr>
              <w:t>C</w:t>
            </w:r>
            <w:r w:rsidRPr="00667C84">
              <w:rPr>
                <w:rFonts w:ascii="Times New Roman" w:hAnsi="Times New Roman" w:cs="Times New Roman"/>
                <w:color w:val="000000"/>
                <w:sz w:val="20"/>
                <w:szCs w:val="20"/>
              </w:rPr>
              <w:t>ountry</w:t>
            </w:r>
          </w:p>
        </w:tc>
        <w:tc>
          <w:tcPr>
            <w:tcW w:w="1559" w:type="dxa"/>
            <w:tcBorders>
              <w:top w:val="nil"/>
              <w:bottom w:val="nil"/>
            </w:tcBorders>
          </w:tcPr>
          <w:p w14:paraId="713C416B" w14:textId="77777777" w:rsidR="001447D7" w:rsidRPr="00216BBB" w:rsidRDefault="001447D7" w:rsidP="001447D7">
            <w:pPr>
              <w:jc w:val="center"/>
              <w:rPr>
                <w:rFonts w:ascii="Times New Roman" w:hAnsi="Times New Roman" w:cs="Times New Roman"/>
                <w:sz w:val="20"/>
                <w:szCs w:val="20"/>
              </w:rPr>
            </w:pPr>
          </w:p>
        </w:tc>
        <w:tc>
          <w:tcPr>
            <w:tcW w:w="567" w:type="dxa"/>
            <w:tcBorders>
              <w:top w:val="nil"/>
              <w:bottom w:val="nil"/>
            </w:tcBorders>
          </w:tcPr>
          <w:p w14:paraId="2FA687CE" w14:textId="77777777" w:rsidR="001447D7" w:rsidRPr="00216BBB" w:rsidRDefault="001447D7" w:rsidP="001447D7">
            <w:pPr>
              <w:jc w:val="center"/>
              <w:rPr>
                <w:rFonts w:ascii="Times New Roman" w:hAnsi="Times New Roman" w:cs="Times New Roman"/>
                <w:sz w:val="20"/>
                <w:szCs w:val="20"/>
              </w:rPr>
            </w:pPr>
          </w:p>
        </w:tc>
        <w:tc>
          <w:tcPr>
            <w:tcW w:w="567" w:type="dxa"/>
            <w:tcBorders>
              <w:top w:val="nil"/>
              <w:bottom w:val="nil"/>
            </w:tcBorders>
            <w:vAlign w:val="bottom"/>
          </w:tcPr>
          <w:p w14:paraId="22B4ACE6" w14:textId="4F2BD893" w:rsidR="001447D7" w:rsidRPr="007C4B8F" w:rsidRDefault="001447D7" w:rsidP="001447D7">
            <w:pPr>
              <w:tabs>
                <w:tab w:val="decimal" w:pos="284"/>
              </w:tabs>
              <w:rPr>
                <w:rFonts w:ascii="Times New Roman" w:hAnsi="Times New Roman" w:cs="Times New Roman"/>
                <w:sz w:val="20"/>
                <w:szCs w:val="20"/>
              </w:rPr>
            </w:pPr>
            <w:r w:rsidRPr="007C4B8F">
              <w:rPr>
                <w:rFonts w:ascii="Times New Roman" w:hAnsi="Times New Roman" w:cs="Times New Roman"/>
                <w:color w:val="000000"/>
                <w:sz w:val="20"/>
                <w:szCs w:val="20"/>
              </w:rPr>
              <w:t>-.</w:t>
            </w:r>
            <w:r>
              <w:rPr>
                <w:rFonts w:ascii="Times New Roman" w:hAnsi="Times New Roman" w:cs="Times New Roman"/>
                <w:color w:val="000000"/>
                <w:sz w:val="20"/>
                <w:szCs w:val="20"/>
              </w:rPr>
              <w:t>20</w:t>
            </w:r>
          </w:p>
        </w:tc>
        <w:tc>
          <w:tcPr>
            <w:tcW w:w="709" w:type="dxa"/>
            <w:tcBorders>
              <w:top w:val="nil"/>
              <w:bottom w:val="nil"/>
            </w:tcBorders>
            <w:vAlign w:val="bottom"/>
          </w:tcPr>
          <w:p w14:paraId="0859BCD7" w14:textId="56511712" w:rsidR="001447D7" w:rsidRPr="007C4B8F" w:rsidRDefault="001447D7" w:rsidP="001447D7">
            <w:pPr>
              <w:tabs>
                <w:tab w:val="decimal" w:pos="340"/>
              </w:tabs>
              <w:rPr>
                <w:rFonts w:ascii="Times New Roman" w:hAnsi="Times New Roman" w:cs="Times New Roman"/>
                <w:sz w:val="20"/>
                <w:szCs w:val="20"/>
              </w:rPr>
            </w:pPr>
            <w:r w:rsidRPr="007C4B8F">
              <w:rPr>
                <w:rFonts w:ascii="Times New Roman" w:hAnsi="Times New Roman" w:cs="Times New Roman"/>
                <w:color w:val="000000"/>
                <w:sz w:val="20"/>
                <w:szCs w:val="20"/>
              </w:rPr>
              <w:t>-4.</w:t>
            </w:r>
            <w:r>
              <w:rPr>
                <w:rFonts w:ascii="Times New Roman" w:hAnsi="Times New Roman" w:cs="Times New Roman"/>
                <w:color w:val="000000"/>
                <w:sz w:val="20"/>
                <w:szCs w:val="20"/>
              </w:rPr>
              <w:t>8</w:t>
            </w:r>
            <w:r w:rsidRPr="007C4B8F">
              <w:rPr>
                <w:rFonts w:ascii="Times New Roman" w:hAnsi="Times New Roman" w:cs="Times New Roman"/>
                <w:color w:val="000000"/>
                <w:sz w:val="20"/>
                <w:szCs w:val="20"/>
              </w:rPr>
              <w:t>2</w:t>
            </w:r>
          </w:p>
        </w:tc>
        <w:tc>
          <w:tcPr>
            <w:tcW w:w="709" w:type="dxa"/>
            <w:tcBorders>
              <w:top w:val="nil"/>
              <w:bottom w:val="nil"/>
            </w:tcBorders>
            <w:vAlign w:val="bottom"/>
          </w:tcPr>
          <w:p w14:paraId="75AE29F1" w14:textId="0CD8B2C6" w:rsidR="001447D7" w:rsidRPr="007C4B8F" w:rsidRDefault="001447D7" w:rsidP="001447D7">
            <w:pPr>
              <w:tabs>
                <w:tab w:val="decimal" w:pos="284"/>
              </w:tabs>
              <w:rPr>
                <w:rFonts w:ascii="Times New Roman" w:hAnsi="Times New Roman" w:cs="Times New Roman"/>
                <w:sz w:val="20"/>
                <w:szCs w:val="20"/>
              </w:rPr>
            </w:pPr>
            <w:r w:rsidRPr="007C4B8F">
              <w:rPr>
                <w:rFonts w:ascii="Times New Roman" w:hAnsi="Times New Roman" w:cs="Times New Roman"/>
                <w:color w:val="000000"/>
                <w:sz w:val="20"/>
                <w:szCs w:val="20"/>
              </w:rPr>
              <w:t>&lt;.001</w:t>
            </w:r>
          </w:p>
        </w:tc>
        <w:tc>
          <w:tcPr>
            <w:tcW w:w="1559" w:type="dxa"/>
            <w:tcBorders>
              <w:top w:val="nil"/>
              <w:bottom w:val="nil"/>
            </w:tcBorders>
          </w:tcPr>
          <w:p w14:paraId="2ACD7119" w14:textId="77777777" w:rsidR="001447D7" w:rsidRPr="007C4B8F" w:rsidRDefault="001447D7" w:rsidP="001447D7">
            <w:pPr>
              <w:tabs>
                <w:tab w:val="decimal" w:pos="284"/>
              </w:tabs>
              <w:rPr>
                <w:rFonts w:ascii="Times New Roman" w:hAnsi="Times New Roman" w:cs="Times New Roman"/>
                <w:color w:val="000000"/>
                <w:sz w:val="20"/>
                <w:szCs w:val="20"/>
              </w:rPr>
            </w:pPr>
          </w:p>
        </w:tc>
        <w:tc>
          <w:tcPr>
            <w:tcW w:w="567" w:type="dxa"/>
            <w:tcBorders>
              <w:top w:val="nil"/>
              <w:bottom w:val="nil"/>
            </w:tcBorders>
          </w:tcPr>
          <w:p w14:paraId="26789870" w14:textId="77777777" w:rsidR="001447D7" w:rsidRPr="007C4B8F" w:rsidRDefault="001447D7" w:rsidP="001447D7">
            <w:pPr>
              <w:tabs>
                <w:tab w:val="decimal" w:pos="284"/>
              </w:tabs>
              <w:rPr>
                <w:rFonts w:ascii="Times New Roman" w:hAnsi="Times New Roman" w:cs="Times New Roman"/>
                <w:color w:val="000000"/>
                <w:sz w:val="20"/>
                <w:szCs w:val="20"/>
              </w:rPr>
            </w:pPr>
          </w:p>
        </w:tc>
        <w:tc>
          <w:tcPr>
            <w:tcW w:w="567" w:type="dxa"/>
            <w:tcBorders>
              <w:top w:val="nil"/>
              <w:bottom w:val="nil"/>
            </w:tcBorders>
            <w:vAlign w:val="bottom"/>
          </w:tcPr>
          <w:p w14:paraId="7B7CB7AE" w14:textId="4C51709B" w:rsidR="001447D7" w:rsidRPr="007C4B8F" w:rsidRDefault="001447D7" w:rsidP="001447D7">
            <w:pPr>
              <w:tabs>
                <w:tab w:val="decimal" w:pos="284"/>
              </w:tabs>
              <w:rPr>
                <w:rFonts w:ascii="Times New Roman" w:hAnsi="Times New Roman" w:cs="Times New Roman"/>
                <w:color w:val="000000"/>
                <w:sz w:val="20"/>
                <w:szCs w:val="20"/>
              </w:rPr>
            </w:pPr>
            <w:r w:rsidRPr="007C4B8F">
              <w:rPr>
                <w:rFonts w:ascii="Times New Roman" w:hAnsi="Times New Roman" w:cs="Times New Roman"/>
                <w:color w:val="000000"/>
                <w:sz w:val="20"/>
                <w:szCs w:val="20"/>
              </w:rPr>
              <w:t>-.</w:t>
            </w:r>
            <w:r w:rsidR="005658A5">
              <w:rPr>
                <w:rFonts w:ascii="Times New Roman" w:hAnsi="Times New Roman" w:cs="Times New Roman"/>
                <w:color w:val="000000"/>
                <w:sz w:val="20"/>
                <w:szCs w:val="20"/>
              </w:rPr>
              <w:t>14</w:t>
            </w:r>
          </w:p>
        </w:tc>
        <w:tc>
          <w:tcPr>
            <w:tcW w:w="709" w:type="dxa"/>
            <w:tcBorders>
              <w:top w:val="nil"/>
              <w:bottom w:val="nil"/>
            </w:tcBorders>
            <w:vAlign w:val="bottom"/>
          </w:tcPr>
          <w:p w14:paraId="7A9F9AD9" w14:textId="770CD4DE" w:rsidR="001447D7" w:rsidRPr="007C4B8F" w:rsidRDefault="001447D7" w:rsidP="001447D7">
            <w:pPr>
              <w:tabs>
                <w:tab w:val="decimal" w:pos="284"/>
              </w:tabs>
              <w:rPr>
                <w:rFonts w:ascii="Times New Roman" w:hAnsi="Times New Roman" w:cs="Times New Roman"/>
                <w:color w:val="000000"/>
                <w:sz w:val="20"/>
                <w:szCs w:val="20"/>
              </w:rPr>
            </w:pPr>
            <w:r w:rsidRPr="007C4B8F">
              <w:rPr>
                <w:rFonts w:ascii="Times New Roman" w:hAnsi="Times New Roman" w:cs="Times New Roman"/>
                <w:color w:val="000000"/>
                <w:sz w:val="20"/>
                <w:szCs w:val="20"/>
              </w:rPr>
              <w:t>-</w:t>
            </w:r>
            <w:r w:rsidR="006F058F">
              <w:rPr>
                <w:rFonts w:ascii="Times New Roman" w:hAnsi="Times New Roman" w:cs="Times New Roman"/>
                <w:color w:val="000000"/>
                <w:sz w:val="20"/>
                <w:szCs w:val="20"/>
              </w:rPr>
              <w:t>3</w:t>
            </w:r>
            <w:r w:rsidRPr="007C4B8F">
              <w:rPr>
                <w:rFonts w:ascii="Times New Roman" w:hAnsi="Times New Roman" w:cs="Times New Roman"/>
                <w:color w:val="000000"/>
                <w:sz w:val="20"/>
                <w:szCs w:val="20"/>
              </w:rPr>
              <w:t>.</w:t>
            </w:r>
            <w:r w:rsidR="006F058F">
              <w:rPr>
                <w:rFonts w:ascii="Times New Roman" w:hAnsi="Times New Roman" w:cs="Times New Roman"/>
                <w:color w:val="000000"/>
                <w:sz w:val="20"/>
                <w:szCs w:val="20"/>
              </w:rPr>
              <w:t>47</w:t>
            </w:r>
          </w:p>
        </w:tc>
        <w:tc>
          <w:tcPr>
            <w:tcW w:w="709" w:type="dxa"/>
            <w:tcBorders>
              <w:top w:val="nil"/>
              <w:bottom w:val="nil"/>
            </w:tcBorders>
            <w:vAlign w:val="bottom"/>
          </w:tcPr>
          <w:p w14:paraId="626DCB55" w14:textId="17AD9771" w:rsidR="001447D7" w:rsidRPr="007C4B8F" w:rsidRDefault="001447D7" w:rsidP="001447D7">
            <w:pPr>
              <w:tabs>
                <w:tab w:val="decimal" w:pos="284"/>
              </w:tabs>
              <w:rPr>
                <w:rFonts w:ascii="Times New Roman" w:hAnsi="Times New Roman" w:cs="Times New Roman"/>
                <w:color w:val="000000"/>
                <w:sz w:val="20"/>
                <w:szCs w:val="20"/>
              </w:rPr>
            </w:pPr>
            <w:r w:rsidRPr="007C4B8F">
              <w:rPr>
                <w:rFonts w:ascii="Times New Roman" w:hAnsi="Times New Roman" w:cs="Times New Roman"/>
                <w:color w:val="000000"/>
                <w:sz w:val="20"/>
                <w:szCs w:val="20"/>
              </w:rPr>
              <w:t>&lt;.001</w:t>
            </w:r>
          </w:p>
        </w:tc>
        <w:tc>
          <w:tcPr>
            <w:tcW w:w="1559" w:type="dxa"/>
            <w:tcBorders>
              <w:top w:val="nil"/>
              <w:bottom w:val="nil"/>
            </w:tcBorders>
          </w:tcPr>
          <w:p w14:paraId="291E67A1" w14:textId="77777777" w:rsidR="001447D7" w:rsidRPr="007C4B8F" w:rsidRDefault="001447D7" w:rsidP="001447D7">
            <w:pPr>
              <w:tabs>
                <w:tab w:val="decimal" w:pos="284"/>
              </w:tabs>
              <w:rPr>
                <w:rFonts w:ascii="Times New Roman" w:hAnsi="Times New Roman" w:cs="Times New Roman"/>
                <w:color w:val="000000"/>
                <w:sz w:val="20"/>
                <w:szCs w:val="20"/>
              </w:rPr>
            </w:pPr>
          </w:p>
        </w:tc>
        <w:tc>
          <w:tcPr>
            <w:tcW w:w="567" w:type="dxa"/>
            <w:tcBorders>
              <w:top w:val="nil"/>
              <w:bottom w:val="nil"/>
            </w:tcBorders>
          </w:tcPr>
          <w:p w14:paraId="0E7A469C" w14:textId="77777777" w:rsidR="001447D7" w:rsidRPr="007C4B8F" w:rsidRDefault="001447D7" w:rsidP="001447D7">
            <w:pPr>
              <w:tabs>
                <w:tab w:val="decimal" w:pos="284"/>
              </w:tabs>
              <w:rPr>
                <w:rFonts w:ascii="Times New Roman" w:hAnsi="Times New Roman" w:cs="Times New Roman"/>
                <w:color w:val="000000"/>
                <w:sz w:val="20"/>
                <w:szCs w:val="20"/>
              </w:rPr>
            </w:pPr>
          </w:p>
        </w:tc>
        <w:tc>
          <w:tcPr>
            <w:tcW w:w="567" w:type="dxa"/>
            <w:tcBorders>
              <w:top w:val="nil"/>
              <w:bottom w:val="nil"/>
            </w:tcBorders>
            <w:vAlign w:val="bottom"/>
          </w:tcPr>
          <w:p w14:paraId="03F38E37" w14:textId="377C232F" w:rsidR="001447D7" w:rsidRPr="007C4B8F" w:rsidRDefault="001447D7" w:rsidP="001447D7">
            <w:pPr>
              <w:tabs>
                <w:tab w:val="decimal" w:pos="284"/>
              </w:tabs>
              <w:rPr>
                <w:rFonts w:ascii="Times New Roman" w:hAnsi="Times New Roman" w:cs="Times New Roman"/>
                <w:color w:val="000000"/>
                <w:sz w:val="20"/>
                <w:szCs w:val="20"/>
              </w:rPr>
            </w:pPr>
            <w:r w:rsidRPr="007C4B8F">
              <w:rPr>
                <w:rFonts w:ascii="Times New Roman" w:hAnsi="Times New Roman" w:cs="Times New Roman"/>
                <w:color w:val="000000"/>
                <w:sz w:val="20"/>
                <w:szCs w:val="20"/>
              </w:rPr>
              <w:t>-.17</w:t>
            </w:r>
          </w:p>
        </w:tc>
        <w:tc>
          <w:tcPr>
            <w:tcW w:w="709" w:type="dxa"/>
            <w:tcBorders>
              <w:top w:val="nil"/>
              <w:bottom w:val="nil"/>
            </w:tcBorders>
            <w:vAlign w:val="bottom"/>
          </w:tcPr>
          <w:p w14:paraId="2DFDD290" w14:textId="68527A47" w:rsidR="001447D7" w:rsidRPr="007C4B8F" w:rsidRDefault="001447D7" w:rsidP="001447D7">
            <w:pPr>
              <w:tabs>
                <w:tab w:val="decimal" w:pos="284"/>
              </w:tabs>
              <w:rPr>
                <w:rFonts w:ascii="Times New Roman" w:hAnsi="Times New Roman" w:cs="Times New Roman"/>
                <w:color w:val="000000"/>
                <w:sz w:val="20"/>
                <w:szCs w:val="20"/>
              </w:rPr>
            </w:pPr>
            <w:r w:rsidRPr="007C4B8F">
              <w:rPr>
                <w:rFonts w:ascii="Times New Roman" w:hAnsi="Times New Roman" w:cs="Times New Roman"/>
                <w:color w:val="000000"/>
                <w:sz w:val="20"/>
                <w:szCs w:val="20"/>
              </w:rPr>
              <w:t>-4.</w:t>
            </w:r>
            <w:r w:rsidR="001A1256">
              <w:rPr>
                <w:rFonts w:ascii="Times New Roman" w:hAnsi="Times New Roman" w:cs="Times New Roman"/>
                <w:color w:val="000000"/>
                <w:sz w:val="20"/>
                <w:szCs w:val="20"/>
              </w:rPr>
              <w:t>3</w:t>
            </w:r>
            <w:r w:rsidRPr="007C4B8F">
              <w:rPr>
                <w:rFonts w:ascii="Times New Roman" w:hAnsi="Times New Roman" w:cs="Times New Roman"/>
                <w:color w:val="000000"/>
                <w:sz w:val="20"/>
                <w:szCs w:val="20"/>
              </w:rPr>
              <w:t>2</w:t>
            </w:r>
          </w:p>
        </w:tc>
        <w:tc>
          <w:tcPr>
            <w:tcW w:w="708" w:type="dxa"/>
            <w:tcBorders>
              <w:top w:val="nil"/>
              <w:bottom w:val="nil"/>
            </w:tcBorders>
            <w:vAlign w:val="bottom"/>
          </w:tcPr>
          <w:p w14:paraId="7D83ABB6" w14:textId="6D9FC8C4" w:rsidR="001447D7" w:rsidRPr="007C4B8F" w:rsidRDefault="001447D7" w:rsidP="001447D7">
            <w:pPr>
              <w:tabs>
                <w:tab w:val="decimal" w:pos="284"/>
              </w:tabs>
              <w:rPr>
                <w:rFonts w:ascii="Times New Roman" w:hAnsi="Times New Roman" w:cs="Times New Roman"/>
                <w:color w:val="000000"/>
                <w:sz w:val="20"/>
                <w:szCs w:val="20"/>
              </w:rPr>
            </w:pPr>
            <w:r w:rsidRPr="007C4B8F">
              <w:rPr>
                <w:rFonts w:ascii="Times New Roman" w:hAnsi="Times New Roman" w:cs="Times New Roman"/>
                <w:color w:val="000000"/>
                <w:sz w:val="20"/>
                <w:szCs w:val="20"/>
              </w:rPr>
              <w:t>&lt;.001</w:t>
            </w:r>
          </w:p>
        </w:tc>
      </w:tr>
      <w:tr w:rsidR="001447D7" w:rsidRPr="00216BBB" w14:paraId="7F621698" w14:textId="77777777" w:rsidTr="00AF0BC5">
        <w:tc>
          <w:tcPr>
            <w:tcW w:w="1843" w:type="dxa"/>
            <w:tcBorders>
              <w:top w:val="nil"/>
              <w:bottom w:val="nil"/>
            </w:tcBorders>
            <w:vAlign w:val="bottom"/>
          </w:tcPr>
          <w:p w14:paraId="55C2E9C3" w14:textId="77777777" w:rsidR="001447D7" w:rsidRPr="00667C84" w:rsidRDefault="001447D7" w:rsidP="001447D7">
            <w:pPr>
              <w:rPr>
                <w:rFonts w:ascii="Times New Roman" w:hAnsi="Times New Roman" w:cs="Times New Roman"/>
                <w:sz w:val="20"/>
                <w:szCs w:val="20"/>
              </w:rPr>
            </w:pPr>
            <w:r>
              <w:rPr>
                <w:rFonts w:ascii="Times New Roman" w:hAnsi="Times New Roman" w:cs="Times New Roman"/>
                <w:color w:val="000000"/>
                <w:sz w:val="20"/>
                <w:szCs w:val="20"/>
              </w:rPr>
              <w:t>C</w:t>
            </w:r>
            <w:r w:rsidRPr="00667C84">
              <w:rPr>
                <w:rFonts w:ascii="Times New Roman" w:hAnsi="Times New Roman" w:cs="Times New Roman"/>
                <w:color w:val="000000"/>
                <w:sz w:val="20"/>
                <w:szCs w:val="20"/>
              </w:rPr>
              <w:t>hecking frequency</w:t>
            </w:r>
          </w:p>
        </w:tc>
        <w:tc>
          <w:tcPr>
            <w:tcW w:w="1559" w:type="dxa"/>
            <w:tcBorders>
              <w:top w:val="nil"/>
              <w:bottom w:val="nil"/>
            </w:tcBorders>
          </w:tcPr>
          <w:p w14:paraId="318EB49C" w14:textId="77777777" w:rsidR="001447D7" w:rsidRPr="00216BBB" w:rsidRDefault="001447D7" w:rsidP="001447D7">
            <w:pPr>
              <w:jc w:val="center"/>
              <w:rPr>
                <w:rFonts w:ascii="Times New Roman" w:hAnsi="Times New Roman" w:cs="Times New Roman"/>
                <w:sz w:val="20"/>
                <w:szCs w:val="20"/>
              </w:rPr>
            </w:pPr>
          </w:p>
        </w:tc>
        <w:tc>
          <w:tcPr>
            <w:tcW w:w="567" w:type="dxa"/>
            <w:tcBorders>
              <w:top w:val="nil"/>
              <w:bottom w:val="nil"/>
            </w:tcBorders>
          </w:tcPr>
          <w:p w14:paraId="4AB3852F" w14:textId="77777777" w:rsidR="001447D7" w:rsidRPr="00216BBB" w:rsidRDefault="001447D7" w:rsidP="001447D7">
            <w:pPr>
              <w:jc w:val="center"/>
              <w:rPr>
                <w:rFonts w:ascii="Times New Roman" w:hAnsi="Times New Roman" w:cs="Times New Roman"/>
                <w:sz w:val="20"/>
                <w:szCs w:val="20"/>
              </w:rPr>
            </w:pPr>
          </w:p>
        </w:tc>
        <w:tc>
          <w:tcPr>
            <w:tcW w:w="567" w:type="dxa"/>
            <w:tcBorders>
              <w:top w:val="nil"/>
              <w:bottom w:val="nil"/>
            </w:tcBorders>
            <w:vAlign w:val="bottom"/>
          </w:tcPr>
          <w:p w14:paraId="640944F9" w14:textId="704F0D00" w:rsidR="001447D7" w:rsidRPr="007C4B8F" w:rsidRDefault="001447D7" w:rsidP="001447D7">
            <w:pPr>
              <w:tabs>
                <w:tab w:val="decimal" w:pos="284"/>
              </w:tabs>
              <w:rPr>
                <w:rFonts w:ascii="Times New Roman" w:hAnsi="Times New Roman" w:cs="Times New Roman"/>
                <w:sz w:val="20"/>
                <w:szCs w:val="20"/>
              </w:rPr>
            </w:pPr>
          </w:p>
        </w:tc>
        <w:tc>
          <w:tcPr>
            <w:tcW w:w="709" w:type="dxa"/>
            <w:tcBorders>
              <w:top w:val="nil"/>
              <w:bottom w:val="nil"/>
            </w:tcBorders>
            <w:vAlign w:val="bottom"/>
          </w:tcPr>
          <w:p w14:paraId="52A7E9AF" w14:textId="23B2A63F" w:rsidR="001447D7" w:rsidRPr="007C4B8F" w:rsidRDefault="001447D7" w:rsidP="001447D7">
            <w:pPr>
              <w:tabs>
                <w:tab w:val="decimal" w:pos="340"/>
              </w:tabs>
              <w:rPr>
                <w:rFonts w:ascii="Times New Roman" w:hAnsi="Times New Roman" w:cs="Times New Roman"/>
                <w:sz w:val="20"/>
                <w:szCs w:val="20"/>
              </w:rPr>
            </w:pPr>
          </w:p>
        </w:tc>
        <w:tc>
          <w:tcPr>
            <w:tcW w:w="709" w:type="dxa"/>
            <w:tcBorders>
              <w:top w:val="nil"/>
              <w:bottom w:val="nil"/>
            </w:tcBorders>
            <w:vAlign w:val="bottom"/>
          </w:tcPr>
          <w:p w14:paraId="0EBCC7A1" w14:textId="4B355C0C" w:rsidR="001447D7" w:rsidRPr="007C4B8F" w:rsidRDefault="001447D7" w:rsidP="001447D7">
            <w:pPr>
              <w:tabs>
                <w:tab w:val="decimal" w:pos="284"/>
              </w:tabs>
              <w:rPr>
                <w:rFonts w:ascii="Times New Roman" w:hAnsi="Times New Roman" w:cs="Times New Roman"/>
                <w:sz w:val="20"/>
                <w:szCs w:val="20"/>
              </w:rPr>
            </w:pPr>
            <w:r w:rsidRPr="007C4B8F">
              <w:rPr>
                <w:rFonts w:ascii="Times New Roman" w:hAnsi="Times New Roman" w:cs="Times New Roman"/>
                <w:color w:val="000000"/>
                <w:sz w:val="20"/>
                <w:szCs w:val="20"/>
              </w:rPr>
              <w:t>.</w:t>
            </w:r>
            <w:r w:rsidR="000C5CAC">
              <w:rPr>
                <w:rFonts w:ascii="Times New Roman" w:hAnsi="Times New Roman" w:cs="Times New Roman"/>
                <w:color w:val="000000"/>
                <w:sz w:val="20"/>
                <w:szCs w:val="20"/>
              </w:rPr>
              <w:t>064</w:t>
            </w:r>
          </w:p>
        </w:tc>
        <w:tc>
          <w:tcPr>
            <w:tcW w:w="1559" w:type="dxa"/>
            <w:tcBorders>
              <w:top w:val="nil"/>
              <w:bottom w:val="nil"/>
            </w:tcBorders>
          </w:tcPr>
          <w:p w14:paraId="1F029A96" w14:textId="77777777" w:rsidR="001447D7" w:rsidRPr="007C4B8F" w:rsidRDefault="001447D7" w:rsidP="001447D7">
            <w:pPr>
              <w:tabs>
                <w:tab w:val="decimal" w:pos="284"/>
              </w:tabs>
              <w:rPr>
                <w:rFonts w:ascii="Times New Roman" w:hAnsi="Times New Roman" w:cs="Times New Roman"/>
                <w:color w:val="000000"/>
                <w:sz w:val="20"/>
                <w:szCs w:val="20"/>
              </w:rPr>
            </w:pPr>
          </w:p>
        </w:tc>
        <w:tc>
          <w:tcPr>
            <w:tcW w:w="567" w:type="dxa"/>
            <w:tcBorders>
              <w:top w:val="nil"/>
              <w:bottom w:val="nil"/>
            </w:tcBorders>
          </w:tcPr>
          <w:p w14:paraId="41F12F2E" w14:textId="77777777" w:rsidR="001447D7" w:rsidRPr="007C4B8F" w:rsidRDefault="001447D7" w:rsidP="001447D7">
            <w:pPr>
              <w:tabs>
                <w:tab w:val="decimal" w:pos="284"/>
              </w:tabs>
              <w:rPr>
                <w:rFonts w:ascii="Times New Roman" w:hAnsi="Times New Roman" w:cs="Times New Roman"/>
                <w:color w:val="000000"/>
                <w:sz w:val="20"/>
                <w:szCs w:val="20"/>
              </w:rPr>
            </w:pPr>
          </w:p>
        </w:tc>
        <w:tc>
          <w:tcPr>
            <w:tcW w:w="567" w:type="dxa"/>
            <w:tcBorders>
              <w:top w:val="nil"/>
              <w:bottom w:val="nil"/>
            </w:tcBorders>
            <w:vAlign w:val="bottom"/>
          </w:tcPr>
          <w:p w14:paraId="5CABC483" w14:textId="63802951" w:rsidR="001447D7" w:rsidRPr="007C4B8F" w:rsidRDefault="001447D7" w:rsidP="001447D7">
            <w:pPr>
              <w:tabs>
                <w:tab w:val="decimal" w:pos="284"/>
              </w:tabs>
              <w:rPr>
                <w:rFonts w:ascii="Times New Roman" w:hAnsi="Times New Roman" w:cs="Times New Roman"/>
                <w:color w:val="000000"/>
                <w:sz w:val="20"/>
                <w:szCs w:val="20"/>
              </w:rPr>
            </w:pPr>
          </w:p>
        </w:tc>
        <w:tc>
          <w:tcPr>
            <w:tcW w:w="709" w:type="dxa"/>
            <w:tcBorders>
              <w:top w:val="nil"/>
              <w:bottom w:val="nil"/>
            </w:tcBorders>
            <w:vAlign w:val="bottom"/>
          </w:tcPr>
          <w:p w14:paraId="449EB666" w14:textId="1F3375E3" w:rsidR="001447D7" w:rsidRPr="007C4B8F" w:rsidRDefault="001447D7" w:rsidP="001447D7">
            <w:pPr>
              <w:tabs>
                <w:tab w:val="decimal" w:pos="284"/>
              </w:tabs>
              <w:rPr>
                <w:rFonts w:ascii="Times New Roman" w:hAnsi="Times New Roman" w:cs="Times New Roman"/>
                <w:color w:val="000000"/>
                <w:sz w:val="20"/>
                <w:szCs w:val="20"/>
              </w:rPr>
            </w:pPr>
          </w:p>
        </w:tc>
        <w:tc>
          <w:tcPr>
            <w:tcW w:w="709" w:type="dxa"/>
            <w:tcBorders>
              <w:top w:val="nil"/>
              <w:bottom w:val="nil"/>
            </w:tcBorders>
            <w:vAlign w:val="bottom"/>
          </w:tcPr>
          <w:p w14:paraId="66664C21" w14:textId="652079B1" w:rsidR="001447D7" w:rsidRPr="00D94666" w:rsidRDefault="001447D7" w:rsidP="00442E3D">
            <w:pPr>
              <w:tabs>
                <w:tab w:val="decimal" w:pos="169"/>
              </w:tabs>
              <w:rPr>
                <w:rFonts w:ascii="Times New Roman" w:hAnsi="Times New Roman" w:cs="Times New Roman"/>
                <w:sz w:val="20"/>
                <w:szCs w:val="20"/>
              </w:rPr>
            </w:pPr>
            <w:r w:rsidRPr="00D94666">
              <w:rPr>
                <w:rFonts w:ascii="Times New Roman" w:hAnsi="Times New Roman" w:cs="Times New Roman"/>
                <w:sz w:val="20"/>
                <w:szCs w:val="20"/>
              </w:rPr>
              <w:t>.</w:t>
            </w:r>
            <w:r w:rsidR="006F058F" w:rsidRPr="00D94666">
              <w:rPr>
                <w:rFonts w:ascii="Times New Roman" w:hAnsi="Times New Roman" w:cs="Times New Roman"/>
                <w:sz w:val="20"/>
                <w:szCs w:val="20"/>
              </w:rPr>
              <w:t>1</w:t>
            </w:r>
            <w:r w:rsidR="00442E3D" w:rsidRPr="00D94666">
              <w:rPr>
                <w:rFonts w:ascii="Times New Roman" w:hAnsi="Times New Roman" w:cs="Times New Roman"/>
                <w:sz w:val="20"/>
                <w:szCs w:val="20"/>
              </w:rPr>
              <w:t>6</w:t>
            </w:r>
            <w:r w:rsidR="006F058F" w:rsidRPr="00D94666">
              <w:rPr>
                <w:rFonts w:ascii="Times New Roman" w:hAnsi="Times New Roman" w:cs="Times New Roman"/>
                <w:sz w:val="20"/>
                <w:szCs w:val="20"/>
              </w:rPr>
              <w:t>2</w:t>
            </w:r>
          </w:p>
        </w:tc>
        <w:tc>
          <w:tcPr>
            <w:tcW w:w="1559" w:type="dxa"/>
            <w:tcBorders>
              <w:top w:val="nil"/>
              <w:bottom w:val="nil"/>
            </w:tcBorders>
          </w:tcPr>
          <w:p w14:paraId="7D836E1E" w14:textId="77777777" w:rsidR="001447D7" w:rsidRPr="007C4B8F" w:rsidRDefault="001447D7" w:rsidP="001447D7">
            <w:pPr>
              <w:tabs>
                <w:tab w:val="decimal" w:pos="284"/>
              </w:tabs>
              <w:rPr>
                <w:rFonts w:ascii="Times New Roman" w:hAnsi="Times New Roman" w:cs="Times New Roman"/>
                <w:color w:val="000000"/>
                <w:sz w:val="20"/>
                <w:szCs w:val="20"/>
              </w:rPr>
            </w:pPr>
          </w:p>
        </w:tc>
        <w:tc>
          <w:tcPr>
            <w:tcW w:w="567" w:type="dxa"/>
            <w:tcBorders>
              <w:top w:val="nil"/>
              <w:bottom w:val="nil"/>
            </w:tcBorders>
          </w:tcPr>
          <w:p w14:paraId="362476D3" w14:textId="77777777" w:rsidR="001447D7" w:rsidRPr="007C4B8F" w:rsidRDefault="001447D7" w:rsidP="001447D7">
            <w:pPr>
              <w:tabs>
                <w:tab w:val="decimal" w:pos="284"/>
              </w:tabs>
              <w:rPr>
                <w:rFonts w:ascii="Times New Roman" w:hAnsi="Times New Roman" w:cs="Times New Roman"/>
                <w:color w:val="000000"/>
                <w:sz w:val="20"/>
                <w:szCs w:val="20"/>
              </w:rPr>
            </w:pPr>
          </w:p>
        </w:tc>
        <w:tc>
          <w:tcPr>
            <w:tcW w:w="567" w:type="dxa"/>
            <w:tcBorders>
              <w:top w:val="nil"/>
              <w:bottom w:val="nil"/>
            </w:tcBorders>
            <w:vAlign w:val="bottom"/>
          </w:tcPr>
          <w:p w14:paraId="2FEF554B" w14:textId="0B279658" w:rsidR="001447D7" w:rsidRPr="007C4B8F" w:rsidRDefault="001447D7" w:rsidP="001447D7">
            <w:pPr>
              <w:tabs>
                <w:tab w:val="decimal" w:pos="284"/>
              </w:tabs>
              <w:rPr>
                <w:rFonts w:ascii="Times New Roman" w:hAnsi="Times New Roman" w:cs="Times New Roman"/>
                <w:color w:val="000000"/>
                <w:sz w:val="20"/>
                <w:szCs w:val="20"/>
              </w:rPr>
            </w:pPr>
          </w:p>
        </w:tc>
        <w:tc>
          <w:tcPr>
            <w:tcW w:w="709" w:type="dxa"/>
            <w:tcBorders>
              <w:top w:val="nil"/>
              <w:bottom w:val="nil"/>
            </w:tcBorders>
            <w:vAlign w:val="bottom"/>
          </w:tcPr>
          <w:p w14:paraId="0C09B04A" w14:textId="3918E575" w:rsidR="001447D7" w:rsidRPr="007C4B8F" w:rsidRDefault="001447D7" w:rsidP="001447D7">
            <w:pPr>
              <w:tabs>
                <w:tab w:val="decimal" w:pos="284"/>
              </w:tabs>
              <w:rPr>
                <w:rFonts w:ascii="Times New Roman" w:hAnsi="Times New Roman" w:cs="Times New Roman"/>
                <w:color w:val="000000"/>
                <w:sz w:val="20"/>
                <w:szCs w:val="20"/>
              </w:rPr>
            </w:pPr>
          </w:p>
        </w:tc>
        <w:tc>
          <w:tcPr>
            <w:tcW w:w="708" w:type="dxa"/>
            <w:tcBorders>
              <w:top w:val="nil"/>
              <w:bottom w:val="nil"/>
            </w:tcBorders>
            <w:vAlign w:val="bottom"/>
          </w:tcPr>
          <w:p w14:paraId="6ABCB2A3" w14:textId="4BA37D03" w:rsidR="001447D7" w:rsidRPr="007C4B8F" w:rsidRDefault="001447D7" w:rsidP="001B2178">
            <w:pPr>
              <w:tabs>
                <w:tab w:val="decimal" w:pos="179"/>
              </w:tabs>
              <w:rPr>
                <w:rFonts w:ascii="Times New Roman" w:hAnsi="Times New Roman" w:cs="Times New Roman"/>
                <w:color w:val="000000"/>
                <w:sz w:val="20"/>
                <w:szCs w:val="20"/>
              </w:rPr>
            </w:pPr>
            <w:r w:rsidRPr="00D94666">
              <w:rPr>
                <w:rFonts w:ascii="Times New Roman" w:hAnsi="Times New Roman" w:cs="Times New Roman"/>
                <w:sz w:val="20"/>
                <w:szCs w:val="20"/>
              </w:rPr>
              <w:t>.</w:t>
            </w:r>
            <w:r w:rsidR="001A1256" w:rsidRPr="00D94666">
              <w:rPr>
                <w:rFonts w:ascii="Times New Roman" w:hAnsi="Times New Roman" w:cs="Times New Roman"/>
                <w:sz w:val="20"/>
                <w:szCs w:val="20"/>
              </w:rPr>
              <w:t>1</w:t>
            </w:r>
            <w:r w:rsidRPr="00D94666">
              <w:rPr>
                <w:rFonts w:ascii="Times New Roman" w:hAnsi="Times New Roman" w:cs="Times New Roman"/>
                <w:sz w:val="20"/>
                <w:szCs w:val="20"/>
              </w:rPr>
              <w:t>3</w:t>
            </w:r>
            <w:r w:rsidR="004D2720" w:rsidRPr="00D94666">
              <w:rPr>
                <w:rFonts w:ascii="Times New Roman" w:hAnsi="Times New Roman" w:cs="Times New Roman"/>
                <w:sz w:val="20"/>
                <w:szCs w:val="20"/>
              </w:rPr>
              <w:t>3</w:t>
            </w:r>
          </w:p>
        </w:tc>
      </w:tr>
      <w:tr w:rsidR="001447D7" w:rsidRPr="00216BBB" w14:paraId="74168248" w14:textId="77777777" w:rsidTr="00AF0BC5">
        <w:tc>
          <w:tcPr>
            <w:tcW w:w="1843" w:type="dxa"/>
            <w:tcBorders>
              <w:top w:val="nil"/>
              <w:bottom w:val="nil"/>
            </w:tcBorders>
            <w:vAlign w:val="bottom"/>
          </w:tcPr>
          <w:p w14:paraId="571391E7" w14:textId="77777777" w:rsidR="001447D7" w:rsidRPr="00667C84" w:rsidRDefault="001447D7" w:rsidP="001447D7">
            <w:pPr>
              <w:rPr>
                <w:rFonts w:ascii="Times New Roman" w:hAnsi="Times New Roman" w:cs="Times New Roman"/>
                <w:sz w:val="20"/>
                <w:szCs w:val="20"/>
              </w:rPr>
            </w:pPr>
            <w:r>
              <w:rPr>
                <w:rFonts w:ascii="Times New Roman" w:hAnsi="Times New Roman" w:cs="Times New Roman"/>
                <w:color w:val="000000"/>
                <w:sz w:val="20"/>
                <w:szCs w:val="20"/>
              </w:rPr>
              <w:t>P</w:t>
            </w:r>
            <w:r w:rsidRPr="00667C84">
              <w:rPr>
                <w:rFonts w:ascii="Times New Roman" w:hAnsi="Times New Roman" w:cs="Times New Roman"/>
                <w:color w:val="000000"/>
                <w:sz w:val="20"/>
                <w:szCs w:val="20"/>
              </w:rPr>
              <w:t>osting frequency</w:t>
            </w:r>
          </w:p>
        </w:tc>
        <w:tc>
          <w:tcPr>
            <w:tcW w:w="1559" w:type="dxa"/>
            <w:tcBorders>
              <w:top w:val="nil"/>
              <w:bottom w:val="nil"/>
            </w:tcBorders>
          </w:tcPr>
          <w:p w14:paraId="24D13ED6" w14:textId="77777777" w:rsidR="001447D7" w:rsidRPr="00216BBB" w:rsidRDefault="001447D7" w:rsidP="001447D7">
            <w:pPr>
              <w:jc w:val="center"/>
              <w:rPr>
                <w:rFonts w:ascii="Times New Roman" w:hAnsi="Times New Roman" w:cs="Times New Roman"/>
                <w:sz w:val="20"/>
                <w:szCs w:val="20"/>
              </w:rPr>
            </w:pPr>
          </w:p>
        </w:tc>
        <w:tc>
          <w:tcPr>
            <w:tcW w:w="567" w:type="dxa"/>
            <w:tcBorders>
              <w:top w:val="nil"/>
              <w:bottom w:val="nil"/>
            </w:tcBorders>
          </w:tcPr>
          <w:p w14:paraId="0A644B26" w14:textId="77777777" w:rsidR="001447D7" w:rsidRPr="00216BBB" w:rsidRDefault="001447D7" w:rsidP="001447D7">
            <w:pPr>
              <w:jc w:val="center"/>
              <w:rPr>
                <w:rFonts w:ascii="Times New Roman" w:hAnsi="Times New Roman" w:cs="Times New Roman"/>
                <w:sz w:val="20"/>
                <w:szCs w:val="20"/>
              </w:rPr>
            </w:pPr>
          </w:p>
        </w:tc>
        <w:tc>
          <w:tcPr>
            <w:tcW w:w="567" w:type="dxa"/>
            <w:tcBorders>
              <w:top w:val="nil"/>
              <w:bottom w:val="nil"/>
            </w:tcBorders>
            <w:vAlign w:val="bottom"/>
          </w:tcPr>
          <w:p w14:paraId="44A39525" w14:textId="47E53633" w:rsidR="001447D7" w:rsidRPr="007C4B8F" w:rsidRDefault="001447D7" w:rsidP="001447D7">
            <w:pPr>
              <w:tabs>
                <w:tab w:val="decimal" w:pos="284"/>
              </w:tabs>
              <w:rPr>
                <w:rFonts w:ascii="Times New Roman" w:hAnsi="Times New Roman" w:cs="Times New Roman"/>
                <w:sz w:val="20"/>
                <w:szCs w:val="20"/>
              </w:rPr>
            </w:pPr>
            <w:r w:rsidRPr="007C4B8F">
              <w:rPr>
                <w:rFonts w:ascii="Times New Roman" w:hAnsi="Times New Roman" w:cs="Times New Roman"/>
                <w:color w:val="000000"/>
                <w:sz w:val="20"/>
                <w:szCs w:val="20"/>
              </w:rPr>
              <w:t>.</w:t>
            </w:r>
            <w:r>
              <w:rPr>
                <w:rFonts w:ascii="Times New Roman" w:hAnsi="Times New Roman" w:cs="Times New Roman"/>
                <w:color w:val="000000"/>
                <w:sz w:val="20"/>
                <w:szCs w:val="20"/>
              </w:rPr>
              <w:t>17</w:t>
            </w:r>
          </w:p>
        </w:tc>
        <w:tc>
          <w:tcPr>
            <w:tcW w:w="709" w:type="dxa"/>
            <w:tcBorders>
              <w:top w:val="nil"/>
              <w:bottom w:val="nil"/>
            </w:tcBorders>
            <w:vAlign w:val="bottom"/>
          </w:tcPr>
          <w:p w14:paraId="529D89F3" w14:textId="740FFD0E" w:rsidR="001447D7" w:rsidRPr="007C4B8F" w:rsidRDefault="001447D7" w:rsidP="001447D7">
            <w:pPr>
              <w:tabs>
                <w:tab w:val="decimal" w:pos="340"/>
              </w:tabs>
              <w:rPr>
                <w:rFonts w:ascii="Times New Roman" w:hAnsi="Times New Roman" w:cs="Times New Roman"/>
                <w:sz w:val="20"/>
                <w:szCs w:val="20"/>
              </w:rPr>
            </w:pPr>
            <w:r>
              <w:rPr>
                <w:rFonts w:ascii="Times New Roman" w:hAnsi="Times New Roman" w:cs="Times New Roman"/>
                <w:color w:val="000000"/>
                <w:sz w:val="20"/>
                <w:szCs w:val="20"/>
              </w:rPr>
              <w:t>3</w:t>
            </w:r>
            <w:r w:rsidRPr="007C4B8F">
              <w:rPr>
                <w:rFonts w:ascii="Times New Roman" w:hAnsi="Times New Roman" w:cs="Times New Roman"/>
                <w:color w:val="000000"/>
                <w:sz w:val="20"/>
                <w:szCs w:val="20"/>
              </w:rPr>
              <w:t>.</w:t>
            </w:r>
            <w:r>
              <w:rPr>
                <w:rFonts w:ascii="Times New Roman" w:hAnsi="Times New Roman" w:cs="Times New Roman"/>
                <w:color w:val="000000"/>
                <w:sz w:val="20"/>
                <w:szCs w:val="20"/>
              </w:rPr>
              <w:t>83</w:t>
            </w:r>
          </w:p>
        </w:tc>
        <w:tc>
          <w:tcPr>
            <w:tcW w:w="709" w:type="dxa"/>
            <w:tcBorders>
              <w:top w:val="nil"/>
              <w:bottom w:val="nil"/>
            </w:tcBorders>
            <w:vAlign w:val="bottom"/>
          </w:tcPr>
          <w:p w14:paraId="00C2237F" w14:textId="5F195D32" w:rsidR="001447D7" w:rsidRPr="007C4B8F" w:rsidRDefault="001447D7" w:rsidP="001447D7">
            <w:pPr>
              <w:tabs>
                <w:tab w:val="decimal" w:pos="284"/>
              </w:tabs>
              <w:rPr>
                <w:rFonts w:ascii="Times New Roman" w:hAnsi="Times New Roman" w:cs="Times New Roman"/>
                <w:sz w:val="20"/>
                <w:szCs w:val="20"/>
              </w:rPr>
            </w:pPr>
            <w:r w:rsidRPr="007C4B8F">
              <w:rPr>
                <w:rFonts w:ascii="Times New Roman" w:hAnsi="Times New Roman" w:cs="Times New Roman"/>
                <w:color w:val="000000"/>
                <w:sz w:val="20"/>
                <w:szCs w:val="20"/>
              </w:rPr>
              <w:t>&lt;.001</w:t>
            </w:r>
          </w:p>
        </w:tc>
        <w:tc>
          <w:tcPr>
            <w:tcW w:w="1559" w:type="dxa"/>
            <w:tcBorders>
              <w:top w:val="nil"/>
              <w:bottom w:val="nil"/>
            </w:tcBorders>
          </w:tcPr>
          <w:p w14:paraId="5BA506E5" w14:textId="77777777" w:rsidR="001447D7" w:rsidRPr="007C4B8F" w:rsidRDefault="001447D7" w:rsidP="001447D7">
            <w:pPr>
              <w:tabs>
                <w:tab w:val="decimal" w:pos="284"/>
              </w:tabs>
              <w:rPr>
                <w:rFonts w:ascii="Times New Roman" w:hAnsi="Times New Roman" w:cs="Times New Roman"/>
                <w:color w:val="000000"/>
                <w:sz w:val="20"/>
                <w:szCs w:val="20"/>
              </w:rPr>
            </w:pPr>
          </w:p>
        </w:tc>
        <w:tc>
          <w:tcPr>
            <w:tcW w:w="567" w:type="dxa"/>
            <w:tcBorders>
              <w:top w:val="nil"/>
              <w:bottom w:val="nil"/>
            </w:tcBorders>
          </w:tcPr>
          <w:p w14:paraId="65065402" w14:textId="77777777" w:rsidR="001447D7" w:rsidRPr="007C4B8F" w:rsidRDefault="001447D7" w:rsidP="001447D7">
            <w:pPr>
              <w:tabs>
                <w:tab w:val="decimal" w:pos="284"/>
              </w:tabs>
              <w:rPr>
                <w:rFonts w:ascii="Times New Roman" w:hAnsi="Times New Roman" w:cs="Times New Roman"/>
                <w:color w:val="000000"/>
                <w:sz w:val="20"/>
                <w:szCs w:val="20"/>
              </w:rPr>
            </w:pPr>
          </w:p>
        </w:tc>
        <w:tc>
          <w:tcPr>
            <w:tcW w:w="567" w:type="dxa"/>
            <w:tcBorders>
              <w:top w:val="nil"/>
              <w:bottom w:val="nil"/>
            </w:tcBorders>
            <w:vAlign w:val="bottom"/>
          </w:tcPr>
          <w:p w14:paraId="3ED1C23E" w14:textId="759A1435" w:rsidR="001447D7" w:rsidRPr="007C4B8F" w:rsidRDefault="001447D7" w:rsidP="001447D7">
            <w:pPr>
              <w:tabs>
                <w:tab w:val="decimal" w:pos="284"/>
              </w:tabs>
              <w:rPr>
                <w:rFonts w:ascii="Times New Roman" w:hAnsi="Times New Roman" w:cs="Times New Roman"/>
                <w:color w:val="000000"/>
                <w:sz w:val="20"/>
                <w:szCs w:val="20"/>
              </w:rPr>
            </w:pPr>
            <w:r w:rsidRPr="007C4B8F">
              <w:rPr>
                <w:rFonts w:ascii="Times New Roman" w:hAnsi="Times New Roman" w:cs="Times New Roman"/>
                <w:color w:val="000000"/>
                <w:sz w:val="20"/>
                <w:szCs w:val="20"/>
              </w:rPr>
              <w:t>.</w:t>
            </w:r>
            <w:r>
              <w:rPr>
                <w:rFonts w:ascii="Times New Roman" w:hAnsi="Times New Roman" w:cs="Times New Roman"/>
                <w:color w:val="000000"/>
                <w:sz w:val="20"/>
                <w:szCs w:val="20"/>
              </w:rPr>
              <w:t>1</w:t>
            </w:r>
            <w:r w:rsidR="000C5CAC">
              <w:rPr>
                <w:rFonts w:ascii="Times New Roman" w:hAnsi="Times New Roman" w:cs="Times New Roman"/>
                <w:color w:val="000000"/>
                <w:sz w:val="20"/>
                <w:szCs w:val="20"/>
              </w:rPr>
              <w:t>6</w:t>
            </w:r>
          </w:p>
        </w:tc>
        <w:tc>
          <w:tcPr>
            <w:tcW w:w="709" w:type="dxa"/>
            <w:tcBorders>
              <w:top w:val="nil"/>
              <w:bottom w:val="nil"/>
            </w:tcBorders>
            <w:vAlign w:val="bottom"/>
          </w:tcPr>
          <w:p w14:paraId="1015A57C" w14:textId="25A06874" w:rsidR="001447D7" w:rsidRPr="007C4B8F" w:rsidRDefault="001447D7" w:rsidP="001447D7">
            <w:pPr>
              <w:tabs>
                <w:tab w:val="decimal" w:pos="284"/>
              </w:tabs>
              <w:rPr>
                <w:rFonts w:ascii="Times New Roman" w:hAnsi="Times New Roman" w:cs="Times New Roman"/>
                <w:color w:val="000000"/>
                <w:sz w:val="20"/>
                <w:szCs w:val="20"/>
              </w:rPr>
            </w:pPr>
            <w:r>
              <w:rPr>
                <w:rFonts w:ascii="Times New Roman" w:hAnsi="Times New Roman" w:cs="Times New Roman"/>
                <w:color w:val="000000"/>
                <w:sz w:val="20"/>
                <w:szCs w:val="20"/>
              </w:rPr>
              <w:t>3</w:t>
            </w:r>
            <w:r w:rsidRPr="007C4B8F">
              <w:rPr>
                <w:rFonts w:ascii="Times New Roman" w:hAnsi="Times New Roman" w:cs="Times New Roman"/>
                <w:color w:val="000000"/>
                <w:sz w:val="20"/>
                <w:szCs w:val="20"/>
              </w:rPr>
              <w:t>.</w:t>
            </w:r>
            <w:r w:rsidR="000C5CAC">
              <w:rPr>
                <w:rFonts w:ascii="Times New Roman" w:hAnsi="Times New Roman" w:cs="Times New Roman"/>
                <w:color w:val="000000"/>
                <w:sz w:val="20"/>
                <w:szCs w:val="20"/>
              </w:rPr>
              <w:t>66</w:t>
            </w:r>
          </w:p>
        </w:tc>
        <w:tc>
          <w:tcPr>
            <w:tcW w:w="709" w:type="dxa"/>
            <w:tcBorders>
              <w:top w:val="nil"/>
              <w:bottom w:val="nil"/>
            </w:tcBorders>
            <w:vAlign w:val="bottom"/>
          </w:tcPr>
          <w:p w14:paraId="033927AA" w14:textId="6E733621" w:rsidR="001447D7" w:rsidRPr="00D94666" w:rsidRDefault="001447D7" w:rsidP="001447D7">
            <w:pPr>
              <w:tabs>
                <w:tab w:val="decimal" w:pos="284"/>
              </w:tabs>
              <w:rPr>
                <w:rFonts w:ascii="Times New Roman" w:hAnsi="Times New Roman" w:cs="Times New Roman"/>
                <w:sz w:val="20"/>
                <w:szCs w:val="20"/>
              </w:rPr>
            </w:pPr>
            <w:r w:rsidRPr="00D94666">
              <w:rPr>
                <w:rFonts w:ascii="Times New Roman" w:hAnsi="Times New Roman" w:cs="Times New Roman"/>
                <w:sz w:val="20"/>
                <w:szCs w:val="20"/>
              </w:rPr>
              <w:t>&lt;.001</w:t>
            </w:r>
          </w:p>
        </w:tc>
        <w:tc>
          <w:tcPr>
            <w:tcW w:w="1559" w:type="dxa"/>
            <w:tcBorders>
              <w:top w:val="nil"/>
              <w:bottom w:val="nil"/>
            </w:tcBorders>
          </w:tcPr>
          <w:p w14:paraId="42B36126" w14:textId="77777777" w:rsidR="001447D7" w:rsidRPr="007C4B8F" w:rsidRDefault="001447D7" w:rsidP="001447D7">
            <w:pPr>
              <w:tabs>
                <w:tab w:val="decimal" w:pos="284"/>
              </w:tabs>
              <w:rPr>
                <w:rFonts w:ascii="Times New Roman" w:hAnsi="Times New Roman" w:cs="Times New Roman"/>
                <w:color w:val="000000"/>
                <w:sz w:val="20"/>
                <w:szCs w:val="20"/>
              </w:rPr>
            </w:pPr>
          </w:p>
        </w:tc>
        <w:tc>
          <w:tcPr>
            <w:tcW w:w="567" w:type="dxa"/>
            <w:tcBorders>
              <w:top w:val="nil"/>
              <w:bottom w:val="nil"/>
            </w:tcBorders>
          </w:tcPr>
          <w:p w14:paraId="76A2D814" w14:textId="77777777" w:rsidR="001447D7" w:rsidRPr="007C4B8F" w:rsidRDefault="001447D7" w:rsidP="001447D7">
            <w:pPr>
              <w:tabs>
                <w:tab w:val="decimal" w:pos="284"/>
              </w:tabs>
              <w:rPr>
                <w:rFonts w:ascii="Times New Roman" w:hAnsi="Times New Roman" w:cs="Times New Roman"/>
                <w:color w:val="000000"/>
                <w:sz w:val="20"/>
                <w:szCs w:val="20"/>
              </w:rPr>
            </w:pPr>
          </w:p>
        </w:tc>
        <w:tc>
          <w:tcPr>
            <w:tcW w:w="567" w:type="dxa"/>
            <w:tcBorders>
              <w:top w:val="nil"/>
              <w:bottom w:val="nil"/>
            </w:tcBorders>
            <w:vAlign w:val="bottom"/>
          </w:tcPr>
          <w:p w14:paraId="60486FF9" w14:textId="3845EA04" w:rsidR="001447D7" w:rsidRPr="007C4B8F" w:rsidRDefault="001447D7" w:rsidP="001447D7">
            <w:pPr>
              <w:tabs>
                <w:tab w:val="decimal" w:pos="284"/>
              </w:tabs>
              <w:rPr>
                <w:rFonts w:ascii="Times New Roman" w:hAnsi="Times New Roman" w:cs="Times New Roman"/>
                <w:color w:val="000000"/>
                <w:sz w:val="20"/>
                <w:szCs w:val="20"/>
              </w:rPr>
            </w:pPr>
            <w:r w:rsidRPr="007C4B8F">
              <w:rPr>
                <w:rFonts w:ascii="Times New Roman" w:hAnsi="Times New Roman" w:cs="Times New Roman"/>
                <w:color w:val="000000"/>
                <w:sz w:val="20"/>
                <w:szCs w:val="20"/>
              </w:rPr>
              <w:t>.</w:t>
            </w:r>
            <w:r w:rsidR="001B2178">
              <w:rPr>
                <w:rFonts w:ascii="Times New Roman" w:hAnsi="Times New Roman" w:cs="Times New Roman"/>
                <w:color w:val="000000"/>
                <w:sz w:val="20"/>
                <w:szCs w:val="20"/>
              </w:rPr>
              <w:t>1</w:t>
            </w:r>
            <w:r w:rsidR="000B147D">
              <w:rPr>
                <w:rFonts w:ascii="Times New Roman" w:hAnsi="Times New Roman" w:cs="Times New Roman"/>
                <w:color w:val="000000"/>
                <w:sz w:val="20"/>
                <w:szCs w:val="20"/>
              </w:rPr>
              <w:t>2</w:t>
            </w:r>
          </w:p>
        </w:tc>
        <w:tc>
          <w:tcPr>
            <w:tcW w:w="709" w:type="dxa"/>
            <w:tcBorders>
              <w:top w:val="nil"/>
              <w:bottom w:val="nil"/>
            </w:tcBorders>
            <w:vAlign w:val="bottom"/>
          </w:tcPr>
          <w:p w14:paraId="222CD0E1" w14:textId="6E8D2695" w:rsidR="001447D7" w:rsidRPr="007C4B8F" w:rsidRDefault="001447D7" w:rsidP="001447D7">
            <w:pPr>
              <w:tabs>
                <w:tab w:val="decimal" w:pos="284"/>
              </w:tabs>
              <w:rPr>
                <w:rFonts w:ascii="Times New Roman" w:hAnsi="Times New Roman" w:cs="Times New Roman"/>
                <w:color w:val="000000"/>
                <w:sz w:val="20"/>
                <w:szCs w:val="20"/>
              </w:rPr>
            </w:pPr>
            <w:r w:rsidRPr="007C4B8F">
              <w:rPr>
                <w:rFonts w:ascii="Times New Roman" w:hAnsi="Times New Roman" w:cs="Times New Roman"/>
                <w:color w:val="000000"/>
                <w:sz w:val="20"/>
                <w:szCs w:val="20"/>
              </w:rPr>
              <w:t>2.</w:t>
            </w:r>
            <w:r w:rsidR="001B2178">
              <w:rPr>
                <w:rFonts w:ascii="Times New Roman" w:hAnsi="Times New Roman" w:cs="Times New Roman"/>
                <w:color w:val="000000"/>
                <w:sz w:val="20"/>
                <w:szCs w:val="20"/>
              </w:rPr>
              <w:t>74</w:t>
            </w:r>
          </w:p>
        </w:tc>
        <w:tc>
          <w:tcPr>
            <w:tcW w:w="708" w:type="dxa"/>
            <w:tcBorders>
              <w:top w:val="nil"/>
              <w:bottom w:val="nil"/>
            </w:tcBorders>
            <w:vAlign w:val="bottom"/>
          </w:tcPr>
          <w:p w14:paraId="2C5600C3" w14:textId="4962BD33" w:rsidR="001447D7" w:rsidRPr="007C4B8F" w:rsidRDefault="001447D7" w:rsidP="001447D7">
            <w:pPr>
              <w:tabs>
                <w:tab w:val="decimal" w:pos="284"/>
              </w:tabs>
              <w:rPr>
                <w:rFonts w:ascii="Times New Roman" w:hAnsi="Times New Roman" w:cs="Times New Roman"/>
                <w:color w:val="000000"/>
                <w:sz w:val="20"/>
                <w:szCs w:val="20"/>
              </w:rPr>
            </w:pPr>
            <w:r w:rsidRPr="007C4B8F">
              <w:rPr>
                <w:rFonts w:ascii="Times New Roman" w:hAnsi="Times New Roman" w:cs="Times New Roman"/>
                <w:color w:val="000000"/>
                <w:sz w:val="20"/>
                <w:szCs w:val="20"/>
              </w:rPr>
              <w:t>.0</w:t>
            </w:r>
            <w:r w:rsidR="001B2178">
              <w:rPr>
                <w:rFonts w:ascii="Times New Roman" w:hAnsi="Times New Roman" w:cs="Times New Roman"/>
                <w:color w:val="000000"/>
                <w:sz w:val="20"/>
                <w:szCs w:val="20"/>
              </w:rPr>
              <w:t>06</w:t>
            </w:r>
          </w:p>
        </w:tc>
      </w:tr>
      <w:tr w:rsidR="001447D7" w:rsidRPr="00216BBB" w14:paraId="63369B9B" w14:textId="77777777" w:rsidTr="00AF0BC5">
        <w:tc>
          <w:tcPr>
            <w:tcW w:w="1843" w:type="dxa"/>
            <w:tcBorders>
              <w:top w:val="nil"/>
              <w:bottom w:val="single" w:sz="4" w:space="0" w:color="auto"/>
            </w:tcBorders>
            <w:vAlign w:val="bottom"/>
          </w:tcPr>
          <w:p w14:paraId="331C74F2" w14:textId="1E35C08C" w:rsidR="001447D7" w:rsidRPr="00667C84" w:rsidRDefault="001447D7" w:rsidP="001447D7">
            <w:pPr>
              <w:rPr>
                <w:rFonts w:ascii="Times New Roman" w:hAnsi="Times New Roman" w:cs="Times New Roman"/>
                <w:sz w:val="20"/>
                <w:szCs w:val="20"/>
              </w:rPr>
            </w:pPr>
            <w:r>
              <w:rPr>
                <w:rFonts w:ascii="Times New Roman" w:hAnsi="Times New Roman" w:cs="Times New Roman"/>
                <w:color w:val="000000"/>
                <w:sz w:val="20"/>
                <w:szCs w:val="20"/>
              </w:rPr>
              <w:t>Number of friends/followers</w:t>
            </w:r>
          </w:p>
        </w:tc>
        <w:tc>
          <w:tcPr>
            <w:tcW w:w="1559" w:type="dxa"/>
            <w:tcBorders>
              <w:top w:val="nil"/>
              <w:bottom w:val="single" w:sz="4" w:space="0" w:color="auto"/>
            </w:tcBorders>
          </w:tcPr>
          <w:p w14:paraId="65BF2C0F" w14:textId="77777777" w:rsidR="001447D7" w:rsidRPr="00216BBB" w:rsidRDefault="001447D7" w:rsidP="001447D7">
            <w:pPr>
              <w:jc w:val="center"/>
              <w:rPr>
                <w:rFonts w:ascii="Times New Roman" w:hAnsi="Times New Roman" w:cs="Times New Roman"/>
                <w:sz w:val="20"/>
                <w:szCs w:val="20"/>
              </w:rPr>
            </w:pPr>
          </w:p>
        </w:tc>
        <w:tc>
          <w:tcPr>
            <w:tcW w:w="567" w:type="dxa"/>
            <w:tcBorders>
              <w:top w:val="nil"/>
              <w:bottom w:val="single" w:sz="4" w:space="0" w:color="auto"/>
            </w:tcBorders>
          </w:tcPr>
          <w:p w14:paraId="720A3039" w14:textId="77777777" w:rsidR="001447D7" w:rsidRPr="00216BBB" w:rsidRDefault="001447D7" w:rsidP="001447D7">
            <w:pPr>
              <w:jc w:val="center"/>
              <w:rPr>
                <w:rFonts w:ascii="Times New Roman" w:hAnsi="Times New Roman" w:cs="Times New Roman"/>
                <w:sz w:val="20"/>
                <w:szCs w:val="20"/>
              </w:rPr>
            </w:pPr>
          </w:p>
        </w:tc>
        <w:tc>
          <w:tcPr>
            <w:tcW w:w="567" w:type="dxa"/>
            <w:tcBorders>
              <w:top w:val="nil"/>
              <w:bottom w:val="single" w:sz="4" w:space="0" w:color="auto"/>
            </w:tcBorders>
            <w:vAlign w:val="bottom"/>
          </w:tcPr>
          <w:p w14:paraId="0BE8EB1A" w14:textId="41DCA974" w:rsidR="001447D7" w:rsidRPr="007C4B8F" w:rsidRDefault="001447D7" w:rsidP="001447D7">
            <w:pPr>
              <w:tabs>
                <w:tab w:val="decimal" w:pos="284"/>
              </w:tabs>
              <w:rPr>
                <w:rFonts w:ascii="Times New Roman" w:hAnsi="Times New Roman" w:cs="Times New Roman"/>
                <w:sz w:val="20"/>
                <w:szCs w:val="20"/>
              </w:rPr>
            </w:pPr>
            <w:r w:rsidRPr="007C4B8F">
              <w:rPr>
                <w:rFonts w:ascii="Times New Roman" w:hAnsi="Times New Roman" w:cs="Times New Roman"/>
                <w:color w:val="000000"/>
                <w:sz w:val="20"/>
                <w:szCs w:val="20"/>
              </w:rPr>
              <w:t>.1</w:t>
            </w:r>
            <w:r>
              <w:rPr>
                <w:rFonts w:ascii="Times New Roman" w:hAnsi="Times New Roman" w:cs="Times New Roman"/>
                <w:color w:val="000000"/>
                <w:sz w:val="20"/>
                <w:szCs w:val="20"/>
              </w:rPr>
              <w:t>4</w:t>
            </w:r>
          </w:p>
        </w:tc>
        <w:tc>
          <w:tcPr>
            <w:tcW w:w="709" w:type="dxa"/>
            <w:tcBorders>
              <w:top w:val="nil"/>
              <w:bottom w:val="single" w:sz="4" w:space="0" w:color="auto"/>
            </w:tcBorders>
            <w:vAlign w:val="bottom"/>
          </w:tcPr>
          <w:p w14:paraId="0190099C" w14:textId="26BF1CD3" w:rsidR="001447D7" w:rsidRPr="007C4B8F" w:rsidRDefault="001447D7" w:rsidP="001447D7">
            <w:pPr>
              <w:tabs>
                <w:tab w:val="decimal" w:pos="340"/>
              </w:tabs>
              <w:rPr>
                <w:rFonts w:ascii="Times New Roman" w:hAnsi="Times New Roman" w:cs="Times New Roman"/>
                <w:sz w:val="20"/>
                <w:szCs w:val="20"/>
              </w:rPr>
            </w:pPr>
            <w:r>
              <w:rPr>
                <w:rFonts w:ascii="Times New Roman" w:hAnsi="Times New Roman" w:cs="Times New Roman"/>
                <w:color w:val="000000"/>
                <w:sz w:val="20"/>
                <w:szCs w:val="20"/>
              </w:rPr>
              <w:t>3</w:t>
            </w:r>
            <w:r w:rsidRPr="007C4B8F">
              <w:rPr>
                <w:rFonts w:ascii="Times New Roman" w:hAnsi="Times New Roman" w:cs="Times New Roman"/>
                <w:color w:val="000000"/>
                <w:sz w:val="20"/>
                <w:szCs w:val="20"/>
              </w:rPr>
              <w:t>.</w:t>
            </w:r>
            <w:r>
              <w:rPr>
                <w:rFonts w:ascii="Times New Roman" w:hAnsi="Times New Roman" w:cs="Times New Roman"/>
                <w:color w:val="000000"/>
                <w:sz w:val="20"/>
                <w:szCs w:val="20"/>
              </w:rPr>
              <w:t>29</w:t>
            </w:r>
          </w:p>
        </w:tc>
        <w:tc>
          <w:tcPr>
            <w:tcW w:w="709" w:type="dxa"/>
            <w:tcBorders>
              <w:top w:val="nil"/>
              <w:bottom w:val="single" w:sz="4" w:space="0" w:color="auto"/>
            </w:tcBorders>
            <w:vAlign w:val="bottom"/>
          </w:tcPr>
          <w:p w14:paraId="0DCD4BE4" w14:textId="7974A29A" w:rsidR="001447D7" w:rsidRPr="007C4B8F" w:rsidRDefault="001447D7" w:rsidP="001447D7">
            <w:pPr>
              <w:tabs>
                <w:tab w:val="decimal" w:pos="284"/>
              </w:tabs>
              <w:rPr>
                <w:rFonts w:ascii="Times New Roman" w:hAnsi="Times New Roman" w:cs="Times New Roman"/>
                <w:sz w:val="20"/>
                <w:szCs w:val="20"/>
              </w:rPr>
            </w:pPr>
            <w:r w:rsidRPr="007C4B8F">
              <w:rPr>
                <w:rFonts w:ascii="Times New Roman" w:hAnsi="Times New Roman" w:cs="Times New Roman"/>
                <w:color w:val="000000"/>
                <w:sz w:val="20"/>
                <w:szCs w:val="20"/>
              </w:rPr>
              <w:t>.00</w:t>
            </w:r>
            <w:r>
              <w:rPr>
                <w:rFonts w:ascii="Times New Roman" w:hAnsi="Times New Roman" w:cs="Times New Roman"/>
                <w:color w:val="000000"/>
                <w:sz w:val="20"/>
                <w:szCs w:val="20"/>
              </w:rPr>
              <w:t>1</w:t>
            </w:r>
          </w:p>
        </w:tc>
        <w:tc>
          <w:tcPr>
            <w:tcW w:w="1559" w:type="dxa"/>
            <w:tcBorders>
              <w:top w:val="nil"/>
              <w:bottom w:val="single" w:sz="4" w:space="0" w:color="auto"/>
            </w:tcBorders>
          </w:tcPr>
          <w:p w14:paraId="1C81EFAE" w14:textId="77777777" w:rsidR="001447D7" w:rsidRPr="007C4B8F" w:rsidRDefault="001447D7" w:rsidP="001447D7">
            <w:pPr>
              <w:tabs>
                <w:tab w:val="decimal" w:pos="284"/>
              </w:tabs>
              <w:rPr>
                <w:rFonts w:ascii="Times New Roman" w:hAnsi="Times New Roman" w:cs="Times New Roman"/>
                <w:color w:val="000000"/>
                <w:sz w:val="20"/>
                <w:szCs w:val="20"/>
              </w:rPr>
            </w:pPr>
          </w:p>
        </w:tc>
        <w:tc>
          <w:tcPr>
            <w:tcW w:w="567" w:type="dxa"/>
            <w:tcBorders>
              <w:top w:val="nil"/>
              <w:bottom w:val="single" w:sz="4" w:space="0" w:color="auto"/>
            </w:tcBorders>
          </w:tcPr>
          <w:p w14:paraId="3FD4B137" w14:textId="77777777" w:rsidR="001447D7" w:rsidRPr="007C4B8F" w:rsidRDefault="001447D7" w:rsidP="001447D7">
            <w:pPr>
              <w:tabs>
                <w:tab w:val="decimal" w:pos="284"/>
              </w:tabs>
              <w:rPr>
                <w:rFonts w:ascii="Times New Roman" w:hAnsi="Times New Roman" w:cs="Times New Roman"/>
                <w:color w:val="000000"/>
                <w:sz w:val="20"/>
                <w:szCs w:val="20"/>
              </w:rPr>
            </w:pPr>
          </w:p>
        </w:tc>
        <w:tc>
          <w:tcPr>
            <w:tcW w:w="567" w:type="dxa"/>
            <w:tcBorders>
              <w:top w:val="nil"/>
              <w:bottom w:val="single" w:sz="4" w:space="0" w:color="auto"/>
            </w:tcBorders>
            <w:vAlign w:val="bottom"/>
          </w:tcPr>
          <w:p w14:paraId="5D9F5E00" w14:textId="701E2F82" w:rsidR="001447D7" w:rsidRPr="007C4B8F" w:rsidRDefault="001447D7" w:rsidP="001447D7">
            <w:pPr>
              <w:tabs>
                <w:tab w:val="decimal" w:pos="284"/>
              </w:tabs>
              <w:rPr>
                <w:rFonts w:ascii="Times New Roman" w:hAnsi="Times New Roman" w:cs="Times New Roman"/>
                <w:color w:val="000000"/>
                <w:sz w:val="20"/>
                <w:szCs w:val="20"/>
              </w:rPr>
            </w:pPr>
            <w:r w:rsidRPr="007C4B8F">
              <w:rPr>
                <w:rFonts w:ascii="Times New Roman" w:hAnsi="Times New Roman" w:cs="Times New Roman"/>
                <w:color w:val="000000"/>
                <w:sz w:val="20"/>
                <w:szCs w:val="20"/>
              </w:rPr>
              <w:t>.1</w:t>
            </w:r>
            <w:r w:rsidR="000C5CAC">
              <w:rPr>
                <w:rFonts w:ascii="Times New Roman" w:hAnsi="Times New Roman" w:cs="Times New Roman"/>
                <w:color w:val="000000"/>
                <w:sz w:val="20"/>
                <w:szCs w:val="20"/>
              </w:rPr>
              <w:t>1</w:t>
            </w:r>
          </w:p>
        </w:tc>
        <w:tc>
          <w:tcPr>
            <w:tcW w:w="709" w:type="dxa"/>
            <w:tcBorders>
              <w:top w:val="nil"/>
              <w:bottom w:val="single" w:sz="4" w:space="0" w:color="auto"/>
            </w:tcBorders>
            <w:vAlign w:val="bottom"/>
          </w:tcPr>
          <w:p w14:paraId="45E609BB" w14:textId="0B17A8C3" w:rsidR="001447D7" w:rsidRPr="007C4B8F" w:rsidRDefault="000C5CAC" w:rsidP="001447D7">
            <w:pPr>
              <w:tabs>
                <w:tab w:val="decimal" w:pos="284"/>
              </w:tabs>
              <w:rPr>
                <w:rFonts w:ascii="Times New Roman" w:hAnsi="Times New Roman" w:cs="Times New Roman"/>
                <w:color w:val="000000"/>
                <w:sz w:val="20"/>
                <w:szCs w:val="20"/>
              </w:rPr>
            </w:pPr>
            <w:r>
              <w:rPr>
                <w:rFonts w:ascii="Times New Roman" w:hAnsi="Times New Roman" w:cs="Times New Roman"/>
                <w:color w:val="000000"/>
                <w:sz w:val="20"/>
                <w:szCs w:val="20"/>
              </w:rPr>
              <w:t>2</w:t>
            </w:r>
            <w:r w:rsidR="001447D7" w:rsidRPr="007C4B8F">
              <w:rPr>
                <w:rFonts w:ascii="Times New Roman" w:hAnsi="Times New Roman" w:cs="Times New Roman"/>
                <w:color w:val="000000"/>
                <w:sz w:val="20"/>
                <w:szCs w:val="20"/>
              </w:rPr>
              <w:t>.</w:t>
            </w:r>
            <w:r>
              <w:rPr>
                <w:rFonts w:ascii="Times New Roman" w:hAnsi="Times New Roman" w:cs="Times New Roman"/>
                <w:color w:val="000000"/>
                <w:sz w:val="20"/>
                <w:szCs w:val="20"/>
              </w:rPr>
              <w:t>61</w:t>
            </w:r>
          </w:p>
        </w:tc>
        <w:tc>
          <w:tcPr>
            <w:tcW w:w="709" w:type="dxa"/>
            <w:tcBorders>
              <w:top w:val="nil"/>
              <w:bottom w:val="single" w:sz="4" w:space="0" w:color="auto"/>
            </w:tcBorders>
            <w:vAlign w:val="bottom"/>
          </w:tcPr>
          <w:p w14:paraId="3B074EF8" w14:textId="46343B61" w:rsidR="001447D7" w:rsidRPr="007C4B8F" w:rsidRDefault="001447D7" w:rsidP="001447D7">
            <w:pPr>
              <w:tabs>
                <w:tab w:val="decimal" w:pos="284"/>
              </w:tabs>
              <w:rPr>
                <w:rFonts w:ascii="Times New Roman" w:hAnsi="Times New Roman" w:cs="Times New Roman"/>
                <w:color w:val="000000"/>
                <w:sz w:val="20"/>
                <w:szCs w:val="20"/>
              </w:rPr>
            </w:pPr>
            <w:r w:rsidRPr="007C4B8F">
              <w:rPr>
                <w:rFonts w:ascii="Times New Roman" w:hAnsi="Times New Roman" w:cs="Times New Roman"/>
                <w:color w:val="000000"/>
                <w:sz w:val="20"/>
                <w:szCs w:val="20"/>
              </w:rPr>
              <w:t>.00</w:t>
            </w:r>
            <w:r w:rsidR="000C5CAC">
              <w:rPr>
                <w:rFonts w:ascii="Times New Roman" w:hAnsi="Times New Roman" w:cs="Times New Roman"/>
                <w:color w:val="000000"/>
                <w:sz w:val="20"/>
                <w:szCs w:val="20"/>
              </w:rPr>
              <w:t>9</w:t>
            </w:r>
          </w:p>
        </w:tc>
        <w:tc>
          <w:tcPr>
            <w:tcW w:w="1559" w:type="dxa"/>
            <w:tcBorders>
              <w:top w:val="nil"/>
              <w:bottom w:val="single" w:sz="4" w:space="0" w:color="auto"/>
            </w:tcBorders>
          </w:tcPr>
          <w:p w14:paraId="226D63D3" w14:textId="77777777" w:rsidR="001447D7" w:rsidRPr="007C4B8F" w:rsidRDefault="001447D7" w:rsidP="001447D7">
            <w:pPr>
              <w:tabs>
                <w:tab w:val="decimal" w:pos="284"/>
              </w:tabs>
              <w:rPr>
                <w:rFonts w:ascii="Times New Roman" w:hAnsi="Times New Roman" w:cs="Times New Roman"/>
                <w:color w:val="000000"/>
                <w:sz w:val="20"/>
                <w:szCs w:val="20"/>
              </w:rPr>
            </w:pPr>
          </w:p>
        </w:tc>
        <w:tc>
          <w:tcPr>
            <w:tcW w:w="567" w:type="dxa"/>
            <w:tcBorders>
              <w:top w:val="nil"/>
              <w:bottom w:val="single" w:sz="4" w:space="0" w:color="auto"/>
            </w:tcBorders>
          </w:tcPr>
          <w:p w14:paraId="599B666C" w14:textId="77777777" w:rsidR="001447D7" w:rsidRPr="007C4B8F" w:rsidRDefault="001447D7" w:rsidP="001447D7">
            <w:pPr>
              <w:tabs>
                <w:tab w:val="decimal" w:pos="284"/>
              </w:tabs>
              <w:rPr>
                <w:rFonts w:ascii="Times New Roman" w:hAnsi="Times New Roman" w:cs="Times New Roman"/>
                <w:color w:val="000000"/>
                <w:sz w:val="20"/>
                <w:szCs w:val="20"/>
              </w:rPr>
            </w:pPr>
          </w:p>
        </w:tc>
        <w:tc>
          <w:tcPr>
            <w:tcW w:w="567" w:type="dxa"/>
            <w:tcBorders>
              <w:top w:val="nil"/>
              <w:bottom w:val="single" w:sz="4" w:space="0" w:color="auto"/>
            </w:tcBorders>
            <w:vAlign w:val="bottom"/>
          </w:tcPr>
          <w:p w14:paraId="39B53618" w14:textId="13EF97FD" w:rsidR="001447D7" w:rsidRPr="007C4B8F" w:rsidRDefault="001447D7" w:rsidP="001447D7">
            <w:pPr>
              <w:tabs>
                <w:tab w:val="decimal" w:pos="284"/>
              </w:tabs>
              <w:rPr>
                <w:rFonts w:ascii="Times New Roman" w:hAnsi="Times New Roman" w:cs="Times New Roman"/>
                <w:color w:val="000000"/>
                <w:sz w:val="20"/>
                <w:szCs w:val="20"/>
              </w:rPr>
            </w:pPr>
            <w:r w:rsidRPr="007C4B8F">
              <w:rPr>
                <w:rFonts w:ascii="Times New Roman" w:hAnsi="Times New Roman" w:cs="Times New Roman"/>
                <w:color w:val="000000"/>
                <w:sz w:val="20"/>
                <w:szCs w:val="20"/>
              </w:rPr>
              <w:t>.11</w:t>
            </w:r>
          </w:p>
        </w:tc>
        <w:tc>
          <w:tcPr>
            <w:tcW w:w="709" w:type="dxa"/>
            <w:tcBorders>
              <w:top w:val="nil"/>
              <w:bottom w:val="single" w:sz="4" w:space="0" w:color="auto"/>
            </w:tcBorders>
            <w:vAlign w:val="bottom"/>
          </w:tcPr>
          <w:p w14:paraId="7F7AA8C6" w14:textId="2EAF7E02" w:rsidR="001447D7" w:rsidRPr="007C4B8F" w:rsidRDefault="001447D7" w:rsidP="001447D7">
            <w:pPr>
              <w:tabs>
                <w:tab w:val="decimal" w:pos="284"/>
              </w:tabs>
              <w:rPr>
                <w:rFonts w:ascii="Times New Roman" w:hAnsi="Times New Roman" w:cs="Times New Roman"/>
                <w:color w:val="000000"/>
                <w:sz w:val="20"/>
                <w:szCs w:val="20"/>
              </w:rPr>
            </w:pPr>
            <w:r w:rsidRPr="007C4B8F">
              <w:rPr>
                <w:rFonts w:ascii="Times New Roman" w:hAnsi="Times New Roman" w:cs="Times New Roman"/>
                <w:color w:val="000000"/>
                <w:sz w:val="20"/>
                <w:szCs w:val="20"/>
              </w:rPr>
              <w:t>2.6</w:t>
            </w:r>
            <w:r w:rsidR="009F2535">
              <w:rPr>
                <w:rFonts w:ascii="Times New Roman" w:hAnsi="Times New Roman" w:cs="Times New Roman"/>
                <w:color w:val="000000"/>
                <w:sz w:val="20"/>
                <w:szCs w:val="20"/>
              </w:rPr>
              <w:t>4</w:t>
            </w:r>
          </w:p>
        </w:tc>
        <w:tc>
          <w:tcPr>
            <w:tcW w:w="708" w:type="dxa"/>
            <w:tcBorders>
              <w:top w:val="nil"/>
              <w:bottom w:val="single" w:sz="4" w:space="0" w:color="auto"/>
            </w:tcBorders>
            <w:vAlign w:val="bottom"/>
          </w:tcPr>
          <w:p w14:paraId="1FA9B76E" w14:textId="2004911A" w:rsidR="001447D7" w:rsidRPr="007C4B8F" w:rsidRDefault="001447D7" w:rsidP="001447D7">
            <w:pPr>
              <w:tabs>
                <w:tab w:val="decimal" w:pos="284"/>
              </w:tabs>
              <w:rPr>
                <w:rFonts w:ascii="Times New Roman" w:hAnsi="Times New Roman" w:cs="Times New Roman"/>
                <w:color w:val="000000"/>
                <w:sz w:val="20"/>
                <w:szCs w:val="20"/>
              </w:rPr>
            </w:pPr>
            <w:r w:rsidRPr="007C4B8F">
              <w:rPr>
                <w:rFonts w:ascii="Times New Roman" w:hAnsi="Times New Roman" w:cs="Times New Roman"/>
                <w:color w:val="000000"/>
                <w:sz w:val="20"/>
                <w:szCs w:val="20"/>
              </w:rPr>
              <w:t>.009</w:t>
            </w:r>
          </w:p>
        </w:tc>
      </w:tr>
      <w:tr w:rsidR="00F64EB5" w:rsidRPr="00216BBB" w14:paraId="2BFAFC79" w14:textId="18A28314" w:rsidTr="00AF0BC5">
        <w:tc>
          <w:tcPr>
            <w:tcW w:w="14175" w:type="dxa"/>
            <w:gridSpan w:val="16"/>
            <w:tcBorders>
              <w:top w:val="single" w:sz="4" w:space="0" w:color="auto"/>
              <w:bottom w:val="single" w:sz="4" w:space="0" w:color="auto"/>
            </w:tcBorders>
            <w:vAlign w:val="bottom"/>
          </w:tcPr>
          <w:p w14:paraId="5713E79A" w14:textId="5C97B185" w:rsidR="00F64EB5" w:rsidRPr="00257A98" w:rsidRDefault="00F64EB5" w:rsidP="00F64EB5">
            <w:pPr>
              <w:ind w:left="596"/>
              <w:rPr>
                <w:rFonts w:ascii="Times New Roman" w:hAnsi="Times New Roman" w:cs="Times New Roman"/>
                <w:i/>
                <w:iCs/>
                <w:sz w:val="20"/>
                <w:szCs w:val="20"/>
              </w:rPr>
            </w:pPr>
            <w:r w:rsidRPr="00257A98">
              <w:rPr>
                <w:rFonts w:ascii="Times New Roman" w:hAnsi="Times New Roman" w:cs="Times New Roman"/>
                <w:i/>
                <w:iCs/>
                <w:sz w:val="20"/>
                <w:szCs w:val="20"/>
              </w:rPr>
              <w:t>Model</w:t>
            </w:r>
            <w:r w:rsidR="008F1975">
              <w:rPr>
                <w:rFonts w:ascii="Times New Roman" w:hAnsi="Times New Roman" w:cs="Times New Roman"/>
                <w:i/>
                <w:iCs/>
                <w:sz w:val="20"/>
                <w:szCs w:val="20"/>
              </w:rPr>
              <w:t>s</w:t>
            </w:r>
            <w:r w:rsidRPr="00257A98">
              <w:rPr>
                <w:rFonts w:ascii="Times New Roman" w:hAnsi="Times New Roman" w:cs="Times New Roman"/>
                <w:i/>
                <w:iCs/>
                <w:sz w:val="20"/>
                <w:szCs w:val="20"/>
              </w:rPr>
              <w:t xml:space="preserve"> predicting relationship maintenance</w:t>
            </w:r>
          </w:p>
        </w:tc>
      </w:tr>
      <w:tr w:rsidR="00F64EB5" w:rsidRPr="00216BBB" w14:paraId="5C2993DB" w14:textId="77777777" w:rsidTr="00AF0BC5">
        <w:tc>
          <w:tcPr>
            <w:tcW w:w="1843" w:type="dxa"/>
            <w:tcBorders>
              <w:top w:val="single" w:sz="4" w:space="0" w:color="auto"/>
              <w:bottom w:val="nil"/>
            </w:tcBorders>
            <w:vAlign w:val="bottom"/>
          </w:tcPr>
          <w:p w14:paraId="559BF6AA" w14:textId="77777777" w:rsidR="00F64EB5" w:rsidRPr="00667C84" w:rsidRDefault="00F64EB5" w:rsidP="00F64EB5">
            <w:pPr>
              <w:rPr>
                <w:rFonts w:ascii="Times New Roman" w:hAnsi="Times New Roman" w:cs="Times New Roman"/>
                <w:color w:val="000000"/>
                <w:sz w:val="20"/>
                <w:szCs w:val="20"/>
              </w:rPr>
            </w:pPr>
          </w:p>
        </w:tc>
        <w:tc>
          <w:tcPr>
            <w:tcW w:w="1559" w:type="dxa"/>
            <w:tcBorders>
              <w:top w:val="single" w:sz="4" w:space="0" w:color="auto"/>
              <w:bottom w:val="nil"/>
            </w:tcBorders>
          </w:tcPr>
          <w:p w14:paraId="5B52A9CE" w14:textId="25341902" w:rsidR="00F64EB5" w:rsidRPr="00216BBB" w:rsidRDefault="00B323D4" w:rsidP="000101E6">
            <w:pPr>
              <w:tabs>
                <w:tab w:val="decimal" w:pos="284"/>
              </w:tabs>
              <w:rPr>
                <w:rFonts w:ascii="Times New Roman" w:hAnsi="Times New Roman" w:cs="Times New Roman"/>
                <w:sz w:val="20"/>
                <w:szCs w:val="20"/>
              </w:rPr>
            </w:pPr>
            <w:r>
              <w:rPr>
                <w:rFonts w:ascii="Times New Roman" w:hAnsi="Times New Roman" w:cs="Times New Roman"/>
                <w:sz w:val="20"/>
                <w:szCs w:val="20"/>
              </w:rPr>
              <w:t>33</w:t>
            </w:r>
            <w:r w:rsidR="00F64EB5">
              <w:rPr>
                <w:rFonts w:ascii="Times New Roman" w:hAnsi="Times New Roman" w:cs="Times New Roman"/>
                <w:sz w:val="20"/>
                <w:szCs w:val="20"/>
              </w:rPr>
              <w:t>.</w:t>
            </w:r>
            <w:r>
              <w:rPr>
                <w:rFonts w:ascii="Times New Roman" w:hAnsi="Times New Roman" w:cs="Times New Roman"/>
                <w:sz w:val="20"/>
                <w:szCs w:val="20"/>
              </w:rPr>
              <w:t>30</w:t>
            </w:r>
            <w:r w:rsidR="00F64EB5">
              <w:rPr>
                <w:rFonts w:ascii="Times New Roman" w:hAnsi="Times New Roman" w:cs="Times New Roman"/>
                <w:sz w:val="20"/>
                <w:szCs w:val="20"/>
              </w:rPr>
              <w:t xml:space="preserve"> (</w:t>
            </w:r>
            <w:r>
              <w:rPr>
                <w:rFonts w:ascii="Times New Roman" w:hAnsi="Times New Roman" w:cs="Times New Roman"/>
                <w:sz w:val="20"/>
                <w:szCs w:val="20"/>
              </w:rPr>
              <w:t>4</w:t>
            </w:r>
            <w:r w:rsidR="00F64EB5">
              <w:rPr>
                <w:rFonts w:ascii="Times New Roman" w:hAnsi="Times New Roman" w:cs="Times New Roman"/>
                <w:sz w:val="20"/>
                <w:szCs w:val="20"/>
              </w:rPr>
              <w:t>, 41</w:t>
            </w:r>
            <w:r>
              <w:rPr>
                <w:rFonts w:ascii="Times New Roman" w:hAnsi="Times New Roman" w:cs="Times New Roman"/>
                <w:sz w:val="20"/>
                <w:szCs w:val="20"/>
              </w:rPr>
              <w:t>7</w:t>
            </w:r>
            <w:r w:rsidR="00F64EB5">
              <w:rPr>
                <w:rFonts w:ascii="Times New Roman" w:hAnsi="Times New Roman" w:cs="Times New Roman"/>
                <w:sz w:val="20"/>
                <w:szCs w:val="20"/>
              </w:rPr>
              <w:t>)</w:t>
            </w:r>
          </w:p>
        </w:tc>
        <w:tc>
          <w:tcPr>
            <w:tcW w:w="567" w:type="dxa"/>
            <w:tcBorders>
              <w:top w:val="single" w:sz="4" w:space="0" w:color="auto"/>
              <w:bottom w:val="nil"/>
            </w:tcBorders>
          </w:tcPr>
          <w:p w14:paraId="0D4919B5" w14:textId="40C6373B" w:rsidR="00F64EB5" w:rsidRPr="00216BBB" w:rsidRDefault="00F64EB5" w:rsidP="00F64EB5">
            <w:pPr>
              <w:jc w:val="center"/>
              <w:rPr>
                <w:rFonts w:ascii="Times New Roman" w:hAnsi="Times New Roman" w:cs="Times New Roman"/>
                <w:sz w:val="20"/>
                <w:szCs w:val="20"/>
              </w:rPr>
            </w:pPr>
            <w:r>
              <w:rPr>
                <w:rFonts w:ascii="Times New Roman" w:hAnsi="Times New Roman" w:cs="Times New Roman"/>
                <w:sz w:val="20"/>
                <w:szCs w:val="20"/>
              </w:rPr>
              <w:t>.</w:t>
            </w:r>
            <w:r w:rsidR="00414620">
              <w:rPr>
                <w:rFonts w:ascii="Times New Roman" w:hAnsi="Times New Roman" w:cs="Times New Roman"/>
                <w:sz w:val="20"/>
                <w:szCs w:val="20"/>
              </w:rPr>
              <w:t>24</w:t>
            </w:r>
          </w:p>
        </w:tc>
        <w:tc>
          <w:tcPr>
            <w:tcW w:w="567" w:type="dxa"/>
            <w:tcBorders>
              <w:top w:val="single" w:sz="4" w:space="0" w:color="auto"/>
              <w:bottom w:val="nil"/>
            </w:tcBorders>
            <w:vAlign w:val="bottom"/>
          </w:tcPr>
          <w:p w14:paraId="486BEE60" w14:textId="77777777" w:rsidR="00F64EB5" w:rsidRPr="0086340B" w:rsidRDefault="00F64EB5" w:rsidP="00F64EB5">
            <w:pPr>
              <w:jc w:val="center"/>
              <w:rPr>
                <w:rFonts w:ascii="Times New Roman" w:hAnsi="Times New Roman" w:cs="Times New Roman"/>
                <w:color w:val="000000"/>
                <w:sz w:val="20"/>
                <w:szCs w:val="20"/>
              </w:rPr>
            </w:pPr>
          </w:p>
        </w:tc>
        <w:tc>
          <w:tcPr>
            <w:tcW w:w="709" w:type="dxa"/>
            <w:tcBorders>
              <w:top w:val="single" w:sz="4" w:space="0" w:color="auto"/>
              <w:bottom w:val="nil"/>
            </w:tcBorders>
            <w:vAlign w:val="bottom"/>
          </w:tcPr>
          <w:p w14:paraId="6FA4A680" w14:textId="77777777" w:rsidR="00F64EB5" w:rsidRPr="0086340B" w:rsidRDefault="00F64EB5" w:rsidP="00F64EB5">
            <w:pPr>
              <w:jc w:val="center"/>
              <w:rPr>
                <w:rFonts w:ascii="Times New Roman" w:hAnsi="Times New Roman" w:cs="Times New Roman"/>
                <w:color w:val="000000"/>
                <w:sz w:val="20"/>
                <w:szCs w:val="20"/>
              </w:rPr>
            </w:pPr>
          </w:p>
        </w:tc>
        <w:tc>
          <w:tcPr>
            <w:tcW w:w="709" w:type="dxa"/>
            <w:tcBorders>
              <w:top w:val="single" w:sz="4" w:space="0" w:color="auto"/>
              <w:bottom w:val="nil"/>
            </w:tcBorders>
            <w:vAlign w:val="bottom"/>
          </w:tcPr>
          <w:p w14:paraId="1A945D3C" w14:textId="77777777" w:rsidR="00F64EB5" w:rsidRPr="0086340B" w:rsidRDefault="00F64EB5" w:rsidP="00F64EB5">
            <w:pPr>
              <w:jc w:val="center"/>
              <w:rPr>
                <w:rFonts w:ascii="Times New Roman" w:hAnsi="Times New Roman" w:cs="Times New Roman"/>
                <w:color w:val="000000"/>
                <w:sz w:val="20"/>
                <w:szCs w:val="20"/>
              </w:rPr>
            </w:pPr>
          </w:p>
        </w:tc>
        <w:tc>
          <w:tcPr>
            <w:tcW w:w="1559" w:type="dxa"/>
            <w:tcBorders>
              <w:top w:val="single" w:sz="4" w:space="0" w:color="auto"/>
              <w:bottom w:val="nil"/>
            </w:tcBorders>
          </w:tcPr>
          <w:p w14:paraId="2E8E8680" w14:textId="6459C65D" w:rsidR="00F64EB5" w:rsidRPr="0086340B" w:rsidRDefault="00321160" w:rsidP="000101E6">
            <w:pPr>
              <w:tabs>
                <w:tab w:val="decimal" w:pos="284"/>
              </w:tabs>
              <w:rPr>
                <w:rFonts w:ascii="Times New Roman" w:hAnsi="Times New Roman" w:cs="Times New Roman"/>
                <w:color w:val="000000"/>
                <w:sz w:val="20"/>
                <w:szCs w:val="20"/>
              </w:rPr>
            </w:pPr>
            <w:r>
              <w:rPr>
                <w:rFonts w:ascii="Times New Roman" w:hAnsi="Times New Roman" w:cs="Times New Roman"/>
                <w:sz w:val="20"/>
                <w:szCs w:val="20"/>
              </w:rPr>
              <w:t>35</w:t>
            </w:r>
            <w:r w:rsidR="00F64EB5">
              <w:rPr>
                <w:rFonts w:ascii="Times New Roman" w:hAnsi="Times New Roman" w:cs="Times New Roman"/>
                <w:sz w:val="20"/>
                <w:szCs w:val="20"/>
              </w:rPr>
              <w:t>.</w:t>
            </w:r>
            <w:r>
              <w:rPr>
                <w:rFonts w:ascii="Times New Roman" w:hAnsi="Times New Roman" w:cs="Times New Roman"/>
                <w:sz w:val="20"/>
                <w:szCs w:val="20"/>
              </w:rPr>
              <w:t>54</w:t>
            </w:r>
            <w:r w:rsidR="00F64EB5">
              <w:rPr>
                <w:rFonts w:ascii="Times New Roman" w:hAnsi="Times New Roman" w:cs="Times New Roman"/>
                <w:sz w:val="20"/>
                <w:szCs w:val="20"/>
              </w:rPr>
              <w:t xml:space="preserve"> (</w:t>
            </w:r>
            <w:r w:rsidR="00916BB8">
              <w:rPr>
                <w:rFonts w:ascii="Times New Roman" w:hAnsi="Times New Roman" w:cs="Times New Roman"/>
                <w:sz w:val="20"/>
                <w:szCs w:val="20"/>
              </w:rPr>
              <w:t>4</w:t>
            </w:r>
            <w:r w:rsidR="00F64EB5">
              <w:rPr>
                <w:rFonts w:ascii="Times New Roman" w:hAnsi="Times New Roman" w:cs="Times New Roman"/>
                <w:sz w:val="20"/>
                <w:szCs w:val="20"/>
              </w:rPr>
              <w:t>, 41</w:t>
            </w:r>
            <w:r w:rsidR="00916BB8">
              <w:rPr>
                <w:rFonts w:ascii="Times New Roman" w:hAnsi="Times New Roman" w:cs="Times New Roman"/>
                <w:sz w:val="20"/>
                <w:szCs w:val="20"/>
              </w:rPr>
              <w:t>7</w:t>
            </w:r>
            <w:r w:rsidR="00F64EB5">
              <w:rPr>
                <w:rFonts w:ascii="Times New Roman" w:hAnsi="Times New Roman" w:cs="Times New Roman"/>
                <w:sz w:val="20"/>
                <w:szCs w:val="20"/>
              </w:rPr>
              <w:t>)</w:t>
            </w:r>
          </w:p>
        </w:tc>
        <w:tc>
          <w:tcPr>
            <w:tcW w:w="567" w:type="dxa"/>
            <w:tcBorders>
              <w:top w:val="single" w:sz="4" w:space="0" w:color="auto"/>
              <w:bottom w:val="nil"/>
            </w:tcBorders>
          </w:tcPr>
          <w:p w14:paraId="2CCAA209" w14:textId="25E8D244" w:rsidR="00F64EB5" w:rsidRPr="0086340B" w:rsidRDefault="00F64EB5" w:rsidP="00F64EB5">
            <w:pPr>
              <w:jc w:val="center"/>
              <w:rPr>
                <w:rFonts w:ascii="Times New Roman" w:hAnsi="Times New Roman" w:cs="Times New Roman"/>
                <w:color w:val="000000"/>
                <w:sz w:val="20"/>
                <w:szCs w:val="20"/>
              </w:rPr>
            </w:pPr>
            <w:r>
              <w:rPr>
                <w:rFonts w:ascii="Times New Roman" w:hAnsi="Times New Roman" w:cs="Times New Roman"/>
                <w:sz w:val="20"/>
                <w:szCs w:val="20"/>
              </w:rPr>
              <w:t>.</w:t>
            </w:r>
            <w:r w:rsidR="00916BB8">
              <w:rPr>
                <w:rFonts w:ascii="Times New Roman" w:hAnsi="Times New Roman" w:cs="Times New Roman"/>
                <w:sz w:val="20"/>
                <w:szCs w:val="20"/>
              </w:rPr>
              <w:t>2</w:t>
            </w:r>
            <w:r>
              <w:rPr>
                <w:rFonts w:ascii="Times New Roman" w:hAnsi="Times New Roman" w:cs="Times New Roman"/>
                <w:sz w:val="20"/>
                <w:szCs w:val="20"/>
              </w:rPr>
              <w:t>5</w:t>
            </w:r>
          </w:p>
        </w:tc>
        <w:tc>
          <w:tcPr>
            <w:tcW w:w="567" w:type="dxa"/>
            <w:tcBorders>
              <w:top w:val="single" w:sz="4" w:space="0" w:color="auto"/>
              <w:bottom w:val="nil"/>
            </w:tcBorders>
            <w:vAlign w:val="bottom"/>
          </w:tcPr>
          <w:p w14:paraId="74B6FC52" w14:textId="77777777" w:rsidR="00F64EB5" w:rsidRPr="0086340B" w:rsidRDefault="00F64EB5" w:rsidP="00F64EB5">
            <w:pPr>
              <w:jc w:val="center"/>
              <w:rPr>
                <w:rFonts w:ascii="Times New Roman" w:hAnsi="Times New Roman" w:cs="Times New Roman"/>
                <w:color w:val="000000"/>
                <w:sz w:val="20"/>
                <w:szCs w:val="20"/>
              </w:rPr>
            </w:pPr>
          </w:p>
        </w:tc>
        <w:tc>
          <w:tcPr>
            <w:tcW w:w="709" w:type="dxa"/>
            <w:tcBorders>
              <w:top w:val="single" w:sz="4" w:space="0" w:color="auto"/>
              <w:bottom w:val="nil"/>
            </w:tcBorders>
            <w:vAlign w:val="bottom"/>
          </w:tcPr>
          <w:p w14:paraId="2AFAD9D0" w14:textId="77777777" w:rsidR="00F64EB5" w:rsidRPr="0086340B" w:rsidRDefault="00F64EB5" w:rsidP="00F64EB5">
            <w:pPr>
              <w:jc w:val="center"/>
              <w:rPr>
                <w:rFonts w:ascii="Times New Roman" w:hAnsi="Times New Roman" w:cs="Times New Roman"/>
                <w:color w:val="000000"/>
                <w:sz w:val="20"/>
                <w:szCs w:val="20"/>
              </w:rPr>
            </w:pPr>
          </w:p>
        </w:tc>
        <w:tc>
          <w:tcPr>
            <w:tcW w:w="709" w:type="dxa"/>
            <w:tcBorders>
              <w:top w:val="single" w:sz="4" w:space="0" w:color="auto"/>
              <w:bottom w:val="nil"/>
            </w:tcBorders>
            <w:vAlign w:val="bottom"/>
          </w:tcPr>
          <w:p w14:paraId="365D1D07" w14:textId="77777777" w:rsidR="00F64EB5" w:rsidRPr="0086340B" w:rsidRDefault="00F64EB5" w:rsidP="00F64EB5">
            <w:pPr>
              <w:jc w:val="center"/>
              <w:rPr>
                <w:rFonts w:ascii="Times New Roman" w:hAnsi="Times New Roman" w:cs="Times New Roman"/>
                <w:color w:val="000000"/>
                <w:sz w:val="20"/>
                <w:szCs w:val="20"/>
              </w:rPr>
            </w:pPr>
          </w:p>
        </w:tc>
        <w:tc>
          <w:tcPr>
            <w:tcW w:w="1559" w:type="dxa"/>
            <w:tcBorders>
              <w:top w:val="single" w:sz="4" w:space="0" w:color="auto"/>
              <w:bottom w:val="nil"/>
            </w:tcBorders>
          </w:tcPr>
          <w:p w14:paraId="2D2F58AE" w14:textId="1E36421E" w:rsidR="00F64EB5" w:rsidRPr="0086340B" w:rsidRDefault="00B95B30" w:rsidP="000101E6">
            <w:pPr>
              <w:tabs>
                <w:tab w:val="decimal" w:pos="284"/>
              </w:tabs>
              <w:rPr>
                <w:rFonts w:ascii="Times New Roman" w:hAnsi="Times New Roman" w:cs="Times New Roman"/>
                <w:color w:val="000000"/>
                <w:sz w:val="20"/>
                <w:szCs w:val="20"/>
              </w:rPr>
            </w:pPr>
            <w:r>
              <w:rPr>
                <w:rFonts w:ascii="Times New Roman" w:hAnsi="Times New Roman" w:cs="Times New Roman"/>
                <w:sz w:val="20"/>
                <w:szCs w:val="20"/>
              </w:rPr>
              <w:t>4</w:t>
            </w:r>
            <w:r w:rsidR="00F64EB5">
              <w:rPr>
                <w:rFonts w:ascii="Times New Roman" w:hAnsi="Times New Roman" w:cs="Times New Roman"/>
                <w:sz w:val="20"/>
                <w:szCs w:val="20"/>
              </w:rPr>
              <w:t>2.</w:t>
            </w:r>
            <w:r>
              <w:rPr>
                <w:rFonts w:ascii="Times New Roman" w:hAnsi="Times New Roman" w:cs="Times New Roman"/>
                <w:sz w:val="20"/>
                <w:szCs w:val="20"/>
              </w:rPr>
              <w:t>00</w:t>
            </w:r>
            <w:r w:rsidR="00F64EB5">
              <w:rPr>
                <w:rFonts w:ascii="Times New Roman" w:hAnsi="Times New Roman" w:cs="Times New Roman"/>
                <w:sz w:val="20"/>
                <w:szCs w:val="20"/>
              </w:rPr>
              <w:t xml:space="preserve"> (</w:t>
            </w:r>
            <w:r>
              <w:rPr>
                <w:rFonts w:ascii="Times New Roman" w:hAnsi="Times New Roman" w:cs="Times New Roman"/>
                <w:sz w:val="20"/>
                <w:szCs w:val="20"/>
              </w:rPr>
              <w:t>5</w:t>
            </w:r>
            <w:r w:rsidR="00F64EB5">
              <w:rPr>
                <w:rFonts w:ascii="Times New Roman" w:hAnsi="Times New Roman" w:cs="Times New Roman"/>
                <w:sz w:val="20"/>
                <w:szCs w:val="20"/>
              </w:rPr>
              <w:t>, 41</w:t>
            </w:r>
            <w:r>
              <w:rPr>
                <w:rFonts w:ascii="Times New Roman" w:hAnsi="Times New Roman" w:cs="Times New Roman"/>
                <w:sz w:val="20"/>
                <w:szCs w:val="20"/>
              </w:rPr>
              <w:t>6</w:t>
            </w:r>
            <w:r w:rsidR="00F64EB5">
              <w:rPr>
                <w:rFonts w:ascii="Times New Roman" w:hAnsi="Times New Roman" w:cs="Times New Roman"/>
                <w:sz w:val="20"/>
                <w:szCs w:val="20"/>
              </w:rPr>
              <w:t>)</w:t>
            </w:r>
          </w:p>
        </w:tc>
        <w:tc>
          <w:tcPr>
            <w:tcW w:w="567" w:type="dxa"/>
            <w:tcBorders>
              <w:top w:val="single" w:sz="4" w:space="0" w:color="auto"/>
              <w:bottom w:val="nil"/>
            </w:tcBorders>
          </w:tcPr>
          <w:p w14:paraId="0C69DB76" w14:textId="2F99F404" w:rsidR="00F64EB5" w:rsidRPr="0086340B" w:rsidRDefault="00F64EB5" w:rsidP="00F64EB5">
            <w:pPr>
              <w:jc w:val="center"/>
              <w:rPr>
                <w:rFonts w:ascii="Times New Roman" w:hAnsi="Times New Roman" w:cs="Times New Roman"/>
                <w:color w:val="000000"/>
                <w:sz w:val="20"/>
                <w:szCs w:val="20"/>
              </w:rPr>
            </w:pPr>
            <w:r>
              <w:rPr>
                <w:rFonts w:ascii="Times New Roman" w:hAnsi="Times New Roman" w:cs="Times New Roman"/>
                <w:sz w:val="20"/>
                <w:szCs w:val="20"/>
              </w:rPr>
              <w:t>.3</w:t>
            </w:r>
            <w:r w:rsidR="00095DCA">
              <w:rPr>
                <w:rFonts w:ascii="Times New Roman" w:hAnsi="Times New Roman" w:cs="Times New Roman"/>
                <w:sz w:val="20"/>
                <w:szCs w:val="20"/>
              </w:rPr>
              <w:t>4</w:t>
            </w:r>
          </w:p>
        </w:tc>
        <w:tc>
          <w:tcPr>
            <w:tcW w:w="567" w:type="dxa"/>
            <w:tcBorders>
              <w:top w:val="single" w:sz="4" w:space="0" w:color="auto"/>
              <w:bottom w:val="nil"/>
            </w:tcBorders>
            <w:vAlign w:val="bottom"/>
          </w:tcPr>
          <w:p w14:paraId="541505F3" w14:textId="77777777" w:rsidR="00F64EB5" w:rsidRPr="0086340B" w:rsidRDefault="00F64EB5" w:rsidP="00F64EB5">
            <w:pPr>
              <w:jc w:val="center"/>
              <w:rPr>
                <w:rFonts w:ascii="Times New Roman" w:hAnsi="Times New Roman" w:cs="Times New Roman"/>
                <w:color w:val="000000"/>
                <w:sz w:val="20"/>
                <w:szCs w:val="20"/>
              </w:rPr>
            </w:pPr>
          </w:p>
        </w:tc>
        <w:tc>
          <w:tcPr>
            <w:tcW w:w="709" w:type="dxa"/>
            <w:tcBorders>
              <w:top w:val="single" w:sz="4" w:space="0" w:color="auto"/>
              <w:bottom w:val="nil"/>
            </w:tcBorders>
            <w:vAlign w:val="bottom"/>
          </w:tcPr>
          <w:p w14:paraId="5A6FC6E6" w14:textId="77777777" w:rsidR="00F64EB5" w:rsidRPr="0086340B" w:rsidRDefault="00F64EB5" w:rsidP="00F64EB5">
            <w:pPr>
              <w:jc w:val="center"/>
              <w:rPr>
                <w:rFonts w:ascii="Times New Roman" w:hAnsi="Times New Roman" w:cs="Times New Roman"/>
                <w:color w:val="000000"/>
                <w:sz w:val="20"/>
                <w:szCs w:val="20"/>
              </w:rPr>
            </w:pPr>
          </w:p>
        </w:tc>
        <w:tc>
          <w:tcPr>
            <w:tcW w:w="708" w:type="dxa"/>
            <w:tcBorders>
              <w:top w:val="single" w:sz="4" w:space="0" w:color="auto"/>
              <w:bottom w:val="nil"/>
            </w:tcBorders>
            <w:vAlign w:val="bottom"/>
          </w:tcPr>
          <w:p w14:paraId="0D2E4BAF" w14:textId="77777777" w:rsidR="00F64EB5" w:rsidRPr="0086340B" w:rsidRDefault="00F64EB5" w:rsidP="00F64EB5">
            <w:pPr>
              <w:jc w:val="center"/>
              <w:rPr>
                <w:rFonts w:ascii="Times New Roman" w:hAnsi="Times New Roman" w:cs="Times New Roman"/>
                <w:color w:val="000000"/>
                <w:sz w:val="20"/>
                <w:szCs w:val="20"/>
              </w:rPr>
            </w:pPr>
          </w:p>
        </w:tc>
      </w:tr>
      <w:tr w:rsidR="00F64EB5" w:rsidRPr="00216BBB" w14:paraId="67BC25CE" w14:textId="77777777" w:rsidTr="00AF0BC5">
        <w:tc>
          <w:tcPr>
            <w:tcW w:w="1843" w:type="dxa"/>
            <w:tcBorders>
              <w:top w:val="nil"/>
              <w:bottom w:val="nil"/>
            </w:tcBorders>
            <w:vAlign w:val="bottom"/>
          </w:tcPr>
          <w:p w14:paraId="77447FFE" w14:textId="77777777" w:rsidR="00F64EB5" w:rsidRPr="00667C84" w:rsidRDefault="00F64EB5" w:rsidP="00F64EB5">
            <w:pPr>
              <w:rPr>
                <w:rFonts w:ascii="Times New Roman" w:hAnsi="Times New Roman" w:cs="Times New Roman"/>
                <w:sz w:val="20"/>
                <w:szCs w:val="20"/>
              </w:rPr>
            </w:pPr>
            <w:r w:rsidRPr="00667C84">
              <w:rPr>
                <w:rFonts w:ascii="Times New Roman" w:hAnsi="Times New Roman" w:cs="Times New Roman"/>
                <w:color w:val="000000"/>
                <w:sz w:val="20"/>
                <w:szCs w:val="20"/>
              </w:rPr>
              <w:t>Self-disclosure</w:t>
            </w:r>
          </w:p>
        </w:tc>
        <w:tc>
          <w:tcPr>
            <w:tcW w:w="1559" w:type="dxa"/>
            <w:tcBorders>
              <w:top w:val="nil"/>
              <w:bottom w:val="nil"/>
            </w:tcBorders>
          </w:tcPr>
          <w:p w14:paraId="19EF1FD9" w14:textId="77777777" w:rsidR="00F64EB5" w:rsidRPr="00216BBB" w:rsidRDefault="00F64EB5" w:rsidP="00F64EB5">
            <w:pPr>
              <w:jc w:val="center"/>
              <w:rPr>
                <w:rFonts w:ascii="Times New Roman" w:hAnsi="Times New Roman" w:cs="Times New Roman"/>
                <w:sz w:val="20"/>
                <w:szCs w:val="20"/>
              </w:rPr>
            </w:pPr>
          </w:p>
        </w:tc>
        <w:tc>
          <w:tcPr>
            <w:tcW w:w="567" w:type="dxa"/>
            <w:tcBorders>
              <w:top w:val="nil"/>
              <w:bottom w:val="nil"/>
            </w:tcBorders>
          </w:tcPr>
          <w:p w14:paraId="05A582F4" w14:textId="77777777" w:rsidR="00F64EB5" w:rsidRPr="00216BBB" w:rsidRDefault="00F64EB5" w:rsidP="00F64EB5">
            <w:pPr>
              <w:jc w:val="center"/>
              <w:rPr>
                <w:rFonts w:ascii="Times New Roman" w:hAnsi="Times New Roman" w:cs="Times New Roman"/>
                <w:sz w:val="20"/>
                <w:szCs w:val="20"/>
              </w:rPr>
            </w:pPr>
          </w:p>
        </w:tc>
        <w:tc>
          <w:tcPr>
            <w:tcW w:w="567" w:type="dxa"/>
            <w:tcBorders>
              <w:top w:val="nil"/>
              <w:bottom w:val="nil"/>
            </w:tcBorders>
            <w:vAlign w:val="bottom"/>
          </w:tcPr>
          <w:p w14:paraId="399D8A2E" w14:textId="505A35CD" w:rsidR="00F64EB5" w:rsidRPr="0086340B" w:rsidRDefault="00F64EB5" w:rsidP="00F64EB5">
            <w:pPr>
              <w:tabs>
                <w:tab w:val="decimal" w:pos="284"/>
              </w:tabs>
              <w:rPr>
                <w:rFonts w:ascii="Times New Roman" w:hAnsi="Times New Roman" w:cs="Times New Roman"/>
                <w:sz w:val="20"/>
                <w:szCs w:val="20"/>
              </w:rPr>
            </w:pPr>
            <w:r w:rsidRPr="0086340B">
              <w:rPr>
                <w:rFonts w:ascii="Times New Roman" w:hAnsi="Times New Roman" w:cs="Times New Roman"/>
                <w:color w:val="000000"/>
                <w:sz w:val="20"/>
                <w:szCs w:val="20"/>
              </w:rPr>
              <w:t>.</w:t>
            </w:r>
            <w:r w:rsidR="00414620">
              <w:rPr>
                <w:rFonts w:ascii="Times New Roman" w:hAnsi="Times New Roman" w:cs="Times New Roman"/>
                <w:color w:val="000000"/>
                <w:sz w:val="20"/>
                <w:szCs w:val="20"/>
              </w:rPr>
              <w:t>40</w:t>
            </w:r>
          </w:p>
        </w:tc>
        <w:tc>
          <w:tcPr>
            <w:tcW w:w="709" w:type="dxa"/>
            <w:tcBorders>
              <w:top w:val="nil"/>
              <w:bottom w:val="nil"/>
            </w:tcBorders>
            <w:vAlign w:val="bottom"/>
          </w:tcPr>
          <w:p w14:paraId="6BCAE1BF" w14:textId="179B405F" w:rsidR="00F64EB5" w:rsidRPr="0086340B" w:rsidRDefault="00414620" w:rsidP="00F64EB5">
            <w:pPr>
              <w:tabs>
                <w:tab w:val="decimal" w:pos="340"/>
              </w:tabs>
              <w:rPr>
                <w:rFonts w:ascii="Times New Roman" w:hAnsi="Times New Roman" w:cs="Times New Roman"/>
                <w:sz w:val="20"/>
                <w:szCs w:val="20"/>
              </w:rPr>
            </w:pPr>
            <w:r>
              <w:rPr>
                <w:rFonts w:ascii="Times New Roman" w:hAnsi="Times New Roman" w:cs="Times New Roman"/>
                <w:color w:val="000000"/>
                <w:sz w:val="20"/>
                <w:szCs w:val="20"/>
              </w:rPr>
              <w:t>9</w:t>
            </w:r>
            <w:r w:rsidR="00F64EB5" w:rsidRPr="0086340B">
              <w:rPr>
                <w:rFonts w:ascii="Times New Roman" w:hAnsi="Times New Roman" w:cs="Times New Roman"/>
                <w:color w:val="000000"/>
                <w:sz w:val="20"/>
                <w:szCs w:val="20"/>
              </w:rPr>
              <w:t>.</w:t>
            </w:r>
            <w:r>
              <w:rPr>
                <w:rFonts w:ascii="Times New Roman" w:hAnsi="Times New Roman" w:cs="Times New Roman"/>
                <w:color w:val="000000"/>
                <w:sz w:val="20"/>
                <w:szCs w:val="20"/>
              </w:rPr>
              <w:t>13</w:t>
            </w:r>
          </w:p>
        </w:tc>
        <w:tc>
          <w:tcPr>
            <w:tcW w:w="709" w:type="dxa"/>
            <w:tcBorders>
              <w:top w:val="nil"/>
              <w:bottom w:val="nil"/>
            </w:tcBorders>
            <w:vAlign w:val="bottom"/>
          </w:tcPr>
          <w:p w14:paraId="614350D3" w14:textId="77777777" w:rsidR="00F64EB5" w:rsidRPr="0086340B" w:rsidRDefault="00F64EB5" w:rsidP="00F64EB5">
            <w:pPr>
              <w:tabs>
                <w:tab w:val="decimal" w:pos="284"/>
              </w:tabs>
              <w:rPr>
                <w:rFonts w:ascii="Times New Roman" w:hAnsi="Times New Roman" w:cs="Times New Roman"/>
                <w:sz w:val="20"/>
                <w:szCs w:val="20"/>
              </w:rPr>
            </w:pPr>
            <w:r w:rsidRPr="0086340B">
              <w:rPr>
                <w:rFonts w:ascii="Times New Roman" w:hAnsi="Times New Roman" w:cs="Times New Roman"/>
                <w:color w:val="000000"/>
                <w:sz w:val="20"/>
                <w:szCs w:val="20"/>
              </w:rPr>
              <w:t>&lt;.001</w:t>
            </w:r>
          </w:p>
        </w:tc>
        <w:tc>
          <w:tcPr>
            <w:tcW w:w="1559" w:type="dxa"/>
            <w:tcBorders>
              <w:top w:val="nil"/>
              <w:bottom w:val="nil"/>
            </w:tcBorders>
          </w:tcPr>
          <w:p w14:paraId="0A9F7D09" w14:textId="77777777" w:rsidR="00F64EB5" w:rsidRPr="0086340B" w:rsidRDefault="00F64EB5" w:rsidP="00F64EB5">
            <w:pPr>
              <w:tabs>
                <w:tab w:val="decimal" w:pos="284"/>
              </w:tabs>
              <w:rPr>
                <w:rFonts w:ascii="Times New Roman" w:hAnsi="Times New Roman" w:cs="Times New Roman"/>
                <w:color w:val="000000"/>
                <w:sz w:val="20"/>
                <w:szCs w:val="20"/>
              </w:rPr>
            </w:pPr>
          </w:p>
        </w:tc>
        <w:tc>
          <w:tcPr>
            <w:tcW w:w="567" w:type="dxa"/>
            <w:tcBorders>
              <w:top w:val="nil"/>
              <w:bottom w:val="nil"/>
            </w:tcBorders>
          </w:tcPr>
          <w:p w14:paraId="238C700E" w14:textId="77777777" w:rsidR="00F64EB5" w:rsidRPr="0086340B" w:rsidRDefault="00F64EB5" w:rsidP="00F64EB5">
            <w:pPr>
              <w:tabs>
                <w:tab w:val="decimal" w:pos="284"/>
              </w:tabs>
              <w:rPr>
                <w:rFonts w:ascii="Times New Roman" w:hAnsi="Times New Roman" w:cs="Times New Roman"/>
                <w:color w:val="000000"/>
                <w:sz w:val="20"/>
                <w:szCs w:val="20"/>
              </w:rPr>
            </w:pPr>
          </w:p>
        </w:tc>
        <w:tc>
          <w:tcPr>
            <w:tcW w:w="567" w:type="dxa"/>
            <w:tcBorders>
              <w:top w:val="nil"/>
              <w:bottom w:val="nil"/>
            </w:tcBorders>
            <w:vAlign w:val="bottom"/>
          </w:tcPr>
          <w:p w14:paraId="5DB37BE3" w14:textId="4ADBC4E6" w:rsidR="00F64EB5" w:rsidRPr="0086340B" w:rsidRDefault="00F64EB5" w:rsidP="00F64EB5">
            <w:pPr>
              <w:tabs>
                <w:tab w:val="decimal" w:pos="284"/>
              </w:tabs>
              <w:rPr>
                <w:rFonts w:ascii="Times New Roman" w:hAnsi="Times New Roman" w:cs="Times New Roman"/>
                <w:color w:val="000000"/>
                <w:sz w:val="20"/>
                <w:szCs w:val="20"/>
              </w:rPr>
            </w:pPr>
          </w:p>
        </w:tc>
        <w:tc>
          <w:tcPr>
            <w:tcW w:w="709" w:type="dxa"/>
            <w:tcBorders>
              <w:top w:val="nil"/>
              <w:bottom w:val="nil"/>
            </w:tcBorders>
            <w:vAlign w:val="bottom"/>
          </w:tcPr>
          <w:p w14:paraId="49A49326" w14:textId="2E1731BC" w:rsidR="00F64EB5" w:rsidRPr="0086340B" w:rsidRDefault="00F64EB5" w:rsidP="00F64EB5">
            <w:pPr>
              <w:tabs>
                <w:tab w:val="decimal" w:pos="284"/>
              </w:tabs>
              <w:rPr>
                <w:rFonts w:ascii="Times New Roman" w:hAnsi="Times New Roman" w:cs="Times New Roman"/>
                <w:color w:val="000000"/>
                <w:sz w:val="20"/>
                <w:szCs w:val="20"/>
              </w:rPr>
            </w:pPr>
          </w:p>
        </w:tc>
        <w:tc>
          <w:tcPr>
            <w:tcW w:w="709" w:type="dxa"/>
            <w:tcBorders>
              <w:top w:val="nil"/>
              <w:bottom w:val="nil"/>
            </w:tcBorders>
            <w:vAlign w:val="bottom"/>
          </w:tcPr>
          <w:p w14:paraId="684F1A03" w14:textId="05C6938D" w:rsidR="00F64EB5" w:rsidRPr="0086340B" w:rsidRDefault="00F64EB5" w:rsidP="00F64EB5">
            <w:pPr>
              <w:tabs>
                <w:tab w:val="decimal" w:pos="284"/>
              </w:tabs>
              <w:rPr>
                <w:rFonts w:ascii="Times New Roman" w:hAnsi="Times New Roman" w:cs="Times New Roman"/>
                <w:color w:val="000000"/>
                <w:sz w:val="20"/>
                <w:szCs w:val="20"/>
              </w:rPr>
            </w:pPr>
          </w:p>
        </w:tc>
        <w:tc>
          <w:tcPr>
            <w:tcW w:w="1559" w:type="dxa"/>
            <w:tcBorders>
              <w:top w:val="nil"/>
              <w:bottom w:val="nil"/>
            </w:tcBorders>
          </w:tcPr>
          <w:p w14:paraId="3DA5E2E5" w14:textId="77777777" w:rsidR="00F64EB5" w:rsidRPr="0086340B" w:rsidRDefault="00F64EB5" w:rsidP="00F64EB5">
            <w:pPr>
              <w:tabs>
                <w:tab w:val="decimal" w:pos="284"/>
              </w:tabs>
              <w:rPr>
                <w:rFonts w:ascii="Times New Roman" w:hAnsi="Times New Roman" w:cs="Times New Roman"/>
                <w:color w:val="000000"/>
                <w:sz w:val="20"/>
                <w:szCs w:val="20"/>
              </w:rPr>
            </w:pPr>
          </w:p>
        </w:tc>
        <w:tc>
          <w:tcPr>
            <w:tcW w:w="567" w:type="dxa"/>
            <w:tcBorders>
              <w:top w:val="nil"/>
              <w:bottom w:val="nil"/>
            </w:tcBorders>
          </w:tcPr>
          <w:p w14:paraId="1FFE440F" w14:textId="77777777" w:rsidR="00F64EB5" w:rsidRPr="0086340B" w:rsidRDefault="00F64EB5" w:rsidP="00F64EB5">
            <w:pPr>
              <w:tabs>
                <w:tab w:val="decimal" w:pos="284"/>
              </w:tabs>
              <w:rPr>
                <w:rFonts w:ascii="Times New Roman" w:hAnsi="Times New Roman" w:cs="Times New Roman"/>
                <w:color w:val="000000"/>
                <w:sz w:val="20"/>
                <w:szCs w:val="20"/>
              </w:rPr>
            </w:pPr>
          </w:p>
        </w:tc>
        <w:tc>
          <w:tcPr>
            <w:tcW w:w="567" w:type="dxa"/>
            <w:tcBorders>
              <w:top w:val="nil"/>
              <w:bottom w:val="nil"/>
            </w:tcBorders>
            <w:vAlign w:val="bottom"/>
          </w:tcPr>
          <w:p w14:paraId="7885B742" w14:textId="063C9742" w:rsidR="00F64EB5" w:rsidRPr="0086340B" w:rsidRDefault="00F64EB5" w:rsidP="00F64EB5">
            <w:pPr>
              <w:tabs>
                <w:tab w:val="decimal" w:pos="284"/>
              </w:tabs>
              <w:rPr>
                <w:rFonts w:ascii="Times New Roman" w:hAnsi="Times New Roman" w:cs="Times New Roman"/>
                <w:color w:val="000000"/>
                <w:sz w:val="20"/>
                <w:szCs w:val="20"/>
              </w:rPr>
            </w:pPr>
            <w:r w:rsidRPr="0086340B">
              <w:rPr>
                <w:rFonts w:ascii="Times New Roman" w:hAnsi="Times New Roman" w:cs="Times New Roman"/>
                <w:color w:val="000000"/>
                <w:sz w:val="20"/>
                <w:szCs w:val="20"/>
              </w:rPr>
              <w:t>.31</w:t>
            </w:r>
          </w:p>
        </w:tc>
        <w:tc>
          <w:tcPr>
            <w:tcW w:w="709" w:type="dxa"/>
            <w:tcBorders>
              <w:top w:val="nil"/>
              <w:bottom w:val="nil"/>
            </w:tcBorders>
            <w:vAlign w:val="bottom"/>
          </w:tcPr>
          <w:p w14:paraId="54C1ABAB" w14:textId="4FE47F0D" w:rsidR="00F64EB5" w:rsidRPr="0086340B" w:rsidRDefault="00DB2242" w:rsidP="00F64EB5">
            <w:pPr>
              <w:tabs>
                <w:tab w:val="decimal" w:pos="284"/>
              </w:tabs>
              <w:rPr>
                <w:rFonts w:ascii="Times New Roman" w:hAnsi="Times New Roman" w:cs="Times New Roman"/>
                <w:color w:val="000000"/>
                <w:sz w:val="20"/>
                <w:szCs w:val="20"/>
              </w:rPr>
            </w:pPr>
            <w:r>
              <w:rPr>
                <w:rFonts w:ascii="Times New Roman" w:hAnsi="Times New Roman" w:cs="Times New Roman"/>
                <w:color w:val="000000"/>
                <w:sz w:val="20"/>
                <w:szCs w:val="20"/>
              </w:rPr>
              <w:t>7</w:t>
            </w:r>
            <w:r w:rsidR="00F64EB5" w:rsidRPr="0086340B">
              <w:rPr>
                <w:rFonts w:ascii="Times New Roman" w:hAnsi="Times New Roman" w:cs="Times New Roman"/>
                <w:color w:val="000000"/>
                <w:sz w:val="20"/>
                <w:szCs w:val="20"/>
              </w:rPr>
              <w:t>.</w:t>
            </w:r>
            <w:r>
              <w:rPr>
                <w:rFonts w:ascii="Times New Roman" w:hAnsi="Times New Roman" w:cs="Times New Roman"/>
                <w:color w:val="000000"/>
                <w:sz w:val="20"/>
                <w:szCs w:val="20"/>
              </w:rPr>
              <w:t>13</w:t>
            </w:r>
          </w:p>
        </w:tc>
        <w:tc>
          <w:tcPr>
            <w:tcW w:w="708" w:type="dxa"/>
            <w:tcBorders>
              <w:top w:val="nil"/>
              <w:bottom w:val="nil"/>
            </w:tcBorders>
            <w:vAlign w:val="bottom"/>
          </w:tcPr>
          <w:p w14:paraId="24E3AE2B" w14:textId="17EFD0A0" w:rsidR="00F64EB5" w:rsidRPr="0086340B" w:rsidRDefault="00F64EB5" w:rsidP="00F64EB5">
            <w:pPr>
              <w:tabs>
                <w:tab w:val="decimal" w:pos="284"/>
              </w:tabs>
              <w:rPr>
                <w:rFonts w:ascii="Times New Roman" w:hAnsi="Times New Roman" w:cs="Times New Roman"/>
                <w:color w:val="000000"/>
                <w:sz w:val="20"/>
                <w:szCs w:val="20"/>
              </w:rPr>
            </w:pPr>
            <w:r w:rsidRPr="0086340B">
              <w:rPr>
                <w:rFonts w:ascii="Times New Roman" w:hAnsi="Times New Roman" w:cs="Times New Roman"/>
                <w:color w:val="000000"/>
                <w:sz w:val="20"/>
                <w:szCs w:val="20"/>
              </w:rPr>
              <w:t>&lt;.001</w:t>
            </w:r>
          </w:p>
        </w:tc>
      </w:tr>
      <w:tr w:rsidR="00F64EB5" w:rsidRPr="00216BBB" w14:paraId="207F7B2F" w14:textId="77777777" w:rsidTr="00AF0BC5">
        <w:tc>
          <w:tcPr>
            <w:tcW w:w="1843" w:type="dxa"/>
            <w:tcBorders>
              <w:top w:val="nil"/>
              <w:bottom w:val="nil"/>
            </w:tcBorders>
            <w:vAlign w:val="bottom"/>
          </w:tcPr>
          <w:p w14:paraId="55938957" w14:textId="77777777" w:rsidR="00F64EB5" w:rsidRPr="00667C84" w:rsidRDefault="00F64EB5" w:rsidP="00F64EB5">
            <w:pPr>
              <w:rPr>
                <w:rFonts w:ascii="Times New Roman" w:hAnsi="Times New Roman" w:cs="Times New Roman"/>
                <w:sz w:val="20"/>
                <w:szCs w:val="20"/>
              </w:rPr>
            </w:pPr>
            <w:r w:rsidRPr="00667C84">
              <w:rPr>
                <w:rFonts w:ascii="Times New Roman" w:hAnsi="Times New Roman" w:cs="Times New Roman"/>
                <w:color w:val="000000"/>
                <w:sz w:val="20"/>
                <w:szCs w:val="20"/>
              </w:rPr>
              <w:t>Self-presentation</w:t>
            </w:r>
          </w:p>
        </w:tc>
        <w:tc>
          <w:tcPr>
            <w:tcW w:w="1559" w:type="dxa"/>
            <w:tcBorders>
              <w:top w:val="nil"/>
              <w:bottom w:val="nil"/>
            </w:tcBorders>
          </w:tcPr>
          <w:p w14:paraId="1808A6A6" w14:textId="77777777" w:rsidR="00F64EB5" w:rsidRPr="00216BBB" w:rsidRDefault="00F64EB5" w:rsidP="00F64EB5">
            <w:pPr>
              <w:jc w:val="center"/>
              <w:rPr>
                <w:rFonts w:ascii="Times New Roman" w:hAnsi="Times New Roman" w:cs="Times New Roman"/>
                <w:sz w:val="20"/>
                <w:szCs w:val="20"/>
              </w:rPr>
            </w:pPr>
          </w:p>
        </w:tc>
        <w:tc>
          <w:tcPr>
            <w:tcW w:w="567" w:type="dxa"/>
            <w:tcBorders>
              <w:top w:val="nil"/>
              <w:bottom w:val="nil"/>
            </w:tcBorders>
          </w:tcPr>
          <w:p w14:paraId="1EEDF231" w14:textId="77777777" w:rsidR="00F64EB5" w:rsidRPr="00216BBB" w:rsidRDefault="00F64EB5" w:rsidP="00F64EB5">
            <w:pPr>
              <w:jc w:val="center"/>
              <w:rPr>
                <w:rFonts w:ascii="Times New Roman" w:hAnsi="Times New Roman" w:cs="Times New Roman"/>
                <w:sz w:val="20"/>
                <w:szCs w:val="20"/>
              </w:rPr>
            </w:pPr>
          </w:p>
        </w:tc>
        <w:tc>
          <w:tcPr>
            <w:tcW w:w="567" w:type="dxa"/>
            <w:tcBorders>
              <w:top w:val="nil"/>
              <w:bottom w:val="nil"/>
            </w:tcBorders>
            <w:vAlign w:val="bottom"/>
          </w:tcPr>
          <w:p w14:paraId="29710B02" w14:textId="5D8D607C" w:rsidR="00F64EB5" w:rsidRPr="0086340B" w:rsidRDefault="00F64EB5" w:rsidP="00F64EB5">
            <w:pPr>
              <w:tabs>
                <w:tab w:val="decimal" w:pos="284"/>
              </w:tabs>
              <w:rPr>
                <w:rFonts w:ascii="Times New Roman" w:hAnsi="Times New Roman" w:cs="Times New Roman"/>
                <w:sz w:val="20"/>
                <w:szCs w:val="20"/>
              </w:rPr>
            </w:pPr>
          </w:p>
        </w:tc>
        <w:tc>
          <w:tcPr>
            <w:tcW w:w="709" w:type="dxa"/>
            <w:tcBorders>
              <w:top w:val="nil"/>
              <w:bottom w:val="nil"/>
            </w:tcBorders>
            <w:vAlign w:val="bottom"/>
          </w:tcPr>
          <w:p w14:paraId="70C010F5" w14:textId="48BEDF67" w:rsidR="00F64EB5" w:rsidRPr="0086340B" w:rsidRDefault="00F64EB5" w:rsidP="00F64EB5">
            <w:pPr>
              <w:tabs>
                <w:tab w:val="decimal" w:pos="340"/>
              </w:tabs>
              <w:rPr>
                <w:rFonts w:ascii="Times New Roman" w:hAnsi="Times New Roman" w:cs="Times New Roman"/>
                <w:sz w:val="20"/>
                <w:szCs w:val="20"/>
              </w:rPr>
            </w:pPr>
          </w:p>
        </w:tc>
        <w:tc>
          <w:tcPr>
            <w:tcW w:w="709" w:type="dxa"/>
            <w:tcBorders>
              <w:top w:val="nil"/>
              <w:bottom w:val="nil"/>
            </w:tcBorders>
            <w:vAlign w:val="bottom"/>
          </w:tcPr>
          <w:p w14:paraId="135780EA" w14:textId="0CD4549E" w:rsidR="00F64EB5" w:rsidRPr="0086340B" w:rsidRDefault="00F64EB5" w:rsidP="00F64EB5">
            <w:pPr>
              <w:tabs>
                <w:tab w:val="decimal" w:pos="284"/>
              </w:tabs>
              <w:rPr>
                <w:rFonts w:ascii="Times New Roman" w:hAnsi="Times New Roman" w:cs="Times New Roman"/>
                <w:sz w:val="20"/>
                <w:szCs w:val="20"/>
              </w:rPr>
            </w:pPr>
          </w:p>
        </w:tc>
        <w:tc>
          <w:tcPr>
            <w:tcW w:w="1559" w:type="dxa"/>
            <w:tcBorders>
              <w:top w:val="nil"/>
              <w:bottom w:val="nil"/>
            </w:tcBorders>
          </w:tcPr>
          <w:p w14:paraId="1A47AC29" w14:textId="77777777" w:rsidR="00F64EB5" w:rsidRPr="0086340B" w:rsidRDefault="00F64EB5" w:rsidP="00F64EB5">
            <w:pPr>
              <w:tabs>
                <w:tab w:val="decimal" w:pos="284"/>
              </w:tabs>
              <w:rPr>
                <w:rFonts w:ascii="Times New Roman" w:hAnsi="Times New Roman" w:cs="Times New Roman"/>
                <w:color w:val="000000"/>
                <w:sz w:val="20"/>
                <w:szCs w:val="20"/>
              </w:rPr>
            </w:pPr>
          </w:p>
        </w:tc>
        <w:tc>
          <w:tcPr>
            <w:tcW w:w="567" w:type="dxa"/>
            <w:tcBorders>
              <w:top w:val="nil"/>
              <w:bottom w:val="nil"/>
            </w:tcBorders>
          </w:tcPr>
          <w:p w14:paraId="4AA470FE" w14:textId="77777777" w:rsidR="00F64EB5" w:rsidRPr="0086340B" w:rsidRDefault="00F64EB5" w:rsidP="00F64EB5">
            <w:pPr>
              <w:tabs>
                <w:tab w:val="decimal" w:pos="284"/>
              </w:tabs>
              <w:rPr>
                <w:rFonts w:ascii="Times New Roman" w:hAnsi="Times New Roman" w:cs="Times New Roman"/>
                <w:color w:val="000000"/>
                <w:sz w:val="20"/>
                <w:szCs w:val="20"/>
              </w:rPr>
            </w:pPr>
          </w:p>
        </w:tc>
        <w:tc>
          <w:tcPr>
            <w:tcW w:w="567" w:type="dxa"/>
            <w:tcBorders>
              <w:top w:val="nil"/>
              <w:bottom w:val="nil"/>
            </w:tcBorders>
            <w:vAlign w:val="bottom"/>
          </w:tcPr>
          <w:p w14:paraId="218FA0C9" w14:textId="5979D94D" w:rsidR="00F64EB5" w:rsidRPr="0086340B" w:rsidRDefault="00F64EB5" w:rsidP="00F64EB5">
            <w:pPr>
              <w:tabs>
                <w:tab w:val="decimal" w:pos="284"/>
              </w:tabs>
              <w:rPr>
                <w:rFonts w:ascii="Times New Roman" w:hAnsi="Times New Roman" w:cs="Times New Roman"/>
                <w:color w:val="000000"/>
                <w:sz w:val="20"/>
                <w:szCs w:val="20"/>
              </w:rPr>
            </w:pPr>
            <w:r w:rsidRPr="0086340B">
              <w:rPr>
                <w:rFonts w:ascii="Times New Roman" w:hAnsi="Times New Roman" w:cs="Times New Roman"/>
                <w:color w:val="000000"/>
                <w:sz w:val="20"/>
                <w:szCs w:val="20"/>
              </w:rPr>
              <w:t>.</w:t>
            </w:r>
            <w:r w:rsidR="00916BB8">
              <w:rPr>
                <w:rFonts w:ascii="Times New Roman" w:hAnsi="Times New Roman" w:cs="Times New Roman"/>
                <w:color w:val="000000"/>
                <w:sz w:val="20"/>
                <w:szCs w:val="20"/>
              </w:rPr>
              <w:t>42</w:t>
            </w:r>
          </w:p>
        </w:tc>
        <w:tc>
          <w:tcPr>
            <w:tcW w:w="709" w:type="dxa"/>
            <w:tcBorders>
              <w:top w:val="nil"/>
              <w:bottom w:val="nil"/>
            </w:tcBorders>
            <w:vAlign w:val="bottom"/>
          </w:tcPr>
          <w:p w14:paraId="1E17F0B3" w14:textId="00479E49" w:rsidR="00F64EB5" w:rsidRPr="0086340B" w:rsidRDefault="00916BB8" w:rsidP="00F64EB5">
            <w:pPr>
              <w:tabs>
                <w:tab w:val="decimal" w:pos="284"/>
              </w:tabs>
              <w:rPr>
                <w:rFonts w:ascii="Times New Roman" w:hAnsi="Times New Roman" w:cs="Times New Roman"/>
                <w:color w:val="000000"/>
                <w:sz w:val="20"/>
                <w:szCs w:val="20"/>
              </w:rPr>
            </w:pPr>
            <w:r>
              <w:rPr>
                <w:rFonts w:ascii="Times New Roman" w:hAnsi="Times New Roman" w:cs="Times New Roman"/>
                <w:color w:val="000000"/>
                <w:sz w:val="20"/>
                <w:szCs w:val="20"/>
              </w:rPr>
              <w:t>9</w:t>
            </w:r>
            <w:r w:rsidR="00F64EB5" w:rsidRPr="0086340B">
              <w:rPr>
                <w:rFonts w:ascii="Times New Roman" w:hAnsi="Times New Roman" w:cs="Times New Roman"/>
                <w:color w:val="000000"/>
                <w:sz w:val="20"/>
                <w:szCs w:val="20"/>
              </w:rPr>
              <w:t>.</w:t>
            </w:r>
            <w:r>
              <w:rPr>
                <w:rFonts w:ascii="Times New Roman" w:hAnsi="Times New Roman" w:cs="Times New Roman"/>
                <w:color w:val="000000"/>
                <w:sz w:val="20"/>
                <w:szCs w:val="20"/>
              </w:rPr>
              <w:t>56</w:t>
            </w:r>
          </w:p>
        </w:tc>
        <w:tc>
          <w:tcPr>
            <w:tcW w:w="709" w:type="dxa"/>
            <w:tcBorders>
              <w:top w:val="nil"/>
              <w:bottom w:val="nil"/>
            </w:tcBorders>
            <w:vAlign w:val="bottom"/>
          </w:tcPr>
          <w:p w14:paraId="7CB257A0" w14:textId="44AC67F4" w:rsidR="00F64EB5" w:rsidRPr="00D94666" w:rsidRDefault="00F64EB5" w:rsidP="00F64EB5">
            <w:pPr>
              <w:tabs>
                <w:tab w:val="decimal" w:pos="284"/>
              </w:tabs>
              <w:rPr>
                <w:rFonts w:ascii="Times New Roman" w:hAnsi="Times New Roman" w:cs="Times New Roman"/>
                <w:sz w:val="20"/>
                <w:szCs w:val="20"/>
              </w:rPr>
            </w:pPr>
            <w:r w:rsidRPr="00D94666">
              <w:rPr>
                <w:rFonts w:ascii="Times New Roman" w:hAnsi="Times New Roman" w:cs="Times New Roman"/>
                <w:sz w:val="20"/>
                <w:szCs w:val="20"/>
              </w:rPr>
              <w:t>&lt;.001</w:t>
            </w:r>
          </w:p>
        </w:tc>
        <w:tc>
          <w:tcPr>
            <w:tcW w:w="1559" w:type="dxa"/>
            <w:tcBorders>
              <w:top w:val="nil"/>
              <w:bottom w:val="nil"/>
            </w:tcBorders>
          </w:tcPr>
          <w:p w14:paraId="60D88404" w14:textId="77777777" w:rsidR="00F64EB5" w:rsidRPr="0086340B" w:rsidRDefault="00F64EB5" w:rsidP="00F64EB5">
            <w:pPr>
              <w:tabs>
                <w:tab w:val="decimal" w:pos="284"/>
              </w:tabs>
              <w:rPr>
                <w:rFonts w:ascii="Times New Roman" w:hAnsi="Times New Roman" w:cs="Times New Roman"/>
                <w:color w:val="000000"/>
                <w:sz w:val="20"/>
                <w:szCs w:val="20"/>
              </w:rPr>
            </w:pPr>
          </w:p>
        </w:tc>
        <w:tc>
          <w:tcPr>
            <w:tcW w:w="567" w:type="dxa"/>
            <w:tcBorders>
              <w:top w:val="nil"/>
              <w:bottom w:val="nil"/>
            </w:tcBorders>
          </w:tcPr>
          <w:p w14:paraId="6D4D870F" w14:textId="77777777" w:rsidR="00F64EB5" w:rsidRPr="0086340B" w:rsidRDefault="00F64EB5" w:rsidP="00F64EB5">
            <w:pPr>
              <w:tabs>
                <w:tab w:val="decimal" w:pos="284"/>
              </w:tabs>
              <w:rPr>
                <w:rFonts w:ascii="Times New Roman" w:hAnsi="Times New Roman" w:cs="Times New Roman"/>
                <w:color w:val="000000"/>
                <w:sz w:val="20"/>
                <w:szCs w:val="20"/>
              </w:rPr>
            </w:pPr>
          </w:p>
        </w:tc>
        <w:tc>
          <w:tcPr>
            <w:tcW w:w="567" w:type="dxa"/>
            <w:tcBorders>
              <w:top w:val="nil"/>
              <w:bottom w:val="nil"/>
            </w:tcBorders>
            <w:vAlign w:val="bottom"/>
          </w:tcPr>
          <w:p w14:paraId="52434315" w14:textId="7364C9A2" w:rsidR="00F64EB5" w:rsidRPr="0086340B" w:rsidRDefault="00F64EB5" w:rsidP="00F64EB5">
            <w:pPr>
              <w:tabs>
                <w:tab w:val="decimal" w:pos="284"/>
              </w:tabs>
              <w:rPr>
                <w:rFonts w:ascii="Times New Roman" w:hAnsi="Times New Roman" w:cs="Times New Roman"/>
                <w:color w:val="000000"/>
                <w:sz w:val="20"/>
                <w:szCs w:val="20"/>
              </w:rPr>
            </w:pPr>
            <w:r w:rsidRPr="0086340B">
              <w:rPr>
                <w:rFonts w:ascii="Times New Roman" w:hAnsi="Times New Roman" w:cs="Times New Roman"/>
                <w:color w:val="000000"/>
                <w:sz w:val="20"/>
                <w:szCs w:val="20"/>
              </w:rPr>
              <w:t>.3</w:t>
            </w:r>
            <w:r w:rsidR="00DB2242">
              <w:rPr>
                <w:rFonts w:ascii="Times New Roman" w:hAnsi="Times New Roman" w:cs="Times New Roman"/>
                <w:color w:val="000000"/>
                <w:sz w:val="20"/>
                <w:szCs w:val="20"/>
              </w:rPr>
              <w:t>3</w:t>
            </w:r>
          </w:p>
        </w:tc>
        <w:tc>
          <w:tcPr>
            <w:tcW w:w="709" w:type="dxa"/>
            <w:tcBorders>
              <w:top w:val="nil"/>
              <w:bottom w:val="nil"/>
            </w:tcBorders>
            <w:vAlign w:val="bottom"/>
          </w:tcPr>
          <w:p w14:paraId="4E3D3EF6" w14:textId="714171C2" w:rsidR="00F64EB5" w:rsidRPr="0086340B" w:rsidRDefault="00DB2242" w:rsidP="00F64EB5">
            <w:pPr>
              <w:tabs>
                <w:tab w:val="decimal" w:pos="284"/>
              </w:tabs>
              <w:rPr>
                <w:rFonts w:ascii="Times New Roman" w:hAnsi="Times New Roman" w:cs="Times New Roman"/>
                <w:color w:val="000000"/>
                <w:sz w:val="20"/>
                <w:szCs w:val="20"/>
              </w:rPr>
            </w:pPr>
            <w:r>
              <w:rPr>
                <w:rFonts w:ascii="Times New Roman" w:hAnsi="Times New Roman" w:cs="Times New Roman"/>
                <w:color w:val="000000"/>
                <w:sz w:val="20"/>
                <w:szCs w:val="20"/>
              </w:rPr>
              <w:t>7</w:t>
            </w:r>
            <w:r w:rsidR="00F64EB5" w:rsidRPr="0086340B">
              <w:rPr>
                <w:rFonts w:ascii="Times New Roman" w:hAnsi="Times New Roman" w:cs="Times New Roman"/>
                <w:color w:val="000000"/>
                <w:sz w:val="20"/>
                <w:szCs w:val="20"/>
              </w:rPr>
              <w:t>.</w:t>
            </w:r>
            <w:r>
              <w:rPr>
                <w:rFonts w:ascii="Times New Roman" w:hAnsi="Times New Roman" w:cs="Times New Roman"/>
                <w:color w:val="000000"/>
                <w:sz w:val="20"/>
                <w:szCs w:val="20"/>
              </w:rPr>
              <w:t>6</w:t>
            </w:r>
            <w:r w:rsidR="00F64EB5" w:rsidRPr="0086340B">
              <w:rPr>
                <w:rFonts w:ascii="Times New Roman" w:hAnsi="Times New Roman" w:cs="Times New Roman"/>
                <w:color w:val="000000"/>
                <w:sz w:val="20"/>
                <w:szCs w:val="20"/>
              </w:rPr>
              <w:t>4</w:t>
            </w:r>
          </w:p>
        </w:tc>
        <w:tc>
          <w:tcPr>
            <w:tcW w:w="708" w:type="dxa"/>
            <w:tcBorders>
              <w:top w:val="nil"/>
              <w:bottom w:val="nil"/>
            </w:tcBorders>
            <w:vAlign w:val="bottom"/>
          </w:tcPr>
          <w:p w14:paraId="1EA52F46" w14:textId="68473B09" w:rsidR="00F64EB5" w:rsidRPr="0086340B" w:rsidRDefault="00F64EB5" w:rsidP="00F64EB5">
            <w:pPr>
              <w:tabs>
                <w:tab w:val="decimal" w:pos="284"/>
              </w:tabs>
              <w:rPr>
                <w:rFonts w:ascii="Times New Roman" w:hAnsi="Times New Roman" w:cs="Times New Roman"/>
                <w:color w:val="000000"/>
                <w:sz w:val="20"/>
                <w:szCs w:val="20"/>
              </w:rPr>
            </w:pPr>
            <w:r w:rsidRPr="0086340B">
              <w:rPr>
                <w:rFonts w:ascii="Times New Roman" w:hAnsi="Times New Roman" w:cs="Times New Roman"/>
                <w:color w:val="000000"/>
                <w:sz w:val="20"/>
                <w:szCs w:val="20"/>
              </w:rPr>
              <w:t>&lt;.001</w:t>
            </w:r>
          </w:p>
        </w:tc>
      </w:tr>
      <w:tr w:rsidR="00F64EB5" w:rsidRPr="00216BBB" w14:paraId="24EB43D6" w14:textId="77777777" w:rsidTr="00AF0BC5">
        <w:tc>
          <w:tcPr>
            <w:tcW w:w="1843" w:type="dxa"/>
            <w:tcBorders>
              <w:top w:val="nil"/>
              <w:bottom w:val="nil"/>
            </w:tcBorders>
            <w:vAlign w:val="bottom"/>
          </w:tcPr>
          <w:p w14:paraId="0945C9A8" w14:textId="77777777" w:rsidR="00F64EB5" w:rsidRPr="00216BBB" w:rsidRDefault="00F64EB5" w:rsidP="00F64EB5">
            <w:pPr>
              <w:rPr>
                <w:rFonts w:ascii="Times New Roman" w:hAnsi="Times New Roman" w:cs="Times New Roman"/>
                <w:sz w:val="20"/>
                <w:szCs w:val="20"/>
              </w:rPr>
            </w:pPr>
            <w:r>
              <w:rPr>
                <w:rFonts w:ascii="Times New Roman" w:hAnsi="Times New Roman" w:cs="Times New Roman"/>
                <w:color w:val="000000"/>
                <w:sz w:val="20"/>
                <w:szCs w:val="20"/>
              </w:rPr>
              <w:t>C</w:t>
            </w:r>
            <w:r w:rsidRPr="00667C84">
              <w:rPr>
                <w:rFonts w:ascii="Times New Roman" w:hAnsi="Times New Roman" w:cs="Times New Roman"/>
                <w:color w:val="000000"/>
                <w:sz w:val="20"/>
                <w:szCs w:val="20"/>
              </w:rPr>
              <w:t>hecking frequency</w:t>
            </w:r>
          </w:p>
        </w:tc>
        <w:tc>
          <w:tcPr>
            <w:tcW w:w="1559" w:type="dxa"/>
            <w:tcBorders>
              <w:top w:val="nil"/>
              <w:bottom w:val="nil"/>
            </w:tcBorders>
          </w:tcPr>
          <w:p w14:paraId="5555DE03" w14:textId="77777777" w:rsidR="00F64EB5" w:rsidRPr="00216BBB" w:rsidRDefault="00F64EB5" w:rsidP="00F64EB5">
            <w:pPr>
              <w:jc w:val="center"/>
              <w:rPr>
                <w:rFonts w:ascii="Times New Roman" w:hAnsi="Times New Roman" w:cs="Times New Roman"/>
                <w:sz w:val="20"/>
                <w:szCs w:val="20"/>
              </w:rPr>
            </w:pPr>
          </w:p>
        </w:tc>
        <w:tc>
          <w:tcPr>
            <w:tcW w:w="567" w:type="dxa"/>
            <w:tcBorders>
              <w:top w:val="nil"/>
              <w:bottom w:val="nil"/>
            </w:tcBorders>
          </w:tcPr>
          <w:p w14:paraId="5A330AD4" w14:textId="77777777" w:rsidR="00F64EB5" w:rsidRPr="00216BBB" w:rsidRDefault="00F64EB5" w:rsidP="00F64EB5">
            <w:pPr>
              <w:jc w:val="center"/>
              <w:rPr>
                <w:rFonts w:ascii="Times New Roman" w:hAnsi="Times New Roman" w:cs="Times New Roman"/>
                <w:sz w:val="20"/>
                <w:szCs w:val="20"/>
              </w:rPr>
            </w:pPr>
          </w:p>
        </w:tc>
        <w:tc>
          <w:tcPr>
            <w:tcW w:w="567" w:type="dxa"/>
            <w:tcBorders>
              <w:top w:val="nil"/>
              <w:bottom w:val="nil"/>
            </w:tcBorders>
            <w:vAlign w:val="bottom"/>
          </w:tcPr>
          <w:p w14:paraId="73335CE0" w14:textId="540FC96A" w:rsidR="00F64EB5" w:rsidRPr="0086340B" w:rsidRDefault="00F64EB5" w:rsidP="00F64EB5">
            <w:pPr>
              <w:tabs>
                <w:tab w:val="decimal" w:pos="284"/>
              </w:tabs>
              <w:rPr>
                <w:rFonts w:ascii="Times New Roman" w:hAnsi="Times New Roman" w:cs="Times New Roman"/>
                <w:sz w:val="20"/>
                <w:szCs w:val="20"/>
              </w:rPr>
            </w:pPr>
          </w:p>
        </w:tc>
        <w:tc>
          <w:tcPr>
            <w:tcW w:w="709" w:type="dxa"/>
            <w:tcBorders>
              <w:top w:val="nil"/>
              <w:bottom w:val="nil"/>
            </w:tcBorders>
            <w:vAlign w:val="bottom"/>
          </w:tcPr>
          <w:p w14:paraId="147EF2DE" w14:textId="4BDC0DF2" w:rsidR="00F64EB5" w:rsidRPr="0086340B" w:rsidRDefault="00F64EB5" w:rsidP="00F64EB5">
            <w:pPr>
              <w:tabs>
                <w:tab w:val="decimal" w:pos="340"/>
              </w:tabs>
              <w:rPr>
                <w:rFonts w:ascii="Times New Roman" w:hAnsi="Times New Roman" w:cs="Times New Roman"/>
                <w:sz w:val="20"/>
                <w:szCs w:val="20"/>
              </w:rPr>
            </w:pPr>
          </w:p>
        </w:tc>
        <w:tc>
          <w:tcPr>
            <w:tcW w:w="709" w:type="dxa"/>
            <w:tcBorders>
              <w:top w:val="nil"/>
              <w:bottom w:val="nil"/>
            </w:tcBorders>
            <w:vAlign w:val="bottom"/>
          </w:tcPr>
          <w:p w14:paraId="6537DAEE" w14:textId="7247E10E" w:rsidR="00F64EB5" w:rsidRPr="00C45B3F" w:rsidRDefault="00F64EB5" w:rsidP="00F64EB5">
            <w:pPr>
              <w:tabs>
                <w:tab w:val="decimal" w:pos="284"/>
              </w:tabs>
              <w:rPr>
                <w:rFonts w:ascii="Times New Roman" w:hAnsi="Times New Roman" w:cs="Times New Roman"/>
                <w:sz w:val="20"/>
                <w:szCs w:val="20"/>
              </w:rPr>
            </w:pPr>
            <w:r w:rsidRPr="00D94666">
              <w:rPr>
                <w:rFonts w:ascii="Times New Roman" w:hAnsi="Times New Roman" w:cs="Times New Roman"/>
                <w:sz w:val="20"/>
                <w:szCs w:val="20"/>
              </w:rPr>
              <w:t>.</w:t>
            </w:r>
            <w:r w:rsidR="006A28B4" w:rsidRPr="00D94666">
              <w:rPr>
                <w:rFonts w:ascii="Times New Roman" w:hAnsi="Times New Roman" w:cs="Times New Roman"/>
                <w:sz w:val="20"/>
                <w:szCs w:val="20"/>
              </w:rPr>
              <w:t>1</w:t>
            </w:r>
            <w:r w:rsidR="008C5F92" w:rsidRPr="00D94666">
              <w:rPr>
                <w:rFonts w:ascii="Times New Roman" w:hAnsi="Times New Roman" w:cs="Times New Roman"/>
                <w:sz w:val="20"/>
                <w:szCs w:val="20"/>
              </w:rPr>
              <w:t>88</w:t>
            </w:r>
          </w:p>
        </w:tc>
        <w:tc>
          <w:tcPr>
            <w:tcW w:w="1559" w:type="dxa"/>
            <w:tcBorders>
              <w:top w:val="nil"/>
              <w:bottom w:val="nil"/>
            </w:tcBorders>
          </w:tcPr>
          <w:p w14:paraId="14CE836A" w14:textId="77777777" w:rsidR="00F64EB5" w:rsidRPr="0086340B" w:rsidRDefault="00F64EB5" w:rsidP="00F64EB5">
            <w:pPr>
              <w:tabs>
                <w:tab w:val="decimal" w:pos="284"/>
              </w:tabs>
              <w:rPr>
                <w:rFonts w:ascii="Times New Roman" w:hAnsi="Times New Roman" w:cs="Times New Roman"/>
                <w:color w:val="000000"/>
                <w:sz w:val="20"/>
                <w:szCs w:val="20"/>
              </w:rPr>
            </w:pPr>
          </w:p>
        </w:tc>
        <w:tc>
          <w:tcPr>
            <w:tcW w:w="567" w:type="dxa"/>
            <w:tcBorders>
              <w:top w:val="nil"/>
              <w:bottom w:val="nil"/>
            </w:tcBorders>
          </w:tcPr>
          <w:p w14:paraId="51944509" w14:textId="77777777" w:rsidR="00F64EB5" w:rsidRPr="0086340B" w:rsidRDefault="00F64EB5" w:rsidP="00F64EB5">
            <w:pPr>
              <w:tabs>
                <w:tab w:val="decimal" w:pos="284"/>
              </w:tabs>
              <w:rPr>
                <w:rFonts w:ascii="Times New Roman" w:hAnsi="Times New Roman" w:cs="Times New Roman"/>
                <w:color w:val="000000"/>
                <w:sz w:val="20"/>
                <w:szCs w:val="20"/>
              </w:rPr>
            </w:pPr>
          </w:p>
        </w:tc>
        <w:tc>
          <w:tcPr>
            <w:tcW w:w="567" w:type="dxa"/>
            <w:tcBorders>
              <w:top w:val="nil"/>
              <w:bottom w:val="nil"/>
            </w:tcBorders>
            <w:vAlign w:val="bottom"/>
          </w:tcPr>
          <w:p w14:paraId="402947B5" w14:textId="42334AA3" w:rsidR="00F64EB5" w:rsidRPr="0086340B" w:rsidRDefault="00F64EB5" w:rsidP="00F64EB5">
            <w:pPr>
              <w:tabs>
                <w:tab w:val="decimal" w:pos="284"/>
              </w:tabs>
              <w:rPr>
                <w:rFonts w:ascii="Times New Roman" w:hAnsi="Times New Roman" w:cs="Times New Roman"/>
                <w:color w:val="000000"/>
                <w:sz w:val="20"/>
                <w:szCs w:val="20"/>
              </w:rPr>
            </w:pPr>
          </w:p>
        </w:tc>
        <w:tc>
          <w:tcPr>
            <w:tcW w:w="709" w:type="dxa"/>
            <w:tcBorders>
              <w:top w:val="nil"/>
              <w:bottom w:val="nil"/>
            </w:tcBorders>
            <w:vAlign w:val="bottom"/>
          </w:tcPr>
          <w:p w14:paraId="0AB0B1A4" w14:textId="7F74E2F2" w:rsidR="00F64EB5" w:rsidRPr="0086340B" w:rsidRDefault="00F64EB5" w:rsidP="00F64EB5">
            <w:pPr>
              <w:tabs>
                <w:tab w:val="decimal" w:pos="284"/>
              </w:tabs>
              <w:rPr>
                <w:rFonts w:ascii="Times New Roman" w:hAnsi="Times New Roman" w:cs="Times New Roman"/>
                <w:color w:val="000000"/>
                <w:sz w:val="20"/>
                <w:szCs w:val="20"/>
              </w:rPr>
            </w:pPr>
          </w:p>
        </w:tc>
        <w:tc>
          <w:tcPr>
            <w:tcW w:w="709" w:type="dxa"/>
            <w:tcBorders>
              <w:top w:val="nil"/>
              <w:bottom w:val="nil"/>
            </w:tcBorders>
            <w:vAlign w:val="bottom"/>
          </w:tcPr>
          <w:p w14:paraId="15D6D9EB" w14:textId="283A1E50" w:rsidR="00F64EB5" w:rsidRPr="00D94666" w:rsidRDefault="00F64EB5" w:rsidP="00F64EB5">
            <w:pPr>
              <w:tabs>
                <w:tab w:val="decimal" w:pos="284"/>
              </w:tabs>
              <w:rPr>
                <w:rFonts w:ascii="Times New Roman" w:hAnsi="Times New Roman" w:cs="Times New Roman"/>
                <w:sz w:val="20"/>
                <w:szCs w:val="20"/>
              </w:rPr>
            </w:pPr>
            <w:r w:rsidRPr="00D94666">
              <w:rPr>
                <w:rFonts w:ascii="Times New Roman" w:hAnsi="Times New Roman" w:cs="Times New Roman"/>
                <w:sz w:val="20"/>
                <w:szCs w:val="20"/>
              </w:rPr>
              <w:t>.4</w:t>
            </w:r>
            <w:r w:rsidR="00C62E97" w:rsidRPr="00D94666">
              <w:rPr>
                <w:rFonts w:ascii="Times New Roman" w:hAnsi="Times New Roman" w:cs="Times New Roman"/>
                <w:sz w:val="20"/>
                <w:szCs w:val="20"/>
              </w:rPr>
              <w:t>3</w:t>
            </w:r>
            <w:r w:rsidR="00C45B3F" w:rsidRPr="00D94666">
              <w:rPr>
                <w:rFonts w:ascii="Times New Roman" w:hAnsi="Times New Roman" w:cs="Times New Roman"/>
                <w:sz w:val="20"/>
                <w:szCs w:val="20"/>
              </w:rPr>
              <w:t>5</w:t>
            </w:r>
          </w:p>
        </w:tc>
        <w:tc>
          <w:tcPr>
            <w:tcW w:w="1559" w:type="dxa"/>
            <w:tcBorders>
              <w:top w:val="nil"/>
              <w:bottom w:val="nil"/>
            </w:tcBorders>
          </w:tcPr>
          <w:p w14:paraId="6E72D2BA" w14:textId="77777777" w:rsidR="00F64EB5" w:rsidRPr="0086340B" w:rsidRDefault="00F64EB5" w:rsidP="00F64EB5">
            <w:pPr>
              <w:tabs>
                <w:tab w:val="decimal" w:pos="284"/>
              </w:tabs>
              <w:rPr>
                <w:rFonts w:ascii="Times New Roman" w:hAnsi="Times New Roman" w:cs="Times New Roman"/>
                <w:color w:val="000000"/>
                <w:sz w:val="20"/>
                <w:szCs w:val="20"/>
              </w:rPr>
            </w:pPr>
          </w:p>
        </w:tc>
        <w:tc>
          <w:tcPr>
            <w:tcW w:w="567" w:type="dxa"/>
            <w:tcBorders>
              <w:top w:val="nil"/>
              <w:bottom w:val="nil"/>
            </w:tcBorders>
          </w:tcPr>
          <w:p w14:paraId="460B18EA" w14:textId="77777777" w:rsidR="00F64EB5" w:rsidRPr="0086340B" w:rsidRDefault="00F64EB5" w:rsidP="00F64EB5">
            <w:pPr>
              <w:tabs>
                <w:tab w:val="decimal" w:pos="284"/>
              </w:tabs>
              <w:rPr>
                <w:rFonts w:ascii="Times New Roman" w:hAnsi="Times New Roman" w:cs="Times New Roman"/>
                <w:color w:val="000000"/>
                <w:sz w:val="20"/>
                <w:szCs w:val="20"/>
              </w:rPr>
            </w:pPr>
          </w:p>
        </w:tc>
        <w:tc>
          <w:tcPr>
            <w:tcW w:w="567" w:type="dxa"/>
            <w:tcBorders>
              <w:top w:val="nil"/>
              <w:bottom w:val="nil"/>
            </w:tcBorders>
            <w:vAlign w:val="bottom"/>
          </w:tcPr>
          <w:p w14:paraId="32C79FDA" w14:textId="0054E025" w:rsidR="00F64EB5" w:rsidRPr="0086340B" w:rsidRDefault="00F64EB5" w:rsidP="00F64EB5">
            <w:pPr>
              <w:tabs>
                <w:tab w:val="decimal" w:pos="284"/>
              </w:tabs>
              <w:rPr>
                <w:rFonts w:ascii="Times New Roman" w:hAnsi="Times New Roman" w:cs="Times New Roman"/>
                <w:color w:val="000000"/>
                <w:sz w:val="20"/>
                <w:szCs w:val="20"/>
              </w:rPr>
            </w:pPr>
          </w:p>
        </w:tc>
        <w:tc>
          <w:tcPr>
            <w:tcW w:w="709" w:type="dxa"/>
            <w:tcBorders>
              <w:top w:val="nil"/>
              <w:bottom w:val="nil"/>
            </w:tcBorders>
            <w:vAlign w:val="bottom"/>
          </w:tcPr>
          <w:p w14:paraId="091F1F7D" w14:textId="53019F9B" w:rsidR="00F64EB5" w:rsidRPr="0086340B" w:rsidRDefault="00F64EB5" w:rsidP="00F64EB5">
            <w:pPr>
              <w:tabs>
                <w:tab w:val="decimal" w:pos="284"/>
              </w:tabs>
              <w:rPr>
                <w:rFonts w:ascii="Times New Roman" w:hAnsi="Times New Roman" w:cs="Times New Roman"/>
                <w:color w:val="000000"/>
                <w:sz w:val="20"/>
                <w:szCs w:val="20"/>
              </w:rPr>
            </w:pPr>
          </w:p>
        </w:tc>
        <w:tc>
          <w:tcPr>
            <w:tcW w:w="708" w:type="dxa"/>
            <w:tcBorders>
              <w:top w:val="nil"/>
              <w:bottom w:val="nil"/>
            </w:tcBorders>
            <w:vAlign w:val="bottom"/>
          </w:tcPr>
          <w:p w14:paraId="0A07AE38" w14:textId="32F32E8F" w:rsidR="00F64EB5" w:rsidRPr="00D94666" w:rsidRDefault="00F64EB5" w:rsidP="00F64EB5">
            <w:pPr>
              <w:tabs>
                <w:tab w:val="decimal" w:pos="284"/>
              </w:tabs>
              <w:rPr>
                <w:rFonts w:ascii="Times New Roman" w:hAnsi="Times New Roman" w:cs="Times New Roman"/>
                <w:sz w:val="20"/>
                <w:szCs w:val="20"/>
              </w:rPr>
            </w:pPr>
            <w:r w:rsidRPr="00D94666">
              <w:rPr>
                <w:rFonts w:ascii="Times New Roman" w:hAnsi="Times New Roman" w:cs="Times New Roman"/>
                <w:sz w:val="20"/>
                <w:szCs w:val="20"/>
              </w:rPr>
              <w:t>.</w:t>
            </w:r>
            <w:r w:rsidR="00C45B3F" w:rsidRPr="00D94666">
              <w:rPr>
                <w:rFonts w:ascii="Times New Roman" w:hAnsi="Times New Roman" w:cs="Times New Roman"/>
                <w:sz w:val="20"/>
                <w:szCs w:val="20"/>
              </w:rPr>
              <w:t>341</w:t>
            </w:r>
          </w:p>
        </w:tc>
      </w:tr>
      <w:tr w:rsidR="00F64EB5" w:rsidRPr="00216BBB" w14:paraId="7E623FBF" w14:textId="77777777" w:rsidTr="00AF0BC5">
        <w:tc>
          <w:tcPr>
            <w:tcW w:w="1843" w:type="dxa"/>
            <w:tcBorders>
              <w:top w:val="nil"/>
              <w:bottom w:val="nil"/>
            </w:tcBorders>
            <w:vAlign w:val="bottom"/>
          </w:tcPr>
          <w:p w14:paraId="0C1F0280" w14:textId="77777777" w:rsidR="00F64EB5" w:rsidRPr="00216BBB" w:rsidRDefault="00F64EB5" w:rsidP="00F64EB5">
            <w:pPr>
              <w:rPr>
                <w:rFonts w:ascii="Times New Roman" w:hAnsi="Times New Roman" w:cs="Times New Roman"/>
                <w:sz w:val="20"/>
                <w:szCs w:val="20"/>
              </w:rPr>
            </w:pPr>
            <w:r>
              <w:rPr>
                <w:rFonts w:ascii="Times New Roman" w:hAnsi="Times New Roman" w:cs="Times New Roman"/>
                <w:color w:val="000000"/>
                <w:sz w:val="20"/>
                <w:szCs w:val="20"/>
              </w:rPr>
              <w:t>P</w:t>
            </w:r>
            <w:r w:rsidRPr="00667C84">
              <w:rPr>
                <w:rFonts w:ascii="Times New Roman" w:hAnsi="Times New Roman" w:cs="Times New Roman"/>
                <w:color w:val="000000"/>
                <w:sz w:val="20"/>
                <w:szCs w:val="20"/>
              </w:rPr>
              <w:t>osting frequency</w:t>
            </w:r>
          </w:p>
        </w:tc>
        <w:tc>
          <w:tcPr>
            <w:tcW w:w="1559" w:type="dxa"/>
            <w:tcBorders>
              <w:top w:val="nil"/>
              <w:bottom w:val="nil"/>
            </w:tcBorders>
          </w:tcPr>
          <w:p w14:paraId="1CAF92C3" w14:textId="77777777" w:rsidR="00F64EB5" w:rsidRPr="00216BBB" w:rsidRDefault="00F64EB5" w:rsidP="00F64EB5">
            <w:pPr>
              <w:jc w:val="center"/>
              <w:rPr>
                <w:rFonts w:ascii="Times New Roman" w:hAnsi="Times New Roman" w:cs="Times New Roman"/>
                <w:sz w:val="20"/>
                <w:szCs w:val="20"/>
              </w:rPr>
            </w:pPr>
          </w:p>
        </w:tc>
        <w:tc>
          <w:tcPr>
            <w:tcW w:w="567" w:type="dxa"/>
            <w:tcBorders>
              <w:top w:val="nil"/>
              <w:bottom w:val="nil"/>
            </w:tcBorders>
          </w:tcPr>
          <w:p w14:paraId="169E0767" w14:textId="77777777" w:rsidR="00F64EB5" w:rsidRPr="00216BBB" w:rsidRDefault="00F64EB5" w:rsidP="00F64EB5">
            <w:pPr>
              <w:jc w:val="center"/>
              <w:rPr>
                <w:rFonts w:ascii="Times New Roman" w:hAnsi="Times New Roman" w:cs="Times New Roman"/>
                <w:sz w:val="20"/>
                <w:szCs w:val="20"/>
              </w:rPr>
            </w:pPr>
          </w:p>
        </w:tc>
        <w:tc>
          <w:tcPr>
            <w:tcW w:w="567" w:type="dxa"/>
            <w:tcBorders>
              <w:top w:val="nil"/>
              <w:bottom w:val="nil"/>
            </w:tcBorders>
            <w:vAlign w:val="bottom"/>
          </w:tcPr>
          <w:p w14:paraId="478EB59C" w14:textId="1DE208AD" w:rsidR="00F64EB5" w:rsidRPr="0086340B" w:rsidRDefault="00F64EB5" w:rsidP="00F64EB5">
            <w:pPr>
              <w:tabs>
                <w:tab w:val="decimal" w:pos="284"/>
              </w:tabs>
              <w:rPr>
                <w:rFonts w:ascii="Times New Roman" w:hAnsi="Times New Roman" w:cs="Times New Roman"/>
                <w:sz w:val="20"/>
                <w:szCs w:val="20"/>
              </w:rPr>
            </w:pPr>
            <w:r w:rsidRPr="0086340B">
              <w:rPr>
                <w:rFonts w:ascii="Times New Roman" w:hAnsi="Times New Roman" w:cs="Times New Roman"/>
                <w:color w:val="000000"/>
                <w:sz w:val="20"/>
                <w:szCs w:val="20"/>
              </w:rPr>
              <w:t>.</w:t>
            </w:r>
            <w:r w:rsidR="00321160">
              <w:rPr>
                <w:rFonts w:ascii="Times New Roman" w:hAnsi="Times New Roman" w:cs="Times New Roman"/>
                <w:color w:val="000000"/>
                <w:sz w:val="20"/>
                <w:szCs w:val="20"/>
              </w:rPr>
              <w:t>13</w:t>
            </w:r>
          </w:p>
        </w:tc>
        <w:tc>
          <w:tcPr>
            <w:tcW w:w="709" w:type="dxa"/>
            <w:tcBorders>
              <w:top w:val="nil"/>
              <w:bottom w:val="nil"/>
            </w:tcBorders>
            <w:vAlign w:val="bottom"/>
          </w:tcPr>
          <w:p w14:paraId="48DA0E8B" w14:textId="0DD297B7" w:rsidR="00F64EB5" w:rsidRPr="0086340B" w:rsidRDefault="00321160" w:rsidP="00F64EB5">
            <w:pPr>
              <w:tabs>
                <w:tab w:val="decimal" w:pos="340"/>
              </w:tabs>
              <w:rPr>
                <w:rFonts w:ascii="Times New Roman" w:hAnsi="Times New Roman" w:cs="Times New Roman"/>
                <w:sz w:val="20"/>
                <w:szCs w:val="20"/>
              </w:rPr>
            </w:pPr>
            <w:r>
              <w:rPr>
                <w:rFonts w:ascii="Times New Roman" w:hAnsi="Times New Roman" w:cs="Times New Roman"/>
                <w:color w:val="000000"/>
                <w:sz w:val="20"/>
                <w:szCs w:val="20"/>
              </w:rPr>
              <w:t>2</w:t>
            </w:r>
            <w:r w:rsidR="00F64EB5" w:rsidRPr="0086340B">
              <w:rPr>
                <w:rFonts w:ascii="Times New Roman" w:hAnsi="Times New Roman" w:cs="Times New Roman"/>
                <w:color w:val="000000"/>
                <w:sz w:val="20"/>
                <w:szCs w:val="20"/>
              </w:rPr>
              <w:t>.</w:t>
            </w:r>
            <w:r>
              <w:rPr>
                <w:rFonts w:ascii="Times New Roman" w:hAnsi="Times New Roman" w:cs="Times New Roman"/>
                <w:color w:val="000000"/>
                <w:sz w:val="20"/>
                <w:szCs w:val="20"/>
              </w:rPr>
              <w:t>94</w:t>
            </w:r>
          </w:p>
        </w:tc>
        <w:tc>
          <w:tcPr>
            <w:tcW w:w="709" w:type="dxa"/>
            <w:tcBorders>
              <w:top w:val="nil"/>
              <w:bottom w:val="nil"/>
            </w:tcBorders>
            <w:vAlign w:val="bottom"/>
          </w:tcPr>
          <w:p w14:paraId="706CC169" w14:textId="34D3E209" w:rsidR="00F64EB5" w:rsidRPr="00C45B3F" w:rsidRDefault="00F64EB5" w:rsidP="00F64EB5">
            <w:pPr>
              <w:tabs>
                <w:tab w:val="decimal" w:pos="284"/>
              </w:tabs>
              <w:rPr>
                <w:rFonts w:ascii="Times New Roman" w:hAnsi="Times New Roman" w:cs="Times New Roman"/>
                <w:sz w:val="20"/>
                <w:szCs w:val="20"/>
              </w:rPr>
            </w:pPr>
            <w:r w:rsidRPr="00D94666">
              <w:rPr>
                <w:rFonts w:ascii="Times New Roman" w:hAnsi="Times New Roman" w:cs="Times New Roman"/>
                <w:sz w:val="20"/>
                <w:szCs w:val="20"/>
              </w:rPr>
              <w:t>.0</w:t>
            </w:r>
            <w:r w:rsidR="00321160" w:rsidRPr="00D94666">
              <w:rPr>
                <w:rFonts w:ascii="Times New Roman" w:hAnsi="Times New Roman" w:cs="Times New Roman"/>
                <w:sz w:val="20"/>
                <w:szCs w:val="20"/>
              </w:rPr>
              <w:t>03</w:t>
            </w:r>
          </w:p>
        </w:tc>
        <w:tc>
          <w:tcPr>
            <w:tcW w:w="1559" w:type="dxa"/>
            <w:tcBorders>
              <w:top w:val="nil"/>
              <w:bottom w:val="nil"/>
            </w:tcBorders>
          </w:tcPr>
          <w:p w14:paraId="0BC91E70" w14:textId="77777777" w:rsidR="00F64EB5" w:rsidRPr="0086340B" w:rsidRDefault="00F64EB5" w:rsidP="00F64EB5">
            <w:pPr>
              <w:tabs>
                <w:tab w:val="decimal" w:pos="284"/>
              </w:tabs>
              <w:rPr>
                <w:rFonts w:ascii="Times New Roman" w:hAnsi="Times New Roman" w:cs="Times New Roman"/>
                <w:color w:val="000000"/>
                <w:sz w:val="20"/>
                <w:szCs w:val="20"/>
              </w:rPr>
            </w:pPr>
          </w:p>
        </w:tc>
        <w:tc>
          <w:tcPr>
            <w:tcW w:w="567" w:type="dxa"/>
            <w:tcBorders>
              <w:top w:val="nil"/>
              <w:bottom w:val="nil"/>
            </w:tcBorders>
          </w:tcPr>
          <w:p w14:paraId="3DA17665" w14:textId="77777777" w:rsidR="00F64EB5" w:rsidRPr="0086340B" w:rsidRDefault="00F64EB5" w:rsidP="00F64EB5">
            <w:pPr>
              <w:tabs>
                <w:tab w:val="decimal" w:pos="284"/>
              </w:tabs>
              <w:rPr>
                <w:rFonts w:ascii="Times New Roman" w:hAnsi="Times New Roman" w:cs="Times New Roman"/>
                <w:color w:val="000000"/>
                <w:sz w:val="20"/>
                <w:szCs w:val="20"/>
              </w:rPr>
            </w:pPr>
          </w:p>
        </w:tc>
        <w:tc>
          <w:tcPr>
            <w:tcW w:w="567" w:type="dxa"/>
            <w:tcBorders>
              <w:top w:val="nil"/>
              <w:bottom w:val="nil"/>
            </w:tcBorders>
            <w:vAlign w:val="bottom"/>
          </w:tcPr>
          <w:p w14:paraId="7647D402" w14:textId="3548DAEF" w:rsidR="00F64EB5" w:rsidRPr="0086340B" w:rsidRDefault="00F64EB5" w:rsidP="00F64EB5">
            <w:pPr>
              <w:tabs>
                <w:tab w:val="decimal" w:pos="284"/>
              </w:tabs>
              <w:rPr>
                <w:rFonts w:ascii="Times New Roman" w:hAnsi="Times New Roman" w:cs="Times New Roman"/>
                <w:color w:val="000000"/>
                <w:sz w:val="20"/>
                <w:szCs w:val="20"/>
              </w:rPr>
            </w:pPr>
            <w:r w:rsidRPr="0086340B">
              <w:rPr>
                <w:rFonts w:ascii="Times New Roman" w:hAnsi="Times New Roman" w:cs="Times New Roman"/>
                <w:color w:val="000000"/>
                <w:sz w:val="20"/>
                <w:szCs w:val="20"/>
              </w:rPr>
              <w:t>.</w:t>
            </w:r>
            <w:r w:rsidR="007D2C19">
              <w:rPr>
                <w:rFonts w:ascii="Times New Roman" w:hAnsi="Times New Roman" w:cs="Times New Roman"/>
                <w:color w:val="000000"/>
                <w:sz w:val="20"/>
                <w:szCs w:val="20"/>
              </w:rPr>
              <w:t>13</w:t>
            </w:r>
          </w:p>
        </w:tc>
        <w:tc>
          <w:tcPr>
            <w:tcW w:w="709" w:type="dxa"/>
            <w:tcBorders>
              <w:top w:val="nil"/>
              <w:bottom w:val="nil"/>
            </w:tcBorders>
            <w:vAlign w:val="bottom"/>
          </w:tcPr>
          <w:p w14:paraId="3C9D5054" w14:textId="1BEF780C" w:rsidR="00F64EB5" w:rsidRPr="0086340B" w:rsidRDefault="007D2C19" w:rsidP="00F64EB5">
            <w:pPr>
              <w:tabs>
                <w:tab w:val="decimal" w:pos="284"/>
              </w:tabs>
              <w:rPr>
                <w:rFonts w:ascii="Times New Roman" w:hAnsi="Times New Roman" w:cs="Times New Roman"/>
                <w:color w:val="000000"/>
                <w:sz w:val="20"/>
                <w:szCs w:val="20"/>
              </w:rPr>
            </w:pPr>
            <w:r>
              <w:rPr>
                <w:rFonts w:ascii="Times New Roman" w:hAnsi="Times New Roman" w:cs="Times New Roman"/>
                <w:color w:val="000000"/>
                <w:sz w:val="20"/>
                <w:szCs w:val="20"/>
              </w:rPr>
              <w:t>2</w:t>
            </w:r>
            <w:r w:rsidR="00F64EB5" w:rsidRPr="0086340B">
              <w:rPr>
                <w:rFonts w:ascii="Times New Roman" w:hAnsi="Times New Roman" w:cs="Times New Roman"/>
                <w:color w:val="000000"/>
                <w:sz w:val="20"/>
                <w:szCs w:val="20"/>
              </w:rPr>
              <w:t>.</w:t>
            </w:r>
            <w:r>
              <w:rPr>
                <w:rFonts w:ascii="Times New Roman" w:hAnsi="Times New Roman" w:cs="Times New Roman"/>
                <w:color w:val="000000"/>
                <w:sz w:val="20"/>
                <w:szCs w:val="20"/>
              </w:rPr>
              <w:t>9</w:t>
            </w:r>
            <w:r w:rsidR="00832D0D">
              <w:rPr>
                <w:rFonts w:ascii="Times New Roman" w:hAnsi="Times New Roman" w:cs="Times New Roman"/>
                <w:color w:val="000000"/>
                <w:sz w:val="20"/>
                <w:szCs w:val="20"/>
              </w:rPr>
              <w:t>1</w:t>
            </w:r>
          </w:p>
        </w:tc>
        <w:tc>
          <w:tcPr>
            <w:tcW w:w="709" w:type="dxa"/>
            <w:tcBorders>
              <w:top w:val="nil"/>
              <w:bottom w:val="nil"/>
            </w:tcBorders>
            <w:vAlign w:val="bottom"/>
          </w:tcPr>
          <w:p w14:paraId="7E53EA18" w14:textId="65A252DD" w:rsidR="00F64EB5" w:rsidRPr="00D94666" w:rsidRDefault="00F64EB5" w:rsidP="00F64EB5">
            <w:pPr>
              <w:tabs>
                <w:tab w:val="decimal" w:pos="284"/>
              </w:tabs>
              <w:rPr>
                <w:rFonts w:ascii="Times New Roman" w:hAnsi="Times New Roman" w:cs="Times New Roman"/>
                <w:sz w:val="20"/>
                <w:szCs w:val="20"/>
              </w:rPr>
            </w:pPr>
            <w:r w:rsidRPr="00D94666">
              <w:rPr>
                <w:rFonts w:ascii="Times New Roman" w:hAnsi="Times New Roman" w:cs="Times New Roman"/>
                <w:sz w:val="20"/>
                <w:szCs w:val="20"/>
              </w:rPr>
              <w:t>.0</w:t>
            </w:r>
            <w:r w:rsidR="00B95B30" w:rsidRPr="00D94666">
              <w:rPr>
                <w:rFonts w:ascii="Times New Roman" w:hAnsi="Times New Roman" w:cs="Times New Roman"/>
                <w:sz w:val="20"/>
                <w:szCs w:val="20"/>
              </w:rPr>
              <w:t>04</w:t>
            </w:r>
          </w:p>
        </w:tc>
        <w:tc>
          <w:tcPr>
            <w:tcW w:w="1559" w:type="dxa"/>
            <w:tcBorders>
              <w:top w:val="nil"/>
              <w:bottom w:val="nil"/>
            </w:tcBorders>
          </w:tcPr>
          <w:p w14:paraId="74489FA4" w14:textId="77777777" w:rsidR="00F64EB5" w:rsidRPr="0086340B" w:rsidRDefault="00F64EB5" w:rsidP="00F64EB5">
            <w:pPr>
              <w:tabs>
                <w:tab w:val="decimal" w:pos="284"/>
              </w:tabs>
              <w:rPr>
                <w:rFonts w:ascii="Times New Roman" w:hAnsi="Times New Roman" w:cs="Times New Roman"/>
                <w:color w:val="000000"/>
                <w:sz w:val="20"/>
                <w:szCs w:val="20"/>
              </w:rPr>
            </w:pPr>
          </w:p>
        </w:tc>
        <w:tc>
          <w:tcPr>
            <w:tcW w:w="567" w:type="dxa"/>
            <w:tcBorders>
              <w:top w:val="nil"/>
              <w:bottom w:val="nil"/>
            </w:tcBorders>
          </w:tcPr>
          <w:p w14:paraId="21213969" w14:textId="77777777" w:rsidR="00F64EB5" w:rsidRPr="0086340B" w:rsidRDefault="00F64EB5" w:rsidP="00F64EB5">
            <w:pPr>
              <w:tabs>
                <w:tab w:val="decimal" w:pos="284"/>
              </w:tabs>
              <w:rPr>
                <w:rFonts w:ascii="Times New Roman" w:hAnsi="Times New Roman" w:cs="Times New Roman"/>
                <w:color w:val="000000"/>
                <w:sz w:val="20"/>
                <w:szCs w:val="20"/>
              </w:rPr>
            </w:pPr>
          </w:p>
        </w:tc>
        <w:tc>
          <w:tcPr>
            <w:tcW w:w="567" w:type="dxa"/>
            <w:tcBorders>
              <w:top w:val="nil"/>
              <w:bottom w:val="nil"/>
            </w:tcBorders>
            <w:vAlign w:val="bottom"/>
          </w:tcPr>
          <w:p w14:paraId="12A43B1A" w14:textId="2FA42A98" w:rsidR="00F64EB5" w:rsidRPr="0086340B" w:rsidRDefault="00F64EB5" w:rsidP="00F64EB5">
            <w:pPr>
              <w:tabs>
                <w:tab w:val="decimal" w:pos="284"/>
              </w:tabs>
              <w:rPr>
                <w:rFonts w:ascii="Times New Roman" w:hAnsi="Times New Roman" w:cs="Times New Roman"/>
                <w:color w:val="000000"/>
                <w:sz w:val="20"/>
                <w:szCs w:val="20"/>
              </w:rPr>
            </w:pPr>
          </w:p>
        </w:tc>
        <w:tc>
          <w:tcPr>
            <w:tcW w:w="709" w:type="dxa"/>
            <w:tcBorders>
              <w:top w:val="nil"/>
              <w:bottom w:val="nil"/>
            </w:tcBorders>
            <w:vAlign w:val="bottom"/>
          </w:tcPr>
          <w:p w14:paraId="1A45A505" w14:textId="53278EF5" w:rsidR="00F64EB5" w:rsidRPr="0086340B" w:rsidRDefault="00F64EB5" w:rsidP="00F64EB5">
            <w:pPr>
              <w:tabs>
                <w:tab w:val="decimal" w:pos="284"/>
              </w:tabs>
              <w:rPr>
                <w:rFonts w:ascii="Times New Roman" w:hAnsi="Times New Roman" w:cs="Times New Roman"/>
                <w:color w:val="000000"/>
                <w:sz w:val="20"/>
                <w:szCs w:val="20"/>
              </w:rPr>
            </w:pPr>
          </w:p>
        </w:tc>
        <w:tc>
          <w:tcPr>
            <w:tcW w:w="708" w:type="dxa"/>
            <w:tcBorders>
              <w:top w:val="nil"/>
              <w:bottom w:val="nil"/>
            </w:tcBorders>
            <w:vAlign w:val="bottom"/>
          </w:tcPr>
          <w:p w14:paraId="7CD8699C" w14:textId="58E9511A" w:rsidR="00F64EB5" w:rsidRPr="00D94666" w:rsidRDefault="00F64EB5" w:rsidP="00F64EB5">
            <w:pPr>
              <w:tabs>
                <w:tab w:val="decimal" w:pos="284"/>
              </w:tabs>
              <w:rPr>
                <w:rFonts w:ascii="Times New Roman" w:hAnsi="Times New Roman" w:cs="Times New Roman"/>
                <w:sz w:val="20"/>
                <w:szCs w:val="20"/>
              </w:rPr>
            </w:pPr>
            <w:r w:rsidRPr="00D94666">
              <w:rPr>
                <w:rFonts w:ascii="Times New Roman" w:hAnsi="Times New Roman" w:cs="Times New Roman"/>
                <w:sz w:val="20"/>
                <w:szCs w:val="20"/>
              </w:rPr>
              <w:t>.</w:t>
            </w:r>
            <w:r w:rsidR="00C45B3F" w:rsidRPr="00D94666">
              <w:rPr>
                <w:rFonts w:ascii="Times New Roman" w:hAnsi="Times New Roman" w:cs="Times New Roman"/>
                <w:sz w:val="20"/>
                <w:szCs w:val="20"/>
              </w:rPr>
              <w:t>068</w:t>
            </w:r>
          </w:p>
        </w:tc>
      </w:tr>
      <w:tr w:rsidR="00F64EB5" w:rsidRPr="00216BBB" w14:paraId="3A91EF34" w14:textId="77777777" w:rsidTr="00AF0BC5">
        <w:tc>
          <w:tcPr>
            <w:tcW w:w="1843" w:type="dxa"/>
            <w:tcBorders>
              <w:top w:val="nil"/>
              <w:bottom w:val="single" w:sz="4" w:space="0" w:color="auto"/>
            </w:tcBorders>
            <w:vAlign w:val="bottom"/>
          </w:tcPr>
          <w:p w14:paraId="459E10BC" w14:textId="1173A0C5" w:rsidR="00F64EB5" w:rsidRPr="00216BBB" w:rsidRDefault="00F64EB5" w:rsidP="00F64EB5">
            <w:pPr>
              <w:rPr>
                <w:rFonts w:ascii="Times New Roman" w:hAnsi="Times New Roman" w:cs="Times New Roman"/>
                <w:sz w:val="20"/>
                <w:szCs w:val="20"/>
              </w:rPr>
            </w:pPr>
            <w:r>
              <w:rPr>
                <w:rFonts w:ascii="Times New Roman" w:hAnsi="Times New Roman" w:cs="Times New Roman"/>
                <w:color w:val="000000"/>
                <w:sz w:val="20"/>
                <w:szCs w:val="20"/>
              </w:rPr>
              <w:t>Number of friends/followers</w:t>
            </w:r>
          </w:p>
        </w:tc>
        <w:tc>
          <w:tcPr>
            <w:tcW w:w="1559" w:type="dxa"/>
            <w:tcBorders>
              <w:top w:val="nil"/>
              <w:bottom w:val="single" w:sz="4" w:space="0" w:color="auto"/>
            </w:tcBorders>
          </w:tcPr>
          <w:p w14:paraId="5BF4E93E" w14:textId="77777777" w:rsidR="00F64EB5" w:rsidRPr="00216BBB" w:rsidRDefault="00F64EB5" w:rsidP="00F64EB5">
            <w:pPr>
              <w:jc w:val="center"/>
              <w:rPr>
                <w:rFonts w:ascii="Times New Roman" w:hAnsi="Times New Roman" w:cs="Times New Roman"/>
                <w:sz w:val="20"/>
                <w:szCs w:val="20"/>
              </w:rPr>
            </w:pPr>
          </w:p>
        </w:tc>
        <w:tc>
          <w:tcPr>
            <w:tcW w:w="567" w:type="dxa"/>
            <w:tcBorders>
              <w:top w:val="nil"/>
              <w:bottom w:val="single" w:sz="4" w:space="0" w:color="auto"/>
            </w:tcBorders>
          </w:tcPr>
          <w:p w14:paraId="5DA4CD68" w14:textId="77777777" w:rsidR="00F64EB5" w:rsidRPr="00216BBB" w:rsidRDefault="00F64EB5" w:rsidP="00F64EB5">
            <w:pPr>
              <w:jc w:val="center"/>
              <w:rPr>
                <w:rFonts w:ascii="Times New Roman" w:hAnsi="Times New Roman" w:cs="Times New Roman"/>
                <w:sz w:val="20"/>
                <w:szCs w:val="20"/>
              </w:rPr>
            </w:pPr>
          </w:p>
        </w:tc>
        <w:tc>
          <w:tcPr>
            <w:tcW w:w="567" w:type="dxa"/>
            <w:tcBorders>
              <w:top w:val="nil"/>
              <w:bottom w:val="single" w:sz="4" w:space="0" w:color="auto"/>
            </w:tcBorders>
            <w:vAlign w:val="bottom"/>
          </w:tcPr>
          <w:p w14:paraId="1668FF7A" w14:textId="700D8BF1" w:rsidR="00F64EB5" w:rsidRPr="0086340B" w:rsidRDefault="00F64EB5" w:rsidP="00F64EB5">
            <w:pPr>
              <w:tabs>
                <w:tab w:val="decimal" w:pos="284"/>
              </w:tabs>
              <w:rPr>
                <w:rFonts w:ascii="Times New Roman" w:hAnsi="Times New Roman" w:cs="Times New Roman"/>
                <w:sz w:val="20"/>
                <w:szCs w:val="20"/>
              </w:rPr>
            </w:pPr>
            <w:r w:rsidRPr="0086340B">
              <w:rPr>
                <w:rFonts w:ascii="Times New Roman" w:hAnsi="Times New Roman" w:cs="Times New Roman"/>
                <w:color w:val="000000"/>
                <w:sz w:val="20"/>
                <w:szCs w:val="20"/>
              </w:rPr>
              <w:t>.</w:t>
            </w:r>
            <w:r w:rsidR="00321160">
              <w:rPr>
                <w:rFonts w:ascii="Times New Roman" w:hAnsi="Times New Roman" w:cs="Times New Roman"/>
                <w:color w:val="000000"/>
                <w:sz w:val="20"/>
                <w:szCs w:val="20"/>
              </w:rPr>
              <w:t>11</w:t>
            </w:r>
          </w:p>
        </w:tc>
        <w:tc>
          <w:tcPr>
            <w:tcW w:w="709" w:type="dxa"/>
            <w:tcBorders>
              <w:top w:val="nil"/>
              <w:bottom w:val="single" w:sz="4" w:space="0" w:color="auto"/>
            </w:tcBorders>
            <w:vAlign w:val="bottom"/>
          </w:tcPr>
          <w:p w14:paraId="551DA5FD" w14:textId="2EED5CC7" w:rsidR="00F64EB5" w:rsidRPr="0086340B" w:rsidRDefault="00321160" w:rsidP="00F64EB5">
            <w:pPr>
              <w:tabs>
                <w:tab w:val="decimal" w:pos="340"/>
              </w:tabs>
              <w:rPr>
                <w:rFonts w:ascii="Times New Roman" w:hAnsi="Times New Roman" w:cs="Times New Roman"/>
                <w:sz w:val="20"/>
                <w:szCs w:val="20"/>
              </w:rPr>
            </w:pPr>
            <w:r>
              <w:rPr>
                <w:rFonts w:ascii="Times New Roman" w:hAnsi="Times New Roman" w:cs="Times New Roman"/>
                <w:color w:val="000000"/>
                <w:sz w:val="20"/>
                <w:szCs w:val="20"/>
              </w:rPr>
              <w:t>2</w:t>
            </w:r>
            <w:r w:rsidR="00F64EB5" w:rsidRPr="0086340B">
              <w:rPr>
                <w:rFonts w:ascii="Times New Roman" w:hAnsi="Times New Roman" w:cs="Times New Roman"/>
                <w:color w:val="000000"/>
                <w:sz w:val="20"/>
                <w:szCs w:val="20"/>
              </w:rPr>
              <w:t>.</w:t>
            </w:r>
            <w:r>
              <w:rPr>
                <w:rFonts w:ascii="Times New Roman" w:hAnsi="Times New Roman" w:cs="Times New Roman"/>
                <w:color w:val="000000"/>
                <w:sz w:val="20"/>
                <w:szCs w:val="20"/>
              </w:rPr>
              <w:t>46</w:t>
            </w:r>
          </w:p>
        </w:tc>
        <w:tc>
          <w:tcPr>
            <w:tcW w:w="709" w:type="dxa"/>
            <w:tcBorders>
              <w:top w:val="nil"/>
              <w:bottom w:val="single" w:sz="4" w:space="0" w:color="auto"/>
            </w:tcBorders>
            <w:vAlign w:val="bottom"/>
          </w:tcPr>
          <w:p w14:paraId="6D75BD5D" w14:textId="50B6479A" w:rsidR="00F64EB5" w:rsidRPr="00C45B3F" w:rsidRDefault="00F64EB5" w:rsidP="00F64EB5">
            <w:pPr>
              <w:tabs>
                <w:tab w:val="decimal" w:pos="284"/>
              </w:tabs>
              <w:rPr>
                <w:rFonts w:ascii="Times New Roman" w:hAnsi="Times New Roman" w:cs="Times New Roman"/>
                <w:sz w:val="20"/>
                <w:szCs w:val="20"/>
              </w:rPr>
            </w:pPr>
            <w:r w:rsidRPr="00EE7735">
              <w:rPr>
                <w:rFonts w:ascii="Times New Roman" w:hAnsi="Times New Roman" w:cs="Times New Roman"/>
                <w:sz w:val="20"/>
                <w:szCs w:val="20"/>
              </w:rPr>
              <w:t>.</w:t>
            </w:r>
            <w:r w:rsidR="00321160" w:rsidRPr="00EE7735">
              <w:rPr>
                <w:rFonts w:ascii="Times New Roman" w:hAnsi="Times New Roman" w:cs="Times New Roman"/>
                <w:sz w:val="20"/>
                <w:szCs w:val="20"/>
              </w:rPr>
              <w:t>0</w:t>
            </w:r>
            <w:r w:rsidRPr="00EE7735">
              <w:rPr>
                <w:rFonts w:ascii="Times New Roman" w:hAnsi="Times New Roman" w:cs="Times New Roman"/>
                <w:sz w:val="20"/>
                <w:szCs w:val="20"/>
              </w:rPr>
              <w:t>1</w:t>
            </w:r>
            <w:r w:rsidR="008C5F92" w:rsidRPr="00EE7735">
              <w:rPr>
                <w:rFonts w:ascii="Times New Roman" w:hAnsi="Times New Roman" w:cs="Times New Roman"/>
                <w:sz w:val="20"/>
                <w:szCs w:val="20"/>
              </w:rPr>
              <w:t>4</w:t>
            </w:r>
          </w:p>
        </w:tc>
        <w:tc>
          <w:tcPr>
            <w:tcW w:w="1559" w:type="dxa"/>
            <w:tcBorders>
              <w:top w:val="nil"/>
              <w:bottom w:val="single" w:sz="4" w:space="0" w:color="auto"/>
            </w:tcBorders>
          </w:tcPr>
          <w:p w14:paraId="1B5E77FF" w14:textId="77777777" w:rsidR="00F64EB5" w:rsidRPr="0086340B" w:rsidRDefault="00F64EB5" w:rsidP="00F64EB5">
            <w:pPr>
              <w:tabs>
                <w:tab w:val="decimal" w:pos="284"/>
              </w:tabs>
              <w:rPr>
                <w:rFonts w:ascii="Times New Roman" w:hAnsi="Times New Roman" w:cs="Times New Roman"/>
                <w:color w:val="000000"/>
                <w:sz w:val="20"/>
                <w:szCs w:val="20"/>
              </w:rPr>
            </w:pPr>
          </w:p>
        </w:tc>
        <w:tc>
          <w:tcPr>
            <w:tcW w:w="567" w:type="dxa"/>
            <w:tcBorders>
              <w:top w:val="nil"/>
              <w:bottom w:val="single" w:sz="4" w:space="0" w:color="auto"/>
            </w:tcBorders>
          </w:tcPr>
          <w:p w14:paraId="122E3D3E" w14:textId="77777777" w:rsidR="00F64EB5" w:rsidRPr="0086340B" w:rsidRDefault="00F64EB5" w:rsidP="00F64EB5">
            <w:pPr>
              <w:tabs>
                <w:tab w:val="decimal" w:pos="284"/>
              </w:tabs>
              <w:rPr>
                <w:rFonts w:ascii="Times New Roman" w:hAnsi="Times New Roman" w:cs="Times New Roman"/>
                <w:color w:val="000000"/>
                <w:sz w:val="20"/>
                <w:szCs w:val="20"/>
              </w:rPr>
            </w:pPr>
          </w:p>
        </w:tc>
        <w:tc>
          <w:tcPr>
            <w:tcW w:w="567" w:type="dxa"/>
            <w:tcBorders>
              <w:top w:val="nil"/>
              <w:bottom w:val="single" w:sz="4" w:space="0" w:color="auto"/>
            </w:tcBorders>
            <w:vAlign w:val="bottom"/>
          </w:tcPr>
          <w:p w14:paraId="12F03191" w14:textId="5D9CABE1" w:rsidR="00F64EB5" w:rsidRPr="0086340B" w:rsidRDefault="00F64EB5" w:rsidP="00F64EB5">
            <w:pPr>
              <w:tabs>
                <w:tab w:val="decimal" w:pos="284"/>
              </w:tabs>
              <w:rPr>
                <w:rFonts w:ascii="Times New Roman" w:hAnsi="Times New Roman" w:cs="Times New Roman"/>
                <w:color w:val="000000"/>
                <w:sz w:val="20"/>
                <w:szCs w:val="20"/>
              </w:rPr>
            </w:pPr>
          </w:p>
        </w:tc>
        <w:tc>
          <w:tcPr>
            <w:tcW w:w="709" w:type="dxa"/>
            <w:tcBorders>
              <w:top w:val="nil"/>
              <w:bottom w:val="single" w:sz="4" w:space="0" w:color="auto"/>
            </w:tcBorders>
            <w:vAlign w:val="bottom"/>
          </w:tcPr>
          <w:p w14:paraId="23AA4A70" w14:textId="13EF47A8" w:rsidR="00F64EB5" w:rsidRPr="0086340B" w:rsidRDefault="00F64EB5" w:rsidP="00F64EB5">
            <w:pPr>
              <w:tabs>
                <w:tab w:val="decimal" w:pos="284"/>
              </w:tabs>
              <w:rPr>
                <w:rFonts w:ascii="Times New Roman" w:hAnsi="Times New Roman" w:cs="Times New Roman"/>
                <w:color w:val="000000"/>
                <w:sz w:val="20"/>
                <w:szCs w:val="20"/>
              </w:rPr>
            </w:pPr>
          </w:p>
        </w:tc>
        <w:tc>
          <w:tcPr>
            <w:tcW w:w="709" w:type="dxa"/>
            <w:tcBorders>
              <w:top w:val="nil"/>
              <w:bottom w:val="single" w:sz="4" w:space="0" w:color="auto"/>
            </w:tcBorders>
            <w:vAlign w:val="bottom"/>
          </w:tcPr>
          <w:p w14:paraId="72EE9034" w14:textId="5CF7A666" w:rsidR="00F64EB5" w:rsidRPr="00EE7735" w:rsidRDefault="00F64EB5" w:rsidP="00F64EB5">
            <w:pPr>
              <w:tabs>
                <w:tab w:val="decimal" w:pos="284"/>
              </w:tabs>
              <w:rPr>
                <w:rFonts w:ascii="Times New Roman" w:hAnsi="Times New Roman" w:cs="Times New Roman"/>
                <w:sz w:val="20"/>
                <w:szCs w:val="20"/>
              </w:rPr>
            </w:pPr>
            <w:r w:rsidRPr="00EE7735">
              <w:rPr>
                <w:rFonts w:ascii="Times New Roman" w:hAnsi="Times New Roman" w:cs="Times New Roman"/>
                <w:sz w:val="20"/>
                <w:szCs w:val="20"/>
              </w:rPr>
              <w:t>.</w:t>
            </w:r>
            <w:r w:rsidR="00C62E97" w:rsidRPr="00EE7735">
              <w:rPr>
                <w:rFonts w:ascii="Times New Roman" w:hAnsi="Times New Roman" w:cs="Times New Roman"/>
                <w:sz w:val="20"/>
                <w:szCs w:val="20"/>
              </w:rPr>
              <w:t>0</w:t>
            </w:r>
            <w:r w:rsidR="00C45B3F" w:rsidRPr="00EE7735">
              <w:rPr>
                <w:rFonts w:ascii="Times New Roman" w:hAnsi="Times New Roman" w:cs="Times New Roman"/>
                <w:sz w:val="20"/>
                <w:szCs w:val="20"/>
              </w:rPr>
              <w:t>77</w:t>
            </w:r>
          </w:p>
        </w:tc>
        <w:tc>
          <w:tcPr>
            <w:tcW w:w="1559" w:type="dxa"/>
            <w:tcBorders>
              <w:top w:val="nil"/>
              <w:bottom w:val="single" w:sz="4" w:space="0" w:color="auto"/>
            </w:tcBorders>
          </w:tcPr>
          <w:p w14:paraId="451F0836" w14:textId="77777777" w:rsidR="00F64EB5" w:rsidRPr="0086340B" w:rsidRDefault="00F64EB5" w:rsidP="00F64EB5">
            <w:pPr>
              <w:tabs>
                <w:tab w:val="decimal" w:pos="284"/>
              </w:tabs>
              <w:rPr>
                <w:rFonts w:ascii="Times New Roman" w:hAnsi="Times New Roman" w:cs="Times New Roman"/>
                <w:color w:val="000000"/>
                <w:sz w:val="20"/>
                <w:szCs w:val="20"/>
              </w:rPr>
            </w:pPr>
          </w:p>
        </w:tc>
        <w:tc>
          <w:tcPr>
            <w:tcW w:w="567" w:type="dxa"/>
            <w:tcBorders>
              <w:top w:val="nil"/>
              <w:bottom w:val="single" w:sz="4" w:space="0" w:color="auto"/>
            </w:tcBorders>
          </w:tcPr>
          <w:p w14:paraId="528ADA0E" w14:textId="77777777" w:rsidR="00F64EB5" w:rsidRPr="0086340B" w:rsidRDefault="00F64EB5" w:rsidP="00F64EB5">
            <w:pPr>
              <w:tabs>
                <w:tab w:val="decimal" w:pos="284"/>
              </w:tabs>
              <w:rPr>
                <w:rFonts w:ascii="Times New Roman" w:hAnsi="Times New Roman" w:cs="Times New Roman"/>
                <w:color w:val="000000"/>
                <w:sz w:val="20"/>
                <w:szCs w:val="20"/>
              </w:rPr>
            </w:pPr>
          </w:p>
        </w:tc>
        <w:tc>
          <w:tcPr>
            <w:tcW w:w="567" w:type="dxa"/>
            <w:tcBorders>
              <w:top w:val="nil"/>
              <w:bottom w:val="single" w:sz="4" w:space="0" w:color="auto"/>
            </w:tcBorders>
            <w:vAlign w:val="bottom"/>
          </w:tcPr>
          <w:p w14:paraId="33DC2E24" w14:textId="2D751A2C" w:rsidR="00F64EB5" w:rsidRPr="0086340B" w:rsidRDefault="00F64EB5" w:rsidP="00F64EB5">
            <w:pPr>
              <w:tabs>
                <w:tab w:val="decimal" w:pos="284"/>
              </w:tabs>
              <w:rPr>
                <w:rFonts w:ascii="Times New Roman" w:hAnsi="Times New Roman" w:cs="Times New Roman"/>
                <w:color w:val="000000"/>
                <w:sz w:val="20"/>
                <w:szCs w:val="20"/>
              </w:rPr>
            </w:pPr>
          </w:p>
        </w:tc>
        <w:tc>
          <w:tcPr>
            <w:tcW w:w="709" w:type="dxa"/>
            <w:tcBorders>
              <w:top w:val="nil"/>
              <w:bottom w:val="single" w:sz="4" w:space="0" w:color="auto"/>
            </w:tcBorders>
            <w:vAlign w:val="bottom"/>
          </w:tcPr>
          <w:p w14:paraId="191A8205" w14:textId="4802C60F" w:rsidR="00F64EB5" w:rsidRPr="0086340B" w:rsidRDefault="00F64EB5" w:rsidP="00F64EB5">
            <w:pPr>
              <w:tabs>
                <w:tab w:val="decimal" w:pos="284"/>
              </w:tabs>
              <w:rPr>
                <w:rFonts w:ascii="Times New Roman" w:hAnsi="Times New Roman" w:cs="Times New Roman"/>
                <w:color w:val="000000"/>
                <w:sz w:val="20"/>
                <w:szCs w:val="20"/>
              </w:rPr>
            </w:pPr>
          </w:p>
        </w:tc>
        <w:tc>
          <w:tcPr>
            <w:tcW w:w="708" w:type="dxa"/>
            <w:tcBorders>
              <w:top w:val="nil"/>
              <w:bottom w:val="single" w:sz="4" w:space="0" w:color="auto"/>
            </w:tcBorders>
            <w:vAlign w:val="bottom"/>
          </w:tcPr>
          <w:p w14:paraId="28FAC113" w14:textId="18B7F20C" w:rsidR="00F64EB5" w:rsidRPr="00EE7735" w:rsidRDefault="00F64EB5" w:rsidP="00F64EB5">
            <w:pPr>
              <w:tabs>
                <w:tab w:val="decimal" w:pos="284"/>
              </w:tabs>
              <w:rPr>
                <w:rFonts w:ascii="Times New Roman" w:hAnsi="Times New Roman" w:cs="Times New Roman"/>
                <w:sz w:val="20"/>
                <w:szCs w:val="20"/>
              </w:rPr>
            </w:pPr>
            <w:r w:rsidRPr="00EE7735">
              <w:rPr>
                <w:rFonts w:ascii="Times New Roman" w:hAnsi="Times New Roman" w:cs="Times New Roman"/>
                <w:sz w:val="20"/>
                <w:szCs w:val="20"/>
              </w:rPr>
              <w:t>.</w:t>
            </w:r>
            <w:r w:rsidR="00C45B3F" w:rsidRPr="00EE7735">
              <w:rPr>
                <w:rFonts w:ascii="Times New Roman" w:hAnsi="Times New Roman" w:cs="Times New Roman"/>
                <w:sz w:val="20"/>
                <w:szCs w:val="20"/>
              </w:rPr>
              <w:t>071</w:t>
            </w:r>
          </w:p>
        </w:tc>
      </w:tr>
      <w:tr w:rsidR="00F64EB5" w:rsidRPr="00216BBB" w14:paraId="78234D44" w14:textId="39F8EB99" w:rsidTr="00AF0BC5">
        <w:tc>
          <w:tcPr>
            <w:tcW w:w="14175" w:type="dxa"/>
            <w:gridSpan w:val="16"/>
            <w:tcBorders>
              <w:top w:val="single" w:sz="4" w:space="0" w:color="auto"/>
              <w:bottom w:val="single" w:sz="4" w:space="0" w:color="auto"/>
            </w:tcBorders>
          </w:tcPr>
          <w:p w14:paraId="622076BD" w14:textId="40020232" w:rsidR="00F64EB5" w:rsidRPr="00447999" w:rsidRDefault="00F64EB5" w:rsidP="00F64EB5">
            <w:pPr>
              <w:ind w:firstLine="596"/>
              <w:rPr>
                <w:rFonts w:ascii="Times New Roman" w:hAnsi="Times New Roman" w:cs="Times New Roman"/>
                <w:i/>
                <w:iCs/>
                <w:sz w:val="20"/>
                <w:szCs w:val="20"/>
              </w:rPr>
            </w:pPr>
            <w:r w:rsidRPr="00447999">
              <w:rPr>
                <w:rFonts w:ascii="Times New Roman" w:hAnsi="Times New Roman" w:cs="Times New Roman"/>
                <w:i/>
                <w:iCs/>
                <w:sz w:val="20"/>
                <w:szCs w:val="20"/>
              </w:rPr>
              <w:t>Model</w:t>
            </w:r>
            <w:r w:rsidR="008F1975">
              <w:rPr>
                <w:rFonts w:ascii="Times New Roman" w:hAnsi="Times New Roman" w:cs="Times New Roman"/>
                <w:i/>
                <w:iCs/>
                <w:sz w:val="20"/>
                <w:szCs w:val="20"/>
              </w:rPr>
              <w:t>s</w:t>
            </w:r>
            <w:r w:rsidRPr="00447999">
              <w:rPr>
                <w:rFonts w:ascii="Times New Roman" w:hAnsi="Times New Roman" w:cs="Times New Roman"/>
                <w:i/>
                <w:iCs/>
                <w:sz w:val="20"/>
                <w:szCs w:val="20"/>
              </w:rPr>
              <w:t xml:space="preserve"> predicting closeness</w:t>
            </w:r>
          </w:p>
        </w:tc>
      </w:tr>
      <w:tr w:rsidR="00F64EB5" w:rsidRPr="00216BBB" w14:paraId="01C041D8" w14:textId="77777777" w:rsidTr="00AF0BC5">
        <w:tc>
          <w:tcPr>
            <w:tcW w:w="1843" w:type="dxa"/>
            <w:tcBorders>
              <w:top w:val="single" w:sz="4" w:space="0" w:color="auto"/>
              <w:bottom w:val="nil"/>
            </w:tcBorders>
          </w:tcPr>
          <w:p w14:paraId="39AD48C6" w14:textId="77777777" w:rsidR="00F64EB5" w:rsidRPr="00216BBB" w:rsidRDefault="00F64EB5" w:rsidP="00F64EB5">
            <w:pPr>
              <w:rPr>
                <w:rFonts w:ascii="Times New Roman" w:hAnsi="Times New Roman" w:cs="Times New Roman"/>
                <w:sz w:val="20"/>
                <w:szCs w:val="20"/>
              </w:rPr>
            </w:pPr>
          </w:p>
        </w:tc>
        <w:tc>
          <w:tcPr>
            <w:tcW w:w="1559" w:type="dxa"/>
            <w:tcBorders>
              <w:top w:val="single" w:sz="4" w:space="0" w:color="auto"/>
              <w:bottom w:val="nil"/>
            </w:tcBorders>
          </w:tcPr>
          <w:p w14:paraId="47CDA933" w14:textId="6BDB448D" w:rsidR="00F64EB5" w:rsidRPr="00216BBB" w:rsidRDefault="00D565AF" w:rsidP="000101E6">
            <w:pPr>
              <w:tabs>
                <w:tab w:val="decimal" w:pos="284"/>
              </w:tabs>
              <w:rPr>
                <w:rFonts w:ascii="Times New Roman" w:hAnsi="Times New Roman" w:cs="Times New Roman"/>
                <w:sz w:val="20"/>
                <w:szCs w:val="20"/>
              </w:rPr>
            </w:pPr>
            <w:r>
              <w:rPr>
                <w:rFonts w:ascii="Times New Roman" w:hAnsi="Times New Roman" w:cs="Times New Roman"/>
                <w:sz w:val="20"/>
                <w:szCs w:val="20"/>
              </w:rPr>
              <w:t>10</w:t>
            </w:r>
            <w:r w:rsidR="00F64EB5">
              <w:rPr>
                <w:rFonts w:ascii="Times New Roman" w:hAnsi="Times New Roman" w:cs="Times New Roman"/>
                <w:sz w:val="20"/>
                <w:szCs w:val="20"/>
              </w:rPr>
              <w:t>.</w:t>
            </w:r>
            <w:r>
              <w:rPr>
                <w:rFonts w:ascii="Times New Roman" w:hAnsi="Times New Roman" w:cs="Times New Roman"/>
                <w:sz w:val="20"/>
                <w:szCs w:val="20"/>
              </w:rPr>
              <w:t>62</w:t>
            </w:r>
            <w:r w:rsidR="00F64EB5">
              <w:rPr>
                <w:rFonts w:ascii="Times New Roman" w:hAnsi="Times New Roman" w:cs="Times New Roman"/>
                <w:sz w:val="20"/>
                <w:szCs w:val="20"/>
              </w:rPr>
              <w:t xml:space="preserve"> (</w:t>
            </w:r>
            <w:r>
              <w:rPr>
                <w:rFonts w:ascii="Times New Roman" w:hAnsi="Times New Roman" w:cs="Times New Roman"/>
                <w:sz w:val="20"/>
                <w:szCs w:val="20"/>
              </w:rPr>
              <w:t>4</w:t>
            </w:r>
            <w:r w:rsidR="00F64EB5">
              <w:rPr>
                <w:rFonts w:ascii="Times New Roman" w:hAnsi="Times New Roman" w:cs="Times New Roman"/>
                <w:sz w:val="20"/>
                <w:szCs w:val="20"/>
              </w:rPr>
              <w:t>, 42</w:t>
            </w:r>
            <w:r>
              <w:rPr>
                <w:rFonts w:ascii="Times New Roman" w:hAnsi="Times New Roman" w:cs="Times New Roman"/>
                <w:sz w:val="20"/>
                <w:szCs w:val="20"/>
              </w:rPr>
              <w:t>5</w:t>
            </w:r>
            <w:r w:rsidR="00F64EB5">
              <w:rPr>
                <w:rFonts w:ascii="Times New Roman" w:hAnsi="Times New Roman" w:cs="Times New Roman"/>
                <w:sz w:val="20"/>
                <w:szCs w:val="20"/>
              </w:rPr>
              <w:t>)</w:t>
            </w:r>
          </w:p>
        </w:tc>
        <w:tc>
          <w:tcPr>
            <w:tcW w:w="567" w:type="dxa"/>
            <w:tcBorders>
              <w:top w:val="single" w:sz="4" w:space="0" w:color="auto"/>
              <w:bottom w:val="nil"/>
            </w:tcBorders>
          </w:tcPr>
          <w:p w14:paraId="37E0D821" w14:textId="262E1970" w:rsidR="00F64EB5" w:rsidRPr="00216BBB" w:rsidRDefault="00F64EB5" w:rsidP="00F64EB5">
            <w:pPr>
              <w:jc w:val="center"/>
              <w:rPr>
                <w:rFonts w:ascii="Times New Roman" w:hAnsi="Times New Roman" w:cs="Times New Roman"/>
                <w:sz w:val="20"/>
                <w:szCs w:val="20"/>
              </w:rPr>
            </w:pPr>
            <w:r>
              <w:rPr>
                <w:rFonts w:ascii="Times New Roman" w:hAnsi="Times New Roman" w:cs="Times New Roman"/>
                <w:sz w:val="20"/>
                <w:szCs w:val="20"/>
              </w:rPr>
              <w:t>.</w:t>
            </w:r>
            <w:r w:rsidR="00D565AF">
              <w:rPr>
                <w:rFonts w:ascii="Times New Roman" w:hAnsi="Times New Roman" w:cs="Times New Roman"/>
                <w:sz w:val="20"/>
                <w:szCs w:val="20"/>
              </w:rPr>
              <w:t>09</w:t>
            </w:r>
          </w:p>
        </w:tc>
        <w:tc>
          <w:tcPr>
            <w:tcW w:w="567" w:type="dxa"/>
            <w:tcBorders>
              <w:top w:val="single" w:sz="4" w:space="0" w:color="auto"/>
              <w:bottom w:val="nil"/>
            </w:tcBorders>
          </w:tcPr>
          <w:p w14:paraId="47D03238" w14:textId="77777777" w:rsidR="00F64EB5" w:rsidRPr="00216BBB" w:rsidRDefault="00F64EB5" w:rsidP="00F64EB5">
            <w:pPr>
              <w:jc w:val="center"/>
              <w:rPr>
                <w:rFonts w:ascii="Times New Roman" w:hAnsi="Times New Roman" w:cs="Times New Roman"/>
                <w:sz w:val="20"/>
                <w:szCs w:val="20"/>
              </w:rPr>
            </w:pPr>
          </w:p>
        </w:tc>
        <w:tc>
          <w:tcPr>
            <w:tcW w:w="709" w:type="dxa"/>
            <w:tcBorders>
              <w:top w:val="single" w:sz="4" w:space="0" w:color="auto"/>
              <w:bottom w:val="nil"/>
            </w:tcBorders>
          </w:tcPr>
          <w:p w14:paraId="19236C15" w14:textId="77777777" w:rsidR="00F64EB5" w:rsidRPr="00216BBB" w:rsidRDefault="00F64EB5" w:rsidP="00F64EB5">
            <w:pPr>
              <w:jc w:val="center"/>
              <w:rPr>
                <w:rFonts w:ascii="Times New Roman" w:hAnsi="Times New Roman" w:cs="Times New Roman"/>
                <w:sz w:val="20"/>
                <w:szCs w:val="20"/>
              </w:rPr>
            </w:pPr>
          </w:p>
        </w:tc>
        <w:tc>
          <w:tcPr>
            <w:tcW w:w="709" w:type="dxa"/>
            <w:tcBorders>
              <w:top w:val="single" w:sz="4" w:space="0" w:color="auto"/>
              <w:bottom w:val="nil"/>
            </w:tcBorders>
          </w:tcPr>
          <w:p w14:paraId="7EF61E05" w14:textId="77777777" w:rsidR="00F64EB5" w:rsidRPr="00216BBB" w:rsidRDefault="00F64EB5" w:rsidP="00F64EB5">
            <w:pPr>
              <w:jc w:val="center"/>
              <w:rPr>
                <w:rFonts w:ascii="Times New Roman" w:hAnsi="Times New Roman" w:cs="Times New Roman"/>
                <w:sz w:val="20"/>
                <w:szCs w:val="20"/>
              </w:rPr>
            </w:pPr>
          </w:p>
        </w:tc>
        <w:tc>
          <w:tcPr>
            <w:tcW w:w="1559" w:type="dxa"/>
            <w:tcBorders>
              <w:top w:val="single" w:sz="4" w:space="0" w:color="auto"/>
              <w:bottom w:val="nil"/>
            </w:tcBorders>
          </w:tcPr>
          <w:p w14:paraId="3FBB0B9A" w14:textId="24DEC8D2" w:rsidR="00F64EB5" w:rsidRPr="00216BBB" w:rsidRDefault="00F67AED" w:rsidP="000101E6">
            <w:pPr>
              <w:tabs>
                <w:tab w:val="decimal" w:pos="284"/>
              </w:tabs>
              <w:rPr>
                <w:rFonts w:ascii="Times New Roman" w:hAnsi="Times New Roman" w:cs="Times New Roman"/>
                <w:sz w:val="20"/>
                <w:szCs w:val="20"/>
              </w:rPr>
            </w:pPr>
            <w:r>
              <w:rPr>
                <w:rFonts w:ascii="Times New Roman" w:hAnsi="Times New Roman" w:cs="Times New Roman"/>
                <w:sz w:val="20"/>
                <w:szCs w:val="20"/>
              </w:rPr>
              <w:t>8</w:t>
            </w:r>
            <w:r w:rsidR="00F64EB5">
              <w:rPr>
                <w:rFonts w:ascii="Times New Roman" w:hAnsi="Times New Roman" w:cs="Times New Roman"/>
                <w:sz w:val="20"/>
                <w:szCs w:val="20"/>
              </w:rPr>
              <w:t>.</w:t>
            </w:r>
            <w:r>
              <w:rPr>
                <w:rFonts w:ascii="Times New Roman" w:hAnsi="Times New Roman" w:cs="Times New Roman"/>
                <w:sz w:val="20"/>
                <w:szCs w:val="20"/>
              </w:rPr>
              <w:t>8</w:t>
            </w:r>
            <w:r w:rsidR="004C7E07">
              <w:rPr>
                <w:rFonts w:ascii="Times New Roman" w:hAnsi="Times New Roman" w:cs="Times New Roman"/>
                <w:sz w:val="20"/>
                <w:szCs w:val="20"/>
              </w:rPr>
              <w:t>8</w:t>
            </w:r>
            <w:r w:rsidR="00F64EB5">
              <w:rPr>
                <w:rFonts w:ascii="Times New Roman" w:hAnsi="Times New Roman" w:cs="Times New Roman"/>
                <w:sz w:val="20"/>
                <w:szCs w:val="20"/>
              </w:rPr>
              <w:t xml:space="preserve"> (</w:t>
            </w:r>
            <w:r>
              <w:rPr>
                <w:rFonts w:ascii="Times New Roman" w:hAnsi="Times New Roman" w:cs="Times New Roman"/>
                <w:sz w:val="20"/>
                <w:szCs w:val="20"/>
              </w:rPr>
              <w:t>4</w:t>
            </w:r>
            <w:r w:rsidR="00F64EB5">
              <w:rPr>
                <w:rFonts w:ascii="Times New Roman" w:hAnsi="Times New Roman" w:cs="Times New Roman"/>
                <w:sz w:val="20"/>
                <w:szCs w:val="20"/>
              </w:rPr>
              <w:t>, 42</w:t>
            </w:r>
            <w:r>
              <w:rPr>
                <w:rFonts w:ascii="Times New Roman" w:hAnsi="Times New Roman" w:cs="Times New Roman"/>
                <w:sz w:val="20"/>
                <w:szCs w:val="20"/>
              </w:rPr>
              <w:t>5</w:t>
            </w:r>
            <w:r w:rsidR="00F64EB5">
              <w:rPr>
                <w:rFonts w:ascii="Times New Roman" w:hAnsi="Times New Roman" w:cs="Times New Roman"/>
                <w:sz w:val="20"/>
                <w:szCs w:val="20"/>
              </w:rPr>
              <w:t>)</w:t>
            </w:r>
          </w:p>
        </w:tc>
        <w:tc>
          <w:tcPr>
            <w:tcW w:w="567" w:type="dxa"/>
            <w:tcBorders>
              <w:top w:val="single" w:sz="4" w:space="0" w:color="auto"/>
              <w:bottom w:val="nil"/>
            </w:tcBorders>
          </w:tcPr>
          <w:p w14:paraId="05B8E55F" w14:textId="46A19A0B" w:rsidR="00F64EB5" w:rsidRPr="00216BBB" w:rsidRDefault="00F64EB5" w:rsidP="00F64EB5">
            <w:pPr>
              <w:jc w:val="center"/>
              <w:rPr>
                <w:rFonts w:ascii="Times New Roman" w:hAnsi="Times New Roman" w:cs="Times New Roman"/>
                <w:sz w:val="20"/>
                <w:szCs w:val="20"/>
              </w:rPr>
            </w:pPr>
            <w:r>
              <w:rPr>
                <w:rFonts w:ascii="Times New Roman" w:hAnsi="Times New Roman" w:cs="Times New Roman"/>
                <w:sz w:val="20"/>
                <w:szCs w:val="20"/>
              </w:rPr>
              <w:t>.</w:t>
            </w:r>
            <w:r w:rsidR="00F67AED">
              <w:rPr>
                <w:rFonts w:ascii="Times New Roman" w:hAnsi="Times New Roman" w:cs="Times New Roman"/>
                <w:sz w:val="20"/>
                <w:szCs w:val="20"/>
              </w:rPr>
              <w:t>08</w:t>
            </w:r>
          </w:p>
        </w:tc>
        <w:tc>
          <w:tcPr>
            <w:tcW w:w="567" w:type="dxa"/>
            <w:tcBorders>
              <w:top w:val="single" w:sz="4" w:space="0" w:color="auto"/>
              <w:bottom w:val="nil"/>
            </w:tcBorders>
          </w:tcPr>
          <w:p w14:paraId="2144197F" w14:textId="77777777" w:rsidR="00F64EB5" w:rsidRPr="00216BBB" w:rsidRDefault="00F64EB5" w:rsidP="00F64EB5">
            <w:pPr>
              <w:jc w:val="center"/>
              <w:rPr>
                <w:rFonts w:ascii="Times New Roman" w:hAnsi="Times New Roman" w:cs="Times New Roman"/>
                <w:sz w:val="20"/>
                <w:szCs w:val="20"/>
              </w:rPr>
            </w:pPr>
          </w:p>
        </w:tc>
        <w:tc>
          <w:tcPr>
            <w:tcW w:w="709" w:type="dxa"/>
            <w:tcBorders>
              <w:top w:val="single" w:sz="4" w:space="0" w:color="auto"/>
              <w:bottom w:val="nil"/>
            </w:tcBorders>
          </w:tcPr>
          <w:p w14:paraId="4C92E884" w14:textId="77777777" w:rsidR="00F64EB5" w:rsidRPr="00216BBB" w:rsidRDefault="00F64EB5" w:rsidP="00F64EB5">
            <w:pPr>
              <w:jc w:val="center"/>
              <w:rPr>
                <w:rFonts w:ascii="Times New Roman" w:hAnsi="Times New Roman" w:cs="Times New Roman"/>
                <w:sz w:val="20"/>
                <w:szCs w:val="20"/>
              </w:rPr>
            </w:pPr>
          </w:p>
        </w:tc>
        <w:tc>
          <w:tcPr>
            <w:tcW w:w="709" w:type="dxa"/>
            <w:tcBorders>
              <w:top w:val="single" w:sz="4" w:space="0" w:color="auto"/>
              <w:bottom w:val="nil"/>
            </w:tcBorders>
          </w:tcPr>
          <w:p w14:paraId="422342F0" w14:textId="77777777" w:rsidR="00F64EB5" w:rsidRPr="00216BBB" w:rsidRDefault="00F64EB5" w:rsidP="00F64EB5">
            <w:pPr>
              <w:jc w:val="center"/>
              <w:rPr>
                <w:rFonts w:ascii="Times New Roman" w:hAnsi="Times New Roman" w:cs="Times New Roman"/>
                <w:sz w:val="20"/>
                <w:szCs w:val="20"/>
              </w:rPr>
            </w:pPr>
          </w:p>
        </w:tc>
        <w:tc>
          <w:tcPr>
            <w:tcW w:w="1559" w:type="dxa"/>
            <w:tcBorders>
              <w:top w:val="single" w:sz="4" w:space="0" w:color="auto"/>
              <w:bottom w:val="nil"/>
            </w:tcBorders>
          </w:tcPr>
          <w:p w14:paraId="5DCBCB1A" w14:textId="6E5069D9" w:rsidR="00F64EB5" w:rsidRPr="006D0E94" w:rsidRDefault="00776753" w:rsidP="009C548B">
            <w:pPr>
              <w:tabs>
                <w:tab w:val="decimal" w:pos="284"/>
              </w:tabs>
              <w:rPr>
                <w:rFonts w:ascii="Times New Roman" w:hAnsi="Times New Roman" w:cs="Times New Roman"/>
                <w:sz w:val="20"/>
                <w:szCs w:val="20"/>
              </w:rPr>
            </w:pPr>
            <w:r w:rsidRPr="00EE7735">
              <w:rPr>
                <w:rFonts w:ascii="Times New Roman" w:hAnsi="Times New Roman" w:cs="Times New Roman"/>
                <w:sz w:val="20"/>
                <w:szCs w:val="20"/>
              </w:rPr>
              <w:t>9</w:t>
            </w:r>
            <w:r w:rsidR="00F64EB5" w:rsidRPr="006D0E94">
              <w:rPr>
                <w:rFonts w:ascii="Times New Roman" w:hAnsi="Times New Roman" w:cs="Times New Roman"/>
                <w:sz w:val="20"/>
                <w:szCs w:val="20"/>
              </w:rPr>
              <w:t>.</w:t>
            </w:r>
            <w:r w:rsidR="00ED0395">
              <w:rPr>
                <w:rFonts w:ascii="Times New Roman" w:hAnsi="Times New Roman" w:cs="Times New Roman"/>
                <w:sz w:val="20"/>
                <w:szCs w:val="20"/>
              </w:rPr>
              <w:t>20</w:t>
            </w:r>
            <w:r w:rsidR="00F64EB5" w:rsidRPr="006D0E94">
              <w:rPr>
                <w:rFonts w:ascii="Times New Roman" w:hAnsi="Times New Roman" w:cs="Times New Roman"/>
                <w:sz w:val="20"/>
                <w:szCs w:val="20"/>
              </w:rPr>
              <w:t xml:space="preserve"> (</w:t>
            </w:r>
            <w:r w:rsidR="003255F8" w:rsidRPr="006D0E94">
              <w:rPr>
                <w:rFonts w:ascii="Times New Roman" w:hAnsi="Times New Roman" w:cs="Times New Roman"/>
                <w:sz w:val="20"/>
                <w:szCs w:val="20"/>
              </w:rPr>
              <w:t>5</w:t>
            </w:r>
            <w:r w:rsidR="00F64EB5" w:rsidRPr="006D0E94">
              <w:rPr>
                <w:rFonts w:ascii="Times New Roman" w:hAnsi="Times New Roman" w:cs="Times New Roman"/>
                <w:sz w:val="20"/>
                <w:szCs w:val="20"/>
              </w:rPr>
              <w:t>, 42</w:t>
            </w:r>
            <w:r w:rsidR="003255F8" w:rsidRPr="006D0E94">
              <w:rPr>
                <w:rFonts w:ascii="Times New Roman" w:hAnsi="Times New Roman" w:cs="Times New Roman"/>
                <w:sz w:val="20"/>
                <w:szCs w:val="20"/>
              </w:rPr>
              <w:t>4</w:t>
            </w:r>
            <w:r w:rsidR="00F64EB5" w:rsidRPr="006D0E94">
              <w:rPr>
                <w:rFonts w:ascii="Times New Roman" w:hAnsi="Times New Roman" w:cs="Times New Roman"/>
                <w:sz w:val="20"/>
                <w:szCs w:val="20"/>
              </w:rPr>
              <w:t>)</w:t>
            </w:r>
          </w:p>
        </w:tc>
        <w:tc>
          <w:tcPr>
            <w:tcW w:w="567" w:type="dxa"/>
            <w:tcBorders>
              <w:top w:val="single" w:sz="4" w:space="0" w:color="auto"/>
              <w:bottom w:val="nil"/>
            </w:tcBorders>
          </w:tcPr>
          <w:p w14:paraId="6E3B7D15" w14:textId="61C05B26" w:rsidR="00F64EB5" w:rsidRPr="006D0E94" w:rsidRDefault="00F64EB5" w:rsidP="00F64EB5">
            <w:pPr>
              <w:jc w:val="center"/>
              <w:rPr>
                <w:rFonts w:ascii="Times New Roman" w:hAnsi="Times New Roman" w:cs="Times New Roman"/>
                <w:sz w:val="20"/>
                <w:szCs w:val="20"/>
              </w:rPr>
            </w:pPr>
            <w:r w:rsidRPr="006D0E94">
              <w:rPr>
                <w:rFonts w:ascii="Times New Roman" w:hAnsi="Times New Roman" w:cs="Times New Roman"/>
                <w:sz w:val="20"/>
                <w:szCs w:val="20"/>
              </w:rPr>
              <w:t>.1</w:t>
            </w:r>
            <w:r w:rsidR="00776753" w:rsidRPr="00EE7735">
              <w:rPr>
                <w:rFonts w:ascii="Times New Roman" w:hAnsi="Times New Roman" w:cs="Times New Roman"/>
                <w:sz w:val="20"/>
                <w:szCs w:val="20"/>
              </w:rPr>
              <w:t>0</w:t>
            </w:r>
          </w:p>
        </w:tc>
        <w:tc>
          <w:tcPr>
            <w:tcW w:w="567" w:type="dxa"/>
            <w:tcBorders>
              <w:top w:val="single" w:sz="4" w:space="0" w:color="auto"/>
              <w:bottom w:val="nil"/>
            </w:tcBorders>
          </w:tcPr>
          <w:p w14:paraId="7B3A8A42" w14:textId="77777777" w:rsidR="00F64EB5" w:rsidRPr="006D0E94" w:rsidRDefault="00F64EB5" w:rsidP="00F64EB5">
            <w:pPr>
              <w:jc w:val="center"/>
              <w:rPr>
                <w:rFonts w:ascii="Times New Roman" w:hAnsi="Times New Roman" w:cs="Times New Roman"/>
                <w:sz w:val="20"/>
                <w:szCs w:val="20"/>
              </w:rPr>
            </w:pPr>
          </w:p>
        </w:tc>
        <w:tc>
          <w:tcPr>
            <w:tcW w:w="709" w:type="dxa"/>
            <w:tcBorders>
              <w:top w:val="single" w:sz="4" w:space="0" w:color="auto"/>
              <w:bottom w:val="nil"/>
            </w:tcBorders>
          </w:tcPr>
          <w:p w14:paraId="1F8D57CF" w14:textId="77777777" w:rsidR="00F64EB5" w:rsidRPr="006D0E94" w:rsidRDefault="00F64EB5" w:rsidP="00F64EB5">
            <w:pPr>
              <w:jc w:val="center"/>
              <w:rPr>
                <w:rFonts w:ascii="Times New Roman" w:hAnsi="Times New Roman" w:cs="Times New Roman"/>
                <w:sz w:val="20"/>
                <w:szCs w:val="20"/>
              </w:rPr>
            </w:pPr>
          </w:p>
        </w:tc>
        <w:tc>
          <w:tcPr>
            <w:tcW w:w="708" w:type="dxa"/>
            <w:tcBorders>
              <w:top w:val="single" w:sz="4" w:space="0" w:color="auto"/>
              <w:bottom w:val="nil"/>
            </w:tcBorders>
          </w:tcPr>
          <w:p w14:paraId="0C6E5939" w14:textId="77777777" w:rsidR="00F64EB5" w:rsidRPr="006D0E94" w:rsidRDefault="00F64EB5" w:rsidP="00F64EB5">
            <w:pPr>
              <w:jc w:val="center"/>
              <w:rPr>
                <w:rFonts w:ascii="Times New Roman" w:hAnsi="Times New Roman" w:cs="Times New Roman"/>
                <w:sz w:val="20"/>
                <w:szCs w:val="20"/>
              </w:rPr>
            </w:pPr>
          </w:p>
        </w:tc>
      </w:tr>
      <w:tr w:rsidR="00F64EB5" w:rsidRPr="00216BBB" w14:paraId="0F3A8941" w14:textId="77777777" w:rsidTr="00AF0BC5">
        <w:tc>
          <w:tcPr>
            <w:tcW w:w="1843" w:type="dxa"/>
            <w:tcBorders>
              <w:top w:val="nil"/>
              <w:bottom w:val="nil"/>
            </w:tcBorders>
            <w:vAlign w:val="bottom"/>
          </w:tcPr>
          <w:p w14:paraId="3B804723" w14:textId="77777777" w:rsidR="00F64EB5" w:rsidRPr="00216BBB" w:rsidRDefault="00F64EB5" w:rsidP="00F64EB5">
            <w:pPr>
              <w:rPr>
                <w:rFonts w:ascii="Times New Roman" w:hAnsi="Times New Roman" w:cs="Times New Roman"/>
                <w:sz w:val="20"/>
                <w:szCs w:val="20"/>
              </w:rPr>
            </w:pPr>
            <w:r w:rsidRPr="00667C84">
              <w:rPr>
                <w:rFonts w:ascii="Times New Roman" w:hAnsi="Times New Roman" w:cs="Times New Roman"/>
                <w:color w:val="000000"/>
                <w:sz w:val="20"/>
                <w:szCs w:val="20"/>
              </w:rPr>
              <w:t>Self-disclosure</w:t>
            </w:r>
          </w:p>
        </w:tc>
        <w:tc>
          <w:tcPr>
            <w:tcW w:w="1559" w:type="dxa"/>
            <w:tcBorders>
              <w:top w:val="nil"/>
              <w:bottom w:val="nil"/>
            </w:tcBorders>
          </w:tcPr>
          <w:p w14:paraId="4335E521" w14:textId="77777777" w:rsidR="00F64EB5" w:rsidRPr="00216BBB" w:rsidRDefault="00F64EB5" w:rsidP="00F64EB5">
            <w:pPr>
              <w:jc w:val="center"/>
              <w:rPr>
                <w:rFonts w:ascii="Times New Roman" w:hAnsi="Times New Roman" w:cs="Times New Roman"/>
                <w:sz w:val="20"/>
                <w:szCs w:val="20"/>
              </w:rPr>
            </w:pPr>
          </w:p>
        </w:tc>
        <w:tc>
          <w:tcPr>
            <w:tcW w:w="567" w:type="dxa"/>
            <w:tcBorders>
              <w:top w:val="nil"/>
              <w:bottom w:val="nil"/>
            </w:tcBorders>
          </w:tcPr>
          <w:p w14:paraId="05A3ED8C" w14:textId="77777777" w:rsidR="00F64EB5" w:rsidRPr="00216BBB" w:rsidRDefault="00F64EB5" w:rsidP="00F64EB5">
            <w:pPr>
              <w:jc w:val="center"/>
              <w:rPr>
                <w:rFonts w:ascii="Times New Roman" w:hAnsi="Times New Roman" w:cs="Times New Roman"/>
                <w:sz w:val="20"/>
                <w:szCs w:val="20"/>
              </w:rPr>
            </w:pPr>
          </w:p>
        </w:tc>
        <w:tc>
          <w:tcPr>
            <w:tcW w:w="567" w:type="dxa"/>
            <w:tcBorders>
              <w:top w:val="nil"/>
              <w:bottom w:val="nil"/>
            </w:tcBorders>
            <w:vAlign w:val="bottom"/>
          </w:tcPr>
          <w:p w14:paraId="7CDCBD11" w14:textId="61BB7C84" w:rsidR="00F64EB5" w:rsidRPr="00FF1212" w:rsidRDefault="00F64EB5" w:rsidP="00F64EB5">
            <w:pPr>
              <w:tabs>
                <w:tab w:val="decimal" w:pos="284"/>
              </w:tabs>
              <w:rPr>
                <w:rFonts w:ascii="Times New Roman" w:hAnsi="Times New Roman" w:cs="Times New Roman"/>
                <w:sz w:val="20"/>
                <w:szCs w:val="20"/>
              </w:rPr>
            </w:pPr>
            <w:r w:rsidRPr="00FF1212">
              <w:rPr>
                <w:rFonts w:ascii="Times New Roman" w:hAnsi="Times New Roman" w:cs="Times New Roman"/>
                <w:color w:val="000000"/>
                <w:sz w:val="20"/>
                <w:szCs w:val="20"/>
              </w:rPr>
              <w:t>.1</w:t>
            </w:r>
            <w:r w:rsidR="0052496A">
              <w:rPr>
                <w:rFonts w:ascii="Times New Roman" w:hAnsi="Times New Roman" w:cs="Times New Roman"/>
                <w:color w:val="000000"/>
                <w:sz w:val="20"/>
                <w:szCs w:val="20"/>
              </w:rPr>
              <w:t>8</w:t>
            </w:r>
          </w:p>
        </w:tc>
        <w:tc>
          <w:tcPr>
            <w:tcW w:w="709" w:type="dxa"/>
            <w:tcBorders>
              <w:top w:val="nil"/>
              <w:bottom w:val="nil"/>
            </w:tcBorders>
            <w:vAlign w:val="bottom"/>
          </w:tcPr>
          <w:p w14:paraId="3B4E31A2" w14:textId="7A432EA1" w:rsidR="00F64EB5" w:rsidRPr="00FF1212" w:rsidRDefault="0052496A" w:rsidP="00F64EB5">
            <w:pPr>
              <w:tabs>
                <w:tab w:val="decimal" w:pos="340"/>
              </w:tabs>
              <w:rPr>
                <w:rFonts w:ascii="Times New Roman" w:hAnsi="Times New Roman" w:cs="Times New Roman"/>
                <w:sz w:val="20"/>
                <w:szCs w:val="20"/>
              </w:rPr>
            </w:pPr>
            <w:r>
              <w:rPr>
                <w:rFonts w:ascii="Times New Roman" w:hAnsi="Times New Roman" w:cs="Times New Roman"/>
                <w:color w:val="000000"/>
                <w:sz w:val="20"/>
                <w:szCs w:val="20"/>
              </w:rPr>
              <w:t>3</w:t>
            </w:r>
            <w:r w:rsidR="00F64EB5" w:rsidRPr="00FF1212">
              <w:rPr>
                <w:rFonts w:ascii="Times New Roman" w:hAnsi="Times New Roman" w:cs="Times New Roman"/>
                <w:color w:val="000000"/>
                <w:sz w:val="20"/>
                <w:szCs w:val="20"/>
              </w:rPr>
              <w:t>.</w:t>
            </w:r>
            <w:r>
              <w:rPr>
                <w:rFonts w:ascii="Times New Roman" w:hAnsi="Times New Roman" w:cs="Times New Roman"/>
                <w:color w:val="000000"/>
                <w:sz w:val="20"/>
                <w:szCs w:val="20"/>
              </w:rPr>
              <w:t>7</w:t>
            </w:r>
            <w:r w:rsidR="00FC5178">
              <w:rPr>
                <w:rFonts w:ascii="Times New Roman" w:hAnsi="Times New Roman" w:cs="Times New Roman"/>
                <w:color w:val="000000"/>
                <w:sz w:val="20"/>
                <w:szCs w:val="20"/>
              </w:rPr>
              <w:t>9</w:t>
            </w:r>
          </w:p>
        </w:tc>
        <w:tc>
          <w:tcPr>
            <w:tcW w:w="709" w:type="dxa"/>
            <w:tcBorders>
              <w:top w:val="nil"/>
              <w:bottom w:val="nil"/>
            </w:tcBorders>
            <w:vAlign w:val="bottom"/>
          </w:tcPr>
          <w:p w14:paraId="41D2E274" w14:textId="1F9D7AA5" w:rsidR="00F64EB5" w:rsidRPr="00FF1212" w:rsidRDefault="0052496A" w:rsidP="00F64EB5">
            <w:pPr>
              <w:tabs>
                <w:tab w:val="decimal" w:pos="284"/>
              </w:tabs>
              <w:rPr>
                <w:rFonts w:ascii="Times New Roman" w:hAnsi="Times New Roman" w:cs="Times New Roman"/>
                <w:sz w:val="20"/>
                <w:szCs w:val="20"/>
              </w:rPr>
            </w:pPr>
            <w:r w:rsidRPr="0086340B">
              <w:rPr>
                <w:rFonts w:ascii="Times New Roman" w:hAnsi="Times New Roman" w:cs="Times New Roman"/>
                <w:color w:val="000000"/>
                <w:sz w:val="20"/>
                <w:szCs w:val="20"/>
              </w:rPr>
              <w:t>&lt;.001</w:t>
            </w:r>
          </w:p>
        </w:tc>
        <w:tc>
          <w:tcPr>
            <w:tcW w:w="1559" w:type="dxa"/>
            <w:tcBorders>
              <w:top w:val="nil"/>
              <w:bottom w:val="nil"/>
            </w:tcBorders>
          </w:tcPr>
          <w:p w14:paraId="12AC28A9" w14:textId="77777777" w:rsidR="00F64EB5" w:rsidRPr="00FF1212" w:rsidRDefault="00F64EB5" w:rsidP="00F64EB5">
            <w:pPr>
              <w:tabs>
                <w:tab w:val="decimal" w:pos="284"/>
              </w:tabs>
              <w:rPr>
                <w:rFonts w:ascii="Times New Roman" w:hAnsi="Times New Roman" w:cs="Times New Roman"/>
                <w:color w:val="000000"/>
                <w:sz w:val="20"/>
                <w:szCs w:val="20"/>
              </w:rPr>
            </w:pPr>
          </w:p>
        </w:tc>
        <w:tc>
          <w:tcPr>
            <w:tcW w:w="567" w:type="dxa"/>
            <w:tcBorders>
              <w:top w:val="nil"/>
              <w:bottom w:val="nil"/>
            </w:tcBorders>
          </w:tcPr>
          <w:p w14:paraId="71A0A173" w14:textId="77777777" w:rsidR="00F64EB5" w:rsidRPr="00FF1212" w:rsidRDefault="00F64EB5" w:rsidP="00F64EB5">
            <w:pPr>
              <w:tabs>
                <w:tab w:val="decimal" w:pos="284"/>
              </w:tabs>
              <w:rPr>
                <w:rFonts w:ascii="Times New Roman" w:hAnsi="Times New Roman" w:cs="Times New Roman"/>
                <w:color w:val="000000"/>
                <w:sz w:val="20"/>
                <w:szCs w:val="20"/>
              </w:rPr>
            </w:pPr>
          </w:p>
        </w:tc>
        <w:tc>
          <w:tcPr>
            <w:tcW w:w="567" w:type="dxa"/>
            <w:tcBorders>
              <w:top w:val="nil"/>
              <w:bottom w:val="nil"/>
            </w:tcBorders>
            <w:vAlign w:val="bottom"/>
          </w:tcPr>
          <w:p w14:paraId="3A5EB29D" w14:textId="7BCB1C3A" w:rsidR="00F64EB5" w:rsidRPr="00FF1212" w:rsidRDefault="00F64EB5" w:rsidP="00F64EB5">
            <w:pPr>
              <w:tabs>
                <w:tab w:val="decimal" w:pos="284"/>
              </w:tabs>
              <w:rPr>
                <w:rFonts w:ascii="Times New Roman" w:hAnsi="Times New Roman" w:cs="Times New Roman"/>
                <w:color w:val="000000"/>
                <w:sz w:val="20"/>
                <w:szCs w:val="20"/>
              </w:rPr>
            </w:pPr>
          </w:p>
        </w:tc>
        <w:tc>
          <w:tcPr>
            <w:tcW w:w="709" w:type="dxa"/>
            <w:tcBorders>
              <w:top w:val="nil"/>
              <w:bottom w:val="nil"/>
            </w:tcBorders>
            <w:vAlign w:val="bottom"/>
          </w:tcPr>
          <w:p w14:paraId="5DF6F1FF" w14:textId="7EE6EAD0" w:rsidR="00F64EB5" w:rsidRPr="00FF1212" w:rsidRDefault="00F64EB5" w:rsidP="00F64EB5">
            <w:pPr>
              <w:tabs>
                <w:tab w:val="decimal" w:pos="284"/>
              </w:tabs>
              <w:rPr>
                <w:rFonts w:ascii="Times New Roman" w:hAnsi="Times New Roman" w:cs="Times New Roman"/>
                <w:color w:val="000000"/>
                <w:sz w:val="20"/>
                <w:szCs w:val="20"/>
              </w:rPr>
            </w:pPr>
          </w:p>
        </w:tc>
        <w:tc>
          <w:tcPr>
            <w:tcW w:w="709" w:type="dxa"/>
            <w:tcBorders>
              <w:top w:val="nil"/>
              <w:bottom w:val="nil"/>
            </w:tcBorders>
            <w:vAlign w:val="bottom"/>
          </w:tcPr>
          <w:p w14:paraId="68465661" w14:textId="7B6F7BA2" w:rsidR="00F64EB5" w:rsidRPr="00FF1212" w:rsidRDefault="00F64EB5" w:rsidP="00F64EB5">
            <w:pPr>
              <w:tabs>
                <w:tab w:val="decimal" w:pos="284"/>
              </w:tabs>
              <w:rPr>
                <w:rFonts w:ascii="Times New Roman" w:hAnsi="Times New Roman" w:cs="Times New Roman"/>
                <w:color w:val="000000"/>
                <w:sz w:val="20"/>
                <w:szCs w:val="20"/>
              </w:rPr>
            </w:pPr>
          </w:p>
        </w:tc>
        <w:tc>
          <w:tcPr>
            <w:tcW w:w="1559" w:type="dxa"/>
            <w:tcBorders>
              <w:top w:val="nil"/>
              <w:bottom w:val="nil"/>
            </w:tcBorders>
          </w:tcPr>
          <w:p w14:paraId="6D6CA9D7" w14:textId="77777777" w:rsidR="00F64EB5" w:rsidRPr="00EE7735" w:rsidRDefault="00F64EB5" w:rsidP="00F64EB5">
            <w:pPr>
              <w:tabs>
                <w:tab w:val="decimal" w:pos="284"/>
              </w:tabs>
              <w:rPr>
                <w:rFonts w:ascii="Times New Roman" w:hAnsi="Times New Roman" w:cs="Times New Roman"/>
                <w:sz w:val="20"/>
                <w:szCs w:val="20"/>
              </w:rPr>
            </w:pPr>
          </w:p>
        </w:tc>
        <w:tc>
          <w:tcPr>
            <w:tcW w:w="567" w:type="dxa"/>
            <w:tcBorders>
              <w:top w:val="nil"/>
              <w:bottom w:val="nil"/>
            </w:tcBorders>
          </w:tcPr>
          <w:p w14:paraId="7CBC9ECE" w14:textId="77777777" w:rsidR="00F64EB5" w:rsidRPr="00EE7735" w:rsidRDefault="00F64EB5" w:rsidP="00F64EB5">
            <w:pPr>
              <w:tabs>
                <w:tab w:val="decimal" w:pos="284"/>
              </w:tabs>
              <w:rPr>
                <w:rFonts w:ascii="Times New Roman" w:hAnsi="Times New Roman" w:cs="Times New Roman"/>
                <w:sz w:val="20"/>
                <w:szCs w:val="20"/>
              </w:rPr>
            </w:pPr>
          </w:p>
        </w:tc>
        <w:tc>
          <w:tcPr>
            <w:tcW w:w="567" w:type="dxa"/>
            <w:tcBorders>
              <w:top w:val="nil"/>
              <w:bottom w:val="nil"/>
            </w:tcBorders>
            <w:vAlign w:val="bottom"/>
          </w:tcPr>
          <w:p w14:paraId="6B252EDB" w14:textId="00A3C301" w:rsidR="00F64EB5" w:rsidRPr="00EE7735" w:rsidRDefault="00F64EB5" w:rsidP="00F64EB5">
            <w:pPr>
              <w:tabs>
                <w:tab w:val="decimal" w:pos="284"/>
              </w:tabs>
              <w:rPr>
                <w:rFonts w:ascii="Times New Roman" w:hAnsi="Times New Roman" w:cs="Times New Roman"/>
                <w:sz w:val="20"/>
                <w:szCs w:val="20"/>
              </w:rPr>
            </w:pPr>
            <w:r w:rsidRPr="00EE7735">
              <w:rPr>
                <w:rFonts w:ascii="Times New Roman" w:hAnsi="Times New Roman" w:cs="Times New Roman"/>
                <w:sz w:val="20"/>
                <w:szCs w:val="20"/>
              </w:rPr>
              <w:t>.1</w:t>
            </w:r>
            <w:r w:rsidR="00176972" w:rsidRPr="00EE7735">
              <w:rPr>
                <w:rFonts w:ascii="Times New Roman" w:hAnsi="Times New Roman" w:cs="Times New Roman"/>
                <w:sz w:val="20"/>
                <w:szCs w:val="20"/>
              </w:rPr>
              <w:t>6</w:t>
            </w:r>
          </w:p>
        </w:tc>
        <w:tc>
          <w:tcPr>
            <w:tcW w:w="709" w:type="dxa"/>
            <w:tcBorders>
              <w:top w:val="nil"/>
              <w:bottom w:val="nil"/>
            </w:tcBorders>
            <w:vAlign w:val="bottom"/>
          </w:tcPr>
          <w:p w14:paraId="18AF89A1" w14:textId="76185B23" w:rsidR="00F64EB5" w:rsidRPr="00EE7735" w:rsidRDefault="00883D6F" w:rsidP="00F64EB5">
            <w:pPr>
              <w:tabs>
                <w:tab w:val="decimal" w:pos="284"/>
              </w:tabs>
              <w:rPr>
                <w:rFonts w:ascii="Times New Roman" w:hAnsi="Times New Roman" w:cs="Times New Roman"/>
                <w:sz w:val="20"/>
                <w:szCs w:val="20"/>
              </w:rPr>
            </w:pPr>
            <w:r w:rsidRPr="00EE7735">
              <w:rPr>
                <w:rFonts w:ascii="Times New Roman" w:hAnsi="Times New Roman" w:cs="Times New Roman"/>
                <w:sz w:val="20"/>
                <w:szCs w:val="20"/>
              </w:rPr>
              <w:t>3</w:t>
            </w:r>
            <w:r w:rsidR="00F64EB5" w:rsidRPr="00EE7735">
              <w:rPr>
                <w:rFonts w:ascii="Times New Roman" w:hAnsi="Times New Roman" w:cs="Times New Roman"/>
                <w:sz w:val="20"/>
                <w:szCs w:val="20"/>
              </w:rPr>
              <w:t>.</w:t>
            </w:r>
            <w:r w:rsidRPr="00EE7735">
              <w:rPr>
                <w:rFonts w:ascii="Times New Roman" w:hAnsi="Times New Roman" w:cs="Times New Roman"/>
                <w:sz w:val="20"/>
                <w:szCs w:val="20"/>
              </w:rPr>
              <w:t>12</w:t>
            </w:r>
          </w:p>
        </w:tc>
        <w:tc>
          <w:tcPr>
            <w:tcW w:w="708" w:type="dxa"/>
            <w:tcBorders>
              <w:top w:val="nil"/>
              <w:bottom w:val="nil"/>
            </w:tcBorders>
            <w:vAlign w:val="bottom"/>
          </w:tcPr>
          <w:p w14:paraId="213FB66A" w14:textId="5318230C" w:rsidR="00F64EB5" w:rsidRPr="00EE7735" w:rsidRDefault="00F64EB5" w:rsidP="00F64EB5">
            <w:pPr>
              <w:tabs>
                <w:tab w:val="decimal" w:pos="284"/>
              </w:tabs>
              <w:rPr>
                <w:rFonts w:ascii="Times New Roman" w:hAnsi="Times New Roman" w:cs="Times New Roman"/>
                <w:sz w:val="20"/>
                <w:szCs w:val="20"/>
              </w:rPr>
            </w:pPr>
            <w:r w:rsidRPr="00EE7735">
              <w:rPr>
                <w:rFonts w:ascii="Times New Roman" w:hAnsi="Times New Roman" w:cs="Times New Roman"/>
                <w:sz w:val="20"/>
                <w:szCs w:val="20"/>
              </w:rPr>
              <w:t>.00</w:t>
            </w:r>
            <w:r w:rsidR="00883D6F" w:rsidRPr="00EE7735">
              <w:rPr>
                <w:rFonts w:ascii="Times New Roman" w:hAnsi="Times New Roman" w:cs="Times New Roman"/>
                <w:sz w:val="20"/>
                <w:szCs w:val="20"/>
              </w:rPr>
              <w:t>2</w:t>
            </w:r>
          </w:p>
        </w:tc>
      </w:tr>
      <w:tr w:rsidR="00F64EB5" w:rsidRPr="00216BBB" w14:paraId="2F000762" w14:textId="77777777" w:rsidTr="00AF0BC5">
        <w:tc>
          <w:tcPr>
            <w:tcW w:w="1843" w:type="dxa"/>
            <w:tcBorders>
              <w:top w:val="nil"/>
              <w:bottom w:val="nil"/>
            </w:tcBorders>
            <w:vAlign w:val="bottom"/>
          </w:tcPr>
          <w:p w14:paraId="6CB9CE3F" w14:textId="77777777" w:rsidR="00F64EB5" w:rsidRPr="00216BBB" w:rsidRDefault="00F64EB5" w:rsidP="00F64EB5">
            <w:pPr>
              <w:rPr>
                <w:rFonts w:ascii="Times New Roman" w:hAnsi="Times New Roman" w:cs="Times New Roman"/>
                <w:sz w:val="20"/>
                <w:szCs w:val="20"/>
              </w:rPr>
            </w:pPr>
            <w:r w:rsidRPr="00667C84">
              <w:rPr>
                <w:rFonts w:ascii="Times New Roman" w:hAnsi="Times New Roman" w:cs="Times New Roman"/>
                <w:color w:val="000000"/>
                <w:sz w:val="20"/>
                <w:szCs w:val="20"/>
              </w:rPr>
              <w:t>Self-presentation</w:t>
            </w:r>
          </w:p>
        </w:tc>
        <w:tc>
          <w:tcPr>
            <w:tcW w:w="1559" w:type="dxa"/>
            <w:tcBorders>
              <w:top w:val="nil"/>
              <w:bottom w:val="nil"/>
            </w:tcBorders>
          </w:tcPr>
          <w:p w14:paraId="2F2A29A5" w14:textId="77777777" w:rsidR="00F64EB5" w:rsidRPr="00216BBB" w:rsidRDefault="00F64EB5" w:rsidP="00F64EB5">
            <w:pPr>
              <w:jc w:val="center"/>
              <w:rPr>
                <w:rFonts w:ascii="Times New Roman" w:hAnsi="Times New Roman" w:cs="Times New Roman"/>
                <w:sz w:val="20"/>
                <w:szCs w:val="20"/>
              </w:rPr>
            </w:pPr>
          </w:p>
        </w:tc>
        <w:tc>
          <w:tcPr>
            <w:tcW w:w="567" w:type="dxa"/>
            <w:tcBorders>
              <w:top w:val="nil"/>
              <w:bottom w:val="nil"/>
            </w:tcBorders>
          </w:tcPr>
          <w:p w14:paraId="7F8C6200" w14:textId="77777777" w:rsidR="00F64EB5" w:rsidRPr="00216BBB" w:rsidRDefault="00F64EB5" w:rsidP="00F64EB5">
            <w:pPr>
              <w:jc w:val="center"/>
              <w:rPr>
                <w:rFonts w:ascii="Times New Roman" w:hAnsi="Times New Roman" w:cs="Times New Roman"/>
                <w:sz w:val="20"/>
                <w:szCs w:val="20"/>
              </w:rPr>
            </w:pPr>
          </w:p>
        </w:tc>
        <w:tc>
          <w:tcPr>
            <w:tcW w:w="567" w:type="dxa"/>
            <w:tcBorders>
              <w:top w:val="nil"/>
              <w:bottom w:val="nil"/>
            </w:tcBorders>
            <w:vAlign w:val="bottom"/>
          </w:tcPr>
          <w:p w14:paraId="479889A5" w14:textId="1D6B82F1" w:rsidR="00F64EB5" w:rsidRPr="00FF1212" w:rsidRDefault="00F64EB5" w:rsidP="00F64EB5">
            <w:pPr>
              <w:tabs>
                <w:tab w:val="decimal" w:pos="284"/>
              </w:tabs>
              <w:rPr>
                <w:rFonts w:ascii="Times New Roman" w:hAnsi="Times New Roman" w:cs="Times New Roman"/>
                <w:sz w:val="20"/>
                <w:szCs w:val="20"/>
              </w:rPr>
            </w:pPr>
          </w:p>
        </w:tc>
        <w:tc>
          <w:tcPr>
            <w:tcW w:w="709" w:type="dxa"/>
            <w:tcBorders>
              <w:top w:val="nil"/>
              <w:bottom w:val="nil"/>
            </w:tcBorders>
            <w:vAlign w:val="bottom"/>
          </w:tcPr>
          <w:p w14:paraId="41E54B4B" w14:textId="555E4AE1" w:rsidR="00F64EB5" w:rsidRPr="00FF1212" w:rsidRDefault="00F64EB5" w:rsidP="00F64EB5">
            <w:pPr>
              <w:tabs>
                <w:tab w:val="decimal" w:pos="340"/>
              </w:tabs>
              <w:rPr>
                <w:rFonts w:ascii="Times New Roman" w:hAnsi="Times New Roman" w:cs="Times New Roman"/>
                <w:sz w:val="20"/>
                <w:szCs w:val="20"/>
              </w:rPr>
            </w:pPr>
          </w:p>
        </w:tc>
        <w:tc>
          <w:tcPr>
            <w:tcW w:w="709" w:type="dxa"/>
            <w:tcBorders>
              <w:top w:val="nil"/>
              <w:bottom w:val="nil"/>
            </w:tcBorders>
            <w:vAlign w:val="bottom"/>
          </w:tcPr>
          <w:p w14:paraId="1486599C" w14:textId="57C255B1" w:rsidR="00F64EB5" w:rsidRPr="00FF1212" w:rsidRDefault="00F64EB5" w:rsidP="00F64EB5">
            <w:pPr>
              <w:tabs>
                <w:tab w:val="decimal" w:pos="284"/>
              </w:tabs>
              <w:rPr>
                <w:rFonts w:ascii="Times New Roman" w:hAnsi="Times New Roman" w:cs="Times New Roman"/>
                <w:sz w:val="20"/>
                <w:szCs w:val="20"/>
              </w:rPr>
            </w:pPr>
          </w:p>
        </w:tc>
        <w:tc>
          <w:tcPr>
            <w:tcW w:w="1559" w:type="dxa"/>
            <w:tcBorders>
              <w:top w:val="nil"/>
              <w:bottom w:val="nil"/>
            </w:tcBorders>
          </w:tcPr>
          <w:p w14:paraId="6FCD0110" w14:textId="77777777" w:rsidR="00F64EB5" w:rsidRPr="00FF1212" w:rsidRDefault="00F64EB5" w:rsidP="00F64EB5">
            <w:pPr>
              <w:tabs>
                <w:tab w:val="decimal" w:pos="284"/>
              </w:tabs>
              <w:rPr>
                <w:rFonts w:ascii="Times New Roman" w:hAnsi="Times New Roman" w:cs="Times New Roman"/>
                <w:color w:val="000000"/>
                <w:sz w:val="20"/>
                <w:szCs w:val="20"/>
              </w:rPr>
            </w:pPr>
          </w:p>
        </w:tc>
        <w:tc>
          <w:tcPr>
            <w:tcW w:w="567" w:type="dxa"/>
            <w:tcBorders>
              <w:top w:val="nil"/>
              <w:bottom w:val="nil"/>
            </w:tcBorders>
          </w:tcPr>
          <w:p w14:paraId="26AEC171" w14:textId="77777777" w:rsidR="00F64EB5" w:rsidRPr="00FF1212" w:rsidRDefault="00F64EB5" w:rsidP="00F64EB5">
            <w:pPr>
              <w:tabs>
                <w:tab w:val="decimal" w:pos="284"/>
              </w:tabs>
              <w:rPr>
                <w:rFonts w:ascii="Times New Roman" w:hAnsi="Times New Roman" w:cs="Times New Roman"/>
                <w:color w:val="000000"/>
                <w:sz w:val="20"/>
                <w:szCs w:val="20"/>
              </w:rPr>
            </w:pPr>
          </w:p>
        </w:tc>
        <w:tc>
          <w:tcPr>
            <w:tcW w:w="567" w:type="dxa"/>
            <w:tcBorders>
              <w:top w:val="nil"/>
              <w:bottom w:val="nil"/>
            </w:tcBorders>
            <w:vAlign w:val="bottom"/>
          </w:tcPr>
          <w:p w14:paraId="193FE4FE" w14:textId="11D4AAC9" w:rsidR="00F64EB5" w:rsidRPr="00FF1212" w:rsidRDefault="00F64EB5" w:rsidP="00F64EB5">
            <w:pPr>
              <w:tabs>
                <w:tab w:val="decimal" w:pos="284"/>
              </w:tabs>
              <w:rPr>
                <w:rFonts w:ascii="Times New Roman" w:hAnsi="Times New Roman" w:cs="Times New Roman"/>
                <w:color w:val="000000"/>
                <w:sz w:val="20"/>
                <w:szCs w:val="20"/>
              </w:rPr>
            </w:pPr>
            <w:r w:rsidRPr="00FF1212">
              <w:rPr>
                <w:rFonts w:ascii="Times New Roman" w:hAnsi="Times New Roman" w:cs="Times New Roman"/>
                <w:color w:val="000000"/>
                <w:sz w:val="20"/>
                <w:szCs w:val="20"/>
              </w:rPr>
              <w:t>.</w:t>
            </w:r>
            <w:r w:rsidR="00F67AED">
              <w:rPr>
                <w:rFonts w:ascii="Times New Roman" w:hAnsi="Times New Roman" w:cs="Times New Roman"/>
                <w:color w:val="000000"/>
                <w:sz w:val="20"/>
                <w:szCs w:val="20"/>
              </w:rPr>
              <w:t>1</w:t>
            </w:r>
            <w:r w:rsidR="00DB4430">
              <w:rPr>
                <w:rFonts w:ascii="Times New Roman" w:hAnsi="Times New Roman" w:cs="Times New Roman"/>
                <w:color w:val="000000"/>
                <w:sz w:val="20"/>
                <w:szCs w:val="20"/>
              </w:rPr>
              <w:t>4</w:t>
            </w:r>
          </w:p>
        </w:tc>
        <w:tc>
          <w:tcPr>
            <w:tcW w:w="709" w:type="dxa"/>
            <w:tcBorders>
              <w:top w:val="nil"/>
              <w:bottom w:val="nil"/>
            </w:tcBorders>
            <w:vAlign w:val="bottom"/>
          </w:tcPr>
          <w:p w14:paraId="4340AF0D" w14:textId="581C7B72" w:rsidR="00F64EB5" w:rsidRPr="00FF1212" w:rsidRDefault="00F67AED" w:rsidP="00F64EB5">
            <w:pPr>
              <w:tabs>
                <w:tab w:val="decimal" w:pos="284"/>
              </w:tabs>
              <w:rPr>
                <w:rFonts w:ascii="Times New Roman" w:hAnsi="Times New Roman" w:cs="Times New Roman"/>
                <w:color w:val="000000"/>
                <w:sz w:val="20"/>
                <w:szCs w:val="20"/>
              </w:rPr>
            </w:pPr>
            <w:r>
              <w:rPr>
                <w:rFonts w:ascii="Times New Roman" w:hAnsi="Times New Roman" w:cs="Times New Roman"/>
                <w:color w:val="000000"/>
                <w:sz w:val="20"/>
                <w:szCs w:val="20"/>
              </w:rPr>
              <w:t>2</w:t>
            </w:r>
            <w:r w:rsidR="00F64EB5" w:rsidRPr="00FF1212">
              <w:rPr>
                <w:rFonts w:ascii="Times New Roman" w:hAnsi="Times New Roman" w:cs="Times New Roman"/>
                <w:color w:val="000000"/>
                <w:sz w:val="20"/>
                <w:szCs w:val="20"/>
              </w:rPr>
              <w:t>.</w:t>
            </w:r>
            <w:r>
              <w:rPr>
                <w:rFonts w:ascii="Times New Roman" w:hAnsi="Times New Roman" w:cs="Times New Roman"/>
                <w:color w:val="000000"/>
                <w:sz w:val="20"/>
                <w:szCs w:val="20"/>
              </w:rPr>
              <w:t>7</w:t>
            </w:r>
            <w:r w:rsidR="00DB4430">
              <w:rPr>
                <w:rFonts w:ascii="Times New Roman" w:hAnsi="Times New Roman" w:cs="Times New Roman"/>
                <w:color w:val="000000"/>
                <w:sz w:val="20"/>
                <w:szCs w:val="20"/>
              </w:rPr>
              <w:t>9</w:t>
            </w:r>
          </w:p>
        </w:tc>
        <w:tc>
          <w:tcPr>
            <w:tcW w:w="709" w:type="dxa"/>
            <w:tcBorders>
              <w:top w:val="nil"/>
              <w:bottom w:val="nil"/>
            </w:tcBorders>
            <w:vAlign w:val="bottom"/>
          </w:tcPr>
          <w:p w14:paraId="766266BB" w14:textId="4841D306" w:rsidR="00F64EB5" w:rsidRPr="00FF1212" w:rsidRDefault="00F64EB5" w:rsidP="00F64EB5">
            <w:pPr>
              <w:tabs>
                <w:tab w:val="decimal" w:pos="284"/>
              </w:tabs>
              <w:rPr>
                <w:rFonts w:ascii="Times New Roman" w:hAnsi="Times New Roman" w:cs="Times New Roman"/>
                <w:color w:val="000000"/>
                <w:sz w:val="20"/>
                <w:szCs w:val="20"/>
              </w:rPr>
            </w:pPr>
            <w:r w:rsidRPr="00FF1212">
              <w:rPr>
                <w:rFonts w:ascii="Times New Roman" w:hAnsi="Times New Roman" w:cs="Times New Roman"/>
                <w:color w:val="000000"/>
                <w:sz w:val="20"/>
                <w:szCs w:val="20"/>
              </w:rPr>
              <w:t>.</w:t>
            </w:r>
            <w:r w:rsidR="006B4370">
              <w:rPr>
                <w:rFonts w:ascii="Times New Roman" w:hAnsi="Times New Roman" w:cs="Times New Roman"/>
                <w:color w:val="000000"/>
                <w:sz w:val="20"/>
                <w:szCs w:val="20"/>
              </w:rPr>
              <w:t>006</w:t>
            </w:r>
          </w:p>
        </w:tc>
        <w:tc>
          <w:tcPr>
            <w:tcW w:w="1559" w:type="dxa"/>
            <w:tcBorders>
              <w:top w:val="nil"/>
              <w:bottom w:val="nil"/>
            </w:tcBorders>
          </w:tcPr>
          <w:p w14:paraId="380C0287" w14:textId="77777777" w:rsidR="00F64EB5" w:rsidRPr="00EE7735" w:rsidRDefault="00F64EB5" w:rsidP="00F64EB5">
            <w:pPr>
              <w:tabs>
                <w:tab w:val="decimal" w:pos="284"/>
              </w:tabs>
              <w:rPr>
                <w:rFonts w:ascii="Times New Roman" w:hAnsi="Times New Roman" w:cs="Times New Roman"/>
                <w:sz w:val="20"/>
                <w:szCs w:val="20"/>
              </w:rPr>
            </w:pPr>
          </w:p>
        </w:tc>
        <w:tc>
          <w:tcPr>
            <w:tcW w:w="567" w:type="dxa"/>
            <w:tcBorders>
              <w:top w:val="nil"/>
              <w:bottom w:val="nil"/>
            </w:tcBorders>
          </w:tcPr>
          <w:p w14:paraId="3FC9D2C7" w14:textId="77777777" w:rsidR="00F64EB5" w:rsidRPr="00EE7735" w:rsidRDefault="00F64EB5" w:rsidP="00F64EB5">
            <w:pPr>
              <w:tabs>
                <w:tab w:val="decimal" w:pos="284"/>
              </w:tabs>
              <w:rPr>
                <w:rFonts w:ascii="Times New Roman" w:hAnsi="Times New Roman" w:cs="Times New Roman"/>
                <w:sz w:val="20"/>
                <w:szCs w:val="20"/>
              </w:rPr>
            </w:pPr>
          </w:p>
        </w:tc>
        <w:tc>
          <w:tcPr>
            <w:tcW w:w="567" w:type="dxa"/>
            <w:tcBorders>
              <w:top w:val="nil"/>
              <w:bottom w:val="nil"/>
            </w:tcBorders>
            <w:vAlign w:val="bottom"/>
          </w:tcPr>
          <w:p w14:paraId="3CA7FF0D" w14:textId="6FB053F5" w:rsidR="00F64EB5" w:rsidRPr="00EE7735" w:rsidRDefault="00F64EB5" w:rsidP="00F64EB5">
            <w:pPr>
              <w:tabs>
                <w:tab w:val="decimal" w:pos="284"/>
              </w:tabs>
              <w:rPr>
                <w:rFonts w:ascii="Times New Roman" w:hAnsi="Times New Roman" w:cs="Times New Roman"/>
                <w:sz w:val="20"/>
                <w:szCs w:val="20"/>
              </w:rPr>
            </w:pPr>
            <w:r w:rsidRPr="00EE7735">
              <w:rPr>
                <w:rFonts w:ascii="Times New Roman" w:hAnsi="Times New Roman" w:cs="Times New Roman"/>
                <w:sz w:val="20"/>
                <w:szCs w:val="20"/>
              </w:rPr>
              <w:t>.</w:t>
            </w:r>
            <w:r w:rsidR="00333F49" w:rsidRPr="00EE7735">
              <w:rPr>
                <w:rFonts w:ascii="Times New Roman" w:hAnsi="Times New Roman" w:cs="Times New Roman"/>
                <w:sz w:val="20"/>
                <w:szCs w:val="20"/>
              </w:rPr>
              <w:t>09</w:t>
            </w:r>
          </w:p>
        </w:tc>
        <w:tc>
          <w:tcPr>
            <w:tcW w:w="709" w:type="dxa"/>
            <w:tcBorders>
              <w:top w:val="nil"/>
              <w:bottom w:val="nil"/>
            </w:tcBorders>
            <w:vAlign w:val="bottom"/>
          </w:tcPr>
          <w:p w14:paraId="4B16315D" w14:textId="55BDFDE6" w:rsidR="00F64EB5" w:rsidRPr="00EE7735" w:rsidRDefault="00333F49" w:rsidP="00F64EB5">
            <w:pPr>
              <w:tabs>
                <w:tab w:val="decimal" w:pos="284"/>
              </w:tabs>
              <w:rPr>
                <w:rFonts w:ascii="Times New Roman" w:hAnsi="Times New Roman" w:cs="Times New Roman"/>
                <w:sz w:val="20"/>
                <w:szCs w:val="20"/>
              </w:rPr>
            </w:pPr>
            <w:r w:rsidRPr="00EE7735">
              <w:rPr>
                <w:rFonts w:ascii="Times New Roman" w:hAnsi="Times New Roman" w:cs="Times New Roman"/>
                <w:sz w:val="20"/>
                <w:szCs w:val="20"/>
              </w:rPr>
              <w:t>1</w:t>
            </w:r>
            <w:r w:rsidR="00F64EB5" w:rsidRPr="00EE7735">
              <w:rPr>
                <w:rFonts w:ascii="Times New Roman" w:hAnsi="Times New Roman" w:cs="Times New Roman"/>
                <w:sz w:val="20"/>
                <w:szCs w:val="20"/>
              </w:rPr>
              <w:t>.</w:t>
            </w:r>
            <w:r w:rsidRPr="00EE7735">
              <w:rPr>
                <w:rFonts w:ascii="Times New Roman" w:hAnsi="Times New Roman" w:cs="Times New Roman"/>
                <w:sz w:val="20"/>
                <w:szCs w:val="20"/>
              </w:rPr>
              <w:t>81</w:t>
            </w:r>
          </w:p>
        </w:tc>
        <w:tc>
          <w:tcPr>
            <w:tcW w:w="708" w:type="dxa"/>
            <w:tcBorders>
              <w:top w:val="nil"/>
              <w:bottom w:val="nil"/>
            </w:tcBorders>
            <w:vAlign w:val="bottom"/>
          </w:tcPr>
          <w:p w14:paraId="2D70ABE8" w14:textId="430A693A" w:rsidR="00F64EB5" w:rsidRPr="00EE7735" w:rsidRDefault="00F64EB5" w:rsidP="00F64EB5">
            <w:pPr>
              <w:tabs>
                <w:tab w:val="decimal" w:pos="284"/>
              </w:tabs>
              <w:rPr>
                <w:rFonts w:ascii="Times New Roman" w:hAnsi="Times New Roman" w:cs="Times New Roman"/>
                <w:sz w:val="20"/>
                <w:szCs w:val="20"/>
              </w:rPr>
            </w:pPr>
            <w:r w:rsidRPr="00EE7735">
              <w:rPr>
                <w:rFonts w:ascii="Times New Roman" w:hAnsi="Times New Roman" w:cs="Times New Roman"/>
                <w:sz w:val="20"/>
                <w:szCs w:val="20"/>
              </w:rPr>
              <w:t>.</w:t>
            </w:r>
            <w:r w:rsidR="00883D6F" w:rsidRPr="00EE7735">
              <w:rPr>
                <w:rFonts w:ascii="Times New Roman" w:hAnsi="Times New Roman" w:cs="Times New Roman"/>
                <w:sz w:val="20"/>
                <w:szCs w:val="20"/>
              </w:rPr>
              <w:t>07</w:t>
            </w:r>
            <w:r w:rsidR="00333F49" w:rsidRPr="00EE7735">
              <w:rPr>
                <w:rFonts w:ascii="Times New Roman" w:hAnsi="Times New Roman" w:cs="Times New Roman"/>
                <w:sz w:val="20"/>
                <w:szCs w:val="20"/>
              </w:rPr>
              <w:t>2</w:t>
            </w:r>
          </w:p>
        </w:tc>
      </w:tr>
      <w:tr w:rsidR="00F64EB5" w:rsidRPr="00216BBB" w14:paraId="567E2AAE" w14:textId="77777777" w:rsidTr="00AF0BC5">
        <w:tc>
          <w:tcPr>
            <w:tcW w:w="1843" w:type="dxa"/>
            <w:tcBorders>
              <w:top w:val="nil"/>
              <w:bottom w:val="nil"/>
            </w:tcBorders>
          </w:tcPr>
          <w:p w14:paraId="2BE5ECF4" w14:textId="77777777" w:rsidR="00F64EB5" w:rsidRPr="00216BBB" w:rsidRDefault="00F64EB5" w:rsidP="00F64EB5">
            <w:pPr>
              <w:rPr>
                <w:rFonts w:ascii="Times New Roman" w:hAnsi="Times New Roman" w:cs="Times New Roman"/>
                <w:sz w:val="20"/>
                <w:szCs w:val="20"/>
              </w:rPr>
            </w:pPr>
            <w:r>
              <w:rPr>
                <w:rFonts w:ascii="Times New Roman" w:hAnsi="Times New Roman" w:cs="Times New Roman"/>
                <w:sz w:val="20"/>
                <w:szCs w:val="20"/>
              </w:rPr>
              <w:t>Age</w:t>
            </w:r>
          </w:p>
        </w:tc>
        <w:tc>
          <w:tcPr>
            <w:tcW w:w="1559" w:type="dxa"/>
            <w:tcBorders>
              <w:top w:val="nil"/>
              <w:bottom w:val="nil"/>
            </w:tcBorders>
          </w:tcPr>
          <w:p w14:paraId="2EC02834" w14:textId="77777777" w:rsidR="00F64EB5" w:rsidRPr="00216BBB" w:rsidRDefault="00F64EB5" w:rsidP="00F64EB5">
            <w:pPr>
              <w:jc w:val="center"/>
              <w:rPr>
                <w:rFonts w:ascii="Times New Roman" w:hAnsi="Times New Roman" w:cs="Times New Roman"/>
                <w:sz w:val="20"/>
                <w:szCs w:val="20"/>
              </w:rPr>
            </w:pPr>
          </w:p>
        </w:tc>
        <w:tc>
          <w:tcPr>
            <w:tcW w:w="567" w:type="dxa"/>
            <w:tcBorders>
              <w:top w:val="nil"/>
              <w:bottom w:val="nil"/>
            </w:tcBorders>
          </w:tcPr>
          <w:p w14:paraId="1CD32B62" w14:textId="77777777" w:rsidR="00F64EB5" w:rsidRPr="00216BBB" w:rsidRDefault="00F64EB5" w:rsidP="00F64EB5">
            <w:pPr>
              <w:jc w:val="center"/>
              <w:rPr>
                <w:rFonts w:ascii="Times New Roman" w:hAnsi="Times New Roman" w:cs="Times New Roman"/>
                <w:sz w:val="20"/>
                <w:szCs w:val="20"/>
              </w:rPr>
            </w:pPr>
          </w:p>
        </w:tc>
        <w:tc>
          <w:tcPr>
            <w:tcW w:w="567" w:type="dxa"/>
            <w:tcBorders>
              <w:top w:val="nil"/>
              <w:bottom w:val="nil"/>
            </w:tcBorders>
            <w:vAlign w:val="bottom"/>
          </w:tcPr>
          <w:p w14:paraId="6C3415EE" w14:textId="393D5EBA" w:rsidR="00F64EB5" w:rsidRPr="00FF1212" w:rsidRDefault="00F64EB5" w:rsidP="00F64EB5">
            <w:pPr>
              <w:tabs>
                <w:tab w:val="decimal" w:pos="284"/>
              </w:tabs>
              <w:rPr>
                <w:rFonts w:ascii="Times New Roman" w:hAnsi="Times New Roman" w:cs="Times New Roman"/>
                <w:sz w:val="20"/>
                <w:szCs w:val="20"/>
              </w:rPr>
            </w:pPr>
            <w:r w:rsidRPr="00FF1212">
              <w:rPr>
                <w:rFonts w:ascii="Times New Roman" w:hAnsi="Times New Roman" w:cs="Times New Roman"/>
                <w:color w:val="000000"/>
                <w:sz w:val="20"/>
                <w:szCs w:val="20"/>
              </w:rPr>
              <w:t>.1</w:t>
            </w:r>
            <w:r w:rsidR="0052496A">
              <w:rPr>
                <w:rFonts w:ascii="Times New Roman" w:hAnsi="Times New Roman" w:cs="Times New Roman"/>
                <w:color w:val="000000"/>
                <w:sz w:val="20"/>
                <w:szCs w:val="20"/>
              </w:rPr>
              <w:t>4</w:t>
            </w:r>
          </w:p>
        </w:tc>
        <w:tc>
          <w:tcPr>
            <w:tcW w:w="709" w:type="dxa"/>
            <w:tcBorders>
              <w:top w:val="nil"/>
              <w:bottom w:val="nil"/>
            </w:tcBorders>
            <w:vAlign w:val="bottom"/>
          </w:tcPr>
          <w:p w14:paraId="253A48AB" w14:textId="43C9AD38" w:rsidR="00F64EB5" w:rsidRPr="00DB4430" w:rsidRDefault="00247586" w:rsidP="00F64EB5">
            <w:pPr>
              <w:tabs>
                <w:tab w:val="decimal" w:pos="340"/>
              </w:tabs>
              <w:rPr>
                <w:rFonts w:ascii="Times New Roman" w:hAnsi="Times New Roman" w:cs="Times New Roman"/>
                <w:sz w:val="20"/>
                <w:szCs w:val="20"/>
              </w:rPr>
            </w:pPr>
            <w:r w:rsidRPr="00EE7735">
              <w:rPr>
                <w:rFonts w:ascii="Times New Roman" w:hAnsi="Times New Roman" w:cs="Times New Roman"/>
                <w:sz w:val="20"/>
                <w:szCs w:val="20"/>
              </w:rPr>
              <w:t>3</w:t>
            </w:r>
            <w:r w:rsidR="00F64EB5" w:rsidRPr="00EE7735">
              <w:rPr>
                <w:rFonts w:ascii="Times New Roman" w:hAnsi="Times New Roman" w:cs="Times New Roman"/>
                <w:sz w:val="20"/>
                <w:szCs w:val="20"/>
              </w:rPr>
              <w:t>.</w:t>
            </w:r>
            <w:r w:rsidR="00694B23" w:rsidRPr="00EE7735">
              <w:rPr>
                <w:rFonts w:ascii="Times New Roman" w:hAnsi="Times New Roman" w:cs="Times New Roman"/>
                <w:sz w:val="20"/>
                <w:szCs w:val="20"/>
              </w:rPr>
              <w:t>02</w:t>
            </w:r>
          </w:p>
        </w:tc>
        <w:tc>
          <w:tcPr>
            <w:tcW w:w="709" w:type="dxa"/>
            <w:tcBorders>
              <w:top w:val="nil"/>
              <w:bottom w:val="nil"/>
            </w:tcBorders>
            <w:vAlign w:val="bottom"/>
          </w:tcPr>
          <w:p w14:paraId="48028FAD" w14:textId="2F09DFB3" w:rsidR="00F64EB5" w:rsidRPr="00DB4430" w:rsidRDefault="00F64EB5" w:rsidP="00F64EB5">
            <w:pPr>
              <w:tabs>
                <w:tab w:val="decimal" w:pos="284"/>
              </w:tabs>
              <w:rPr>
                <w:rFonts w:ascii="Times New Roman" w:hAnsi="Times New Roman" w:cs="Times New Roman"/>
                <w:sz w:val="20"/>
                <w:szCs w:val="20"/>
              </w:rPr>
            </w:pPr>
            <w:r w:rsidRPr="00EE7735">
              <w:rPr>
                <w:rFonts w:ascii="Times New Roman" w:hAnsi="Times New Roman" w:cs="Times New Roman"/>
                <w:sz w:val="20"/>
                <w:szCs w:val="20"/>
              </w:rPr>
              <w:t>.00</w:t>
            </w:r>
            <w:r w:rsidR="00247586" w:rsidRPr="00EE7735">
              <w:rPr>
                <w:rFonts w:ascii="Times New Roman" w:hAnsi="Times New Roman" w:cs="Times New Roman"/>
                <w:sz w:val="20"/>
                <w:szCs w:val="20"/>
              </w:rPr>
              <w:t>3</w:t>
            </w:r>
          </w:p>
        </w:tc>
        <w:tc>
          <w:tcPr>
            <w:tcW w:w="1559" w:type="dxa"/>
            <w:tcBorders>
              <w:top w:val="nil"/>
              <w:bottom w:val="nil"/>
            </w:tcBorders>
          </w:tcPr>
          <w:p w14:paraId="2CB10327" w14:textId="77777777" w:rsidR="00F64EB5" w:rsidRPr="00FF1212" w:rsidRDefault="00F64EB5" w:rsidP="00F64EB5">
            <w:pPr>
              <w:tabs>
                <w:tab w:val="decimal" w:pos="284"/>
              </w:tabs>
              <w:rPr>
                <w:rFonts w:ascii="Times New Roman" w:hAnsi="Times New Roman" w:cs="Times New Roman"/>
                <w:color w:val="000000"/>
                <w:sz w:val="20"/>
                <w:szCs w:val="20"/>
              </w:rPr>
            </w:pPr>
          </w:p>
        </w:tc>
        <w:tc>
          <w:tcPr>
            <w:tcW w:w="567" w:type="dxa"/>
            <w:tcBorders>
              <w:top w:val="nil"/>
              <w:bottom w:val="nil"/>
            </w:tcBorders>
          </w:tcPr>
          <w:p w14:paraId="1DD2C124" w14:textId="77777777" w:rsidR="00F64EB5" w:rsidRPr="00FF1212" w:rsidRDefault="00F64EB5" w:rsidP="00F64EB5">
            <w:pPr>
              <w:tabs>
                <w:tab w:val="decimal" w:pos="284"/>
              </w:tabs>
              <w:rPr>
                <w:rFonts w:ascii="Times New Roman" w:hAnsi="Times New Roman" w:cs="Times New Roman"/>
                <w:color w:val="000000"/>
                <w:sz w:val="20"/>
                <w:szCs w:val="20"/>
              </w:rPr>
            </w:pPr>
          </w:p>
        </w:tc>
        <w:tc>
          <w:tcPr>
            <w:tcW w:w="567" w:type="dxa"/>
            <w:tcBorders>
              <w:top w:val="nil"/>
              <w:bottom w:val="nil"/>
            </w:tcBorders>
            <w:vAlign w:val="bottom"/>
          </w:tcPr>
          <w:p w14:paraId="394850FA" w14:textId="2BB73C2C" w:rsidR="00F64EB5" w:rsidRPr="00EE7735" w:rsidRDefault="00F64EB5" w:rsidP="00F64EB5">
            <w:pPr>
              <w:tabs>
                <w:tab w:val="decimal" w:pos="284"/>
              </w:tabs>
              <w:rPr>
                <w:rFonts w:ascii="Times New Roman" w:hAnsi="Times New Roman" w:cs="Times New Roman"/>
                <w:sz w:val="20"/>
                <w:szCs w:val="20"/>
              </w:rPr>
            </w:pPr>
            <w:r w:rsidRPr="00EE7735">
              <w:rPr>
                <w:rFonts w:ascii="Times New Roman" w:hAnsi="Times New Roman" w:cs="Times New Roman"/>
                <w:sz w:val="20"/>
                <w:szCs w:val="20"/>
              </w:rPr>
              <w:t>.</w:t>
            </w:r>
            <w:r w:rsidR="00DB4430" w:rsidRPr="00EE7735">
              <w:rPr>
                <w:rFonts w:ascii="Times New Roman" w:hAnsi="Times New Roman" w:cs="Times New Roman"/>
                <w:sz w:val="20"/>
                <w:szCs w:val="20"/>
              </w:rPr>
              <w:t>1</w:t>
            </w:r>
            <w:r w:rsidR="006B4370" w:rsidRPr="00EE7735">
              <w:rPr>
                <w:rFonts w:ascii="Times New Roman" w:hAnsi="Times New Roman" w:cs="Times New Roman"/>
                <w:sz w:val="20"/>
                <w:szCs w:val="20"/>
              </w:rPr>
              <w:t>6</w:t>
            </w:r>
          </w:p>
        </w:tc>
        <w:tc>
          <w:tcPr>
            <w:tcW w:w="709" w:type="dxa"/>
            <w:tcBorders>
              <w:top w:val="nil"/>
              <w:bottom w:val="nil"/>
            </w:tcBorders>
            <w:vAlign w:val="bottom"/>
          </w:tcPr>
          <w:p w14:paraId="26576AED" w14:textId="7C5966CF" w:rsidR="00F64EB5" w:rsidRPr="00EE7735" w:rsidRDefault="006B4370" w:rsidP="00F64EB5">
            <w:pPr>
              <w:tabs>
                <w:tab w:val="decimal" w:pos="284"/>
              </w:tabs>
              <w:rPr>
                <w:rFonts w:ascii="Times New Roman" w:hAnsi="Times New Roman" w:cs="Times New Roman"/>
                <w:sz w:val="20"/>
                <w:szCs w:val="20"/>
              </w:rPr>
            </w:pPr>
            <w:r w:rsidRPr="00EE7735">
              <w:rPr>
                <w:rFonts w:ascii="Times New Roman" w:hAnsi="Times New Roman" w:cs="Times New Roman"/>
                <w:sz w:val="20"/>
                <w:szCs w:val="20"/>
              </w:rPr>
              <w:t>3</w:t>
            </w:r>
            <w:r w:rsidR="00F64EB5" w:rsidRPr="00EE7735">
              <w:rPr>
                <w:rFonts w:ascii="Times New Roman" w:hAnsi="Times New Roman" w:cs="Times New Roman"/>
                <w:sz w:val="20"/>
                <w:szCs w:val="20"/>
              </w:rPr>
              <w:t>.</w:t>
            </w:r>
            <w:r w:rsidRPr="00EE7735">
              <w:rPr>
                <w:rFonts w:ascii="Times New Roman" w:hAnsi="Times New Roman" w:cs="Times New Roman"/>
                <w:sz w:val="20"/>
                <w:szCs w:val="20"/>
              </w:rPr>
              <w:t>36</w:t>
            </w:r>
          </w:p>
        </w:tc>
        <w:tc>
          <w:tcPr>
            <w:tcW w:w="709" w:type="dxa"/>
            <w:tcBorders>
              <w:top w:val="nil"/>
              <w:bottom w:val="nil"/>
            </w:tcBorders>
            <w:vAlign w:val="bottom"/>
          </w:tcPr>
          <w:p w14:paraId="53800B5E" w14:textId="087F24FF" w:rsidR="00F64EB5" w:rsidRPr="00EE7735" w:rsidRDefault="006B4370" w:rsidP="00F64EB5">
            <w:pPr>
              <w:tabs>
                <w:tab w:val="decimal" w:pos="284"/>
              </w:tabs>
              <w:rPr>
                <w:rFonts w:ascii="Times New Roman" w:hAnsi="Times New Roman" w:cs="Times New Roman"/>
                <w:sz w:val="20"/>
                <w:szCs w:val="20"/>
              </w:rPr>
            </w:pPr>
            <w:r w:rsidRPr="00EE7735">
              <w:rPr>
                <w:rFonts w:ascii="Times New Roman" w:hAnsi="Times New Roman" w:cs="Times New Roman"/>
                <w:sz w:val="20"/>
                <w:szCs w:val="20"/>
              </w:rPr>
              <w:t>&lt;.001</w:t>
            </w:r>
          </w:p>
        </w:tc>
        <w:tc>
          <w:tcPr>
            <w:tcW w:w="1559" w:type="dxa"/>
            <w:tcBorders>
              <w:top w:val="nil"/>
              <w:bottom w:val="nil"/>
            </w:tcBorders>
          </w:tcPr>
          <w:p w14:paraId="7240E458" w14:textId="77777777" w:rsidR="00F64EB5" w:rsidRPr="00EE7735" w:rsidRDefault="00F64EB5" w:rsidP="00F64EB5">
            <w:pPr>
              <w:tabs>
                <w:tab w:val="decimal" w:pos="284"/>
              </w:tabs>
              <w:rPr>
                <w:rFonts w:ascii="Times New Roman" w:hAnsi="Times New Roman" w:cs="Times New Roman"/>
                <w:sz w:val="20"/>
                <w:szCs w:val="20"/>
              </w:rPr>
            </w:pPr>
          </w:p>
        </w:tc>
        <w:tc>
          <w:tcPr>
            <w:tcW w:w="567" w:type="dxa"/>
            <w:tcBorders>
              <w:top w:val="nil"/>
              <w:bottom w:val="nil"/>
            </w:tcBorders>
          </w:tcPr>
          <w:p w14:paraId="3E8503F2" w14:textId="77777777" w:rsidR="00F64EB5" w:rsidRPr="00EE7735" w:rsidRDefault="00F64EB5" w:rsidP="00F64EB5">
            <w:pPr>
              <w:tabs>
                <w:tab w:val="decimal" w:pos="284"/>
              </w:tabs>
              <w:rPr>
                <w:rFonts w:ascii="Times New Roman" w:hAnsi="Times New Roman" w:cs="Times New Roman"/>
                <w:sz w:val="20"/>
                <w:szCs w:val="20"/>
              </w:rPr>
            </w:pPr>
          </w:p>
        </w:tc>
        <w:tc>
          <w:tcPr>
            <w:tcW w:w="567" w:type="dxa"/>
            <w:tcBorders>
              <w:top w:val="nil"/>
              <w:bottom w:val="nil"/>
            </w:tcBorders>
            <w:vAlign w:val="bottom"/>
          </w:tcPr>
          <w:p w14:paraId="0FF53E0C" w14:textId="058C36DA" w:rsidR="00F64EB5" w:rsidRPr="00EE7735" w:rsidRDefault="00F64EB5" w:rsidP="00F64EB5">
            <w:pPr>
              <w:tabs>
                <w:tab w:val="decimal" w:pos="284"/>
              </w:tabs>
              <w:rPr>
                <w:rFonts w:ascii="Times New Roman" w:hAnsi="Times New Roman" w:cs="Times New Roman"/>
                <w:sz w:val="20"/>
                <w:szCs w:val="20"/>
              </w:rPr>
            </w:pPr>
            <w:r w:rsidRPr="00EE7735">
              <w:rPr>
                <w:rFonts w:ascii="Times New Roman" w:hAnsi="Times New Roman" w:cs="Times New Roman"/>
                <w:sz w:val="20"/>
                <w:szCs w:val="20"/>
              </w:rPr>
              <w:t>.1</w:t>
            </w:r>
            <w:r w:rsidR="00333F49" w:rsidRPr="00EE7735">
              <w:rPr>
                <w:rFonts w:ascii="Times New Roman" w:hAnsi="Times New Roman" w:cs="Times New Roman"/>
                <w:sz w:val="20"/>
                <w:szCs w:val="20"/>
              </w:rPr>
              <w:t>5</w:t>
            </w:r>
          </w:p>
        </w:tc>
        <w:tc>
          <w:tcPr>
            <w:tcW w:w="709" w:type="dxa"/>
            <w:tcBorders>
              <w:top w:val="nil"/>
              <w:bottom w:val="nil"/>
            </w:tcBorders>
            <w:vAlign w:val="bottom"/>
          </w:tcPr>
          <w:p w14:paraId="0448941F" w14:textId="7BD41B26" w:rsidR="00F64EB5" w:rsidRPr="00EE7735" w:rsidRDefault="007B429C" w:rsidP="00F64EB5">
            <w:pPr>
              <w:tabs>
                <w:tab w:val="decimal" w:pos="284"/>
              </w:tabs>
              <w:rPr>
                <w:rFonts w:ascii="Times New Roman" w:hAnsi="Times New Roman" w:cs="Times New Roman"/>
                <w:sz w:val="20"/>
                <w:szCs w:val="20"/>
              </w:rPr>
            </w:pPr>
            <w:r w:rsidRPr="00EE7735">
              <w:rPr>
                <w:rFonts w:ascii="Times New Roman" w:hAnsi="Times New Roman" w:cs="Times New Roman"/>
                <w:sz w:val="20"/>
                <w:szCs w:val="20"/>
              </w:rPr>
              <w:t>3</w:t>
            </w:r>
            <w:r w:rsidR="00F64EB5" w:rsidRPr="00EE7735">
              <w:rPr>
                <w:rFonts w:ascii="Times New Roman" w:hAnsi="Times New Roman" w:cs="Times New Roman"/>
                <w:sz w:val="20"/>
                <w:szCs w:val="20"/>
              </w:rPr>
              <w:t>.1</w:t>
            </w:r>
            <w:r w:rsidR="00333F49" w:rsidRPr="00EE7735">
              <w:rPr>
                <w:rFonts w:ascii="Times New Roman" w:hAnsi="Times New Roman" w:cs="Times New Roman"/>
                <w:sz w:val="20"/>
                <w:szCs w:val="20"/>
              </w:rPr>
              <w:t>6</w:t>
            </w:r>
          </w:p>
        </w:tc>
        <w:tc>
          <w:tcPr>
            <w:tcW w:w="708" w:type="dxa"/>
            <w:tcBorders>
              <w:top w:val="nil"/>
              <w:bottom w:val="nil"/>
            </w:tcBorders>
            <w:vAlign w:val="bottom"/>
          </w:tcPr>
          <w:p w14:paraId="6F6720A2" w14:textId="38201C84" w:rsidR="00F64EB5" w:rsidRPr="00EE7735" w:rsidRDefault="00F64EB5" w:rsidP="00F64EB5">
            <w:pPr>
              <w:tabs>
                <w:tab w:val="decimal" w:pos="284"/>
              </w:tabs>
              <w:rPr>
                <w:rFonts w:ascii="Times New Roman" w:hAnsi="Times New Roman" w:cs="Times New Roman"/>
                <w:sz w:val="20"/>
                <w:szCs w:val="20"/>
              </w:rPr>
            </w:pPr>
            <w:r w:rsidRPr="00EE7735">
              <w:rPr>
                <w:rFonts w:ascii="Times New Roman" w:hAnsi="Times New Roman" w:cs="Times New Roman"/>
                <w:sz w:val="20"/>
                <w:szCs w:val="20"/>
              </w:rPr>
              <w:t>.00</w:t>
            </w:r>
            <w:r w:rsidR="000E26CA" w:rsidRPr="00EE7735">
              <w:rPr>
                <w:rFonts w:ascii="Times New Roman" w:hAnsi="Times New Roman" w:cs="Times New Roman"/>
                <w:sz w:val="20"/>
                <w:szCs w:val="20"/>
              </w:rPr>
              <w:t>2</w:t>
            </w:r>
          </w:p>
        </w:tc>
      </w:tr>
      <w:tr w:rsidR="00F64EB5" w:rsidRPr="00216BBB" w14:paraId="3E7EE882" w14:textId="77777777" w:rsidTr="00AF0BC5">
        <w:tc>
          <w:tcPr>
            <w:tcW w:w="1843" w:type="dxa"/>
            <w:tcBorders>
              <w:top w:val="nil"/>
              <w:bottom w:val="nil"/>
            </w:tcBorders>
          </w:tcPr>
          <w:p w14:paraId="5AE567B3" w14:textId="77777777" w:rsidR="00F64EB5" w:rsidRPr="00216BBB" w:rsidRDefault="00F64EB5" w:rsidP="00F64EB5">
            <w:pPr>
              <w:rPr>
                <w:rFonts w:ascii="Times New Roman" w:hAnsi="Times New Roman" w:cs="Times New Roman"/>
                <w:sz w:val="20"/>
                <w:szCs w:val="20"/>
              </w:rPr>
            </w:pPr>
            <w:r>
              <w:rPr>
                <w:rFonts w:ascii="Times New Roman" w:hAnsi="Times New Roman" w:cs="Times New Roman"/>
                <w:sz w:val="20"/>
                <w:szCs w:val="20"/>
              </w:rPr>
              <w:t>Gender</w:t>
            </w:r>
          </w:p>
        </w:tc>
        <w:tc>
          <w:tcPr>
            <w:tcW w:w="1559" w:type="dxa"/>
            <w:tcBorders>
              <w:top w:val="nil"/>
              <w:bottom w:val="nil"/>
            </w:tcBorders>
          </w:tcPr>
          <w:p w14:paraId="2DC823EE" w14:textId="77777777" w:rsidR="00F64EB5" w:rsidRPr="00216BBB" w:rsidRDefault="00F64EB5" w:rsidP="00F64EB5">
            <w:pPr>
              <w:jc w:val="center"/>
              <w:rPr>
                <w:rFonts w:ascii="Times New Roman" w:hAnsi="Times New Roman" w:cs="Times New Roman"/>
                <w:sz w:val="20"/>
                <w:szCs w:val="20"/>
              </w:rPr>
            </w:pPr>
          </w:p>
        </w:tc>
        <w:tc>
          <w:tcPr>
            <w:tcW w:w="567" w:type="dxa"/>
            <w:tcBorders>
              <w:top w:val="nil"/>
              <w:bottom w:val="nil"/>
            </w:tcBorders>
          </w:tcPr>
          <w:p w14:paraId="72173C7F" w14:textId="77777777" w:rsidR="00F64EB5" w:rsidRPr="00216BBB" w:rsidRDefault="00F64EB5" w:rsidP="00F64EB5">
            <w:pPr>
              <w:jc w:val="center"/>
              <w:rPr>
                <w:rFonts w:ascii="Times New Roman" w:hAnsi="Times New Roman" w:cs="Times New Roman"/>
                <w:sz w:val="20"/>
                <w:szCs w:val="20"/>
              </w:rPr>
            </w:pPr>
          </w:p>
        </w:tc>
        <w:tc>
          <w:tcPr>
            <w:tcW w:w="567" w:type="dxa"/>
            <w:tcBorders>
              <w:top w:val="nil"/>
              <w:bottom w:val="nil"/>
            </w:tcBorders>
            <w:vAlign w:val="bottom"/>
          </w:tcPr>
          <w:p w14:paraId="0078C894" w14:textId="14E7C5F2" w:rsidR="00F64EB5" w:rsidRPr="00FF1212" w:rsidRDefault="00F64EB5" w:rsidP="00F64EB5">
            <w:pPr>
              <w:tabs>
                <w:tab w:val="decimal" w:pos="284"/>
              </w:tabs>
              <w:rPr>
                <w:rFonts w:ascii="Times New Roman" w:hAnsi="Times New Roman" w:cs="Times New Roman"/>
                <w:sz w:val="20"/>
                <w:szCs w:val="20"/>
              </w:rPr>
            </w:pPr>
          </w:p>
        </w:tc>
        <w:tc>
          <w:tcPr>
            <w:tcW w:w="709" w:type="dxa"/>
            <w:tcBorders>
              <w:top w:val="nil"/>
              <w:bottom w:val="nil"/>
            </w:tcBorders>
            <w:vAlign w:val="bottom"/>
          </w:tcPr>
          <w:p w14:paraId="34B393BB" w14:textId="3883C00A" w:rsidR="00F64EB5" w:rsidRPr="00DB4430" w:rsidRDefault="00F64EB5" w:rsidP="00F64EB5">
            <w:pPr>
              <w:tabs>
                <w:tab w:val="decimal" w:pos="340"/>
              </w:tabs>
              <w:rPr>
                <w:rFonts w:ascii="Times New Roman" w:hAnsi="Times New Roman" w:cs="Times New Roman"/>
                <w:sz w:val="20"/>
                <w:szCs w:val="20"/>
              </w:rPr>
            </w:pPr>
          </w:p>
        </w:tc>
        <w:tc>
          <w:tcPr>
            <w:tcW w:w="709" w:type="dxa"/>
            <w:tcBorders>
              <w:top w:val="nil"/>
              <w:bottom w:val="nil"/>
            </w:tcBorders>
            <w:vAlign w:val="bottom"/>
          </w:tcPr>
          <w:p w14:paraId="68374F17" w14:textId="1741FA0F" w:rsidR="00F64EB5" w:rsidRPr="00DB4430" w:rsidRDefault="00F64EB5" w:rsidP="00F64EB5">
            <w:pPr>
              <w:tabs>
                <w:tab w:val="decimal" w:pos="284"/>
              </w:tabs>
              <w:rPr>
                <w:rFonts w:ascii="Times New Roman" w:hAnsi="Times New Roman" w:cs="Times New Roman"/>
                <w:sz w:val="20"/>
                <w:szCs w:val="20"/>
              </w:rPr>
            </w:pPr>
            <w:r w:rsidRPr="00EE7735">
              <w:rPr>
                <w:rFonts w:ascii="Times New Roman" w:hAnsi="Times New Roman" w:cs="Times New Roman"/>
                <w:sz w:val="20"/>
                <w:szCs w:val="20"/>
              </w:rPr>
              <w:t>.05</w:t>
            </w:r>
            <w:r w:rsidR="0052496A" w:rsidRPr="00EE7735">
              <w:rPr>
                <w:rFonts w:ascii="Times New Roman" w:hAnsi="Times New Roman" w:cs="Times New Roman"/>
                <w:sz w:val="20"/>
                <w:szCs w:val="20"/>
              </w:rPr>
              <w:t>1</w:t>
            </w:r>
          </w:p>
        </w:tc>
        <w:tc>
          <w:tcPr>
            <w:tcW w:w="1559" w:type="dxa"/>
            <w:tcBorders>
              <w:top w:val="nil"/>
              <w:bottom w:val="nil"/>
            </w:tcBorders>
          </w:tcPr>
          <w:p w14:paraId="63419039" w14:textId="77777777" w:rsidR="00F64EB5" w:rsidRPr="00FF1212" w:rsidRDefault="00F64EB5" w:rsidP="00F64EB5">
            <w:pPr>
              <w:tabs>
                <w:tab w:val="decimal" w:pos="284"/>
              </w:tabs>
              <w:rPr>
                <w:rFonts w:ascii="Times New Roman" w:hAnsi="Times New Roman" w:cs="Times New Roman"/>
                <w:color w:val="000000"/>
                <w:sz w:val="20"/>
                <w:szCs w:val="20"/>
              </w:rPr>
            </w:pPr>
          </w:p>
        </w:tc>
        <w:tc>
          <w:tcPr>
            <w:tcW w:w="567" w:type="dxa"/>
            <w:tcBorders>
              <w:top w:val="nil"/>
              <w:bottom w:val="nil"/>
            </w:tcBorders>
          </w:tcPr>
          <w:p w14:paraId="6546D3F0" w14:textId="77777777" w:rsidR="00F64EB5" w:rsidRPr="00FF1212" w:rsidRDefault="00F64EB5" w:rsidP="00F64EB5">
            <w:pPr>
              <w:tabs>
                <w:tab w:val="decimal" w:pos="284"/>
              </w:tabs>
              <w:rPr>
                <w:rFonts w:ascii="Times New Roman" w:hAnsi="Times New Roman" w:cs="Times New Roman"/>
                <w:color w:val="000000"/>
                <w:sz w:val="20"/>
                <w:szCs w:val="20"/>
              </w:rPr>
            </w:pPr>
          </w:p>
        </w:tc>
        <w:tc>
          <w:tcPr>
            <w:tcW w:w="567" w:type="dxa"/>
            <w:tcBorders>
              <w:top w:val="nil"/>
              <w:bottom w:val="nil"/>
            </w:tcBorders>
            <w:vAlign w:val="bottom"/>
          </w:tcPr>
          <w:p w14:paraId="693D9A57" w14:textId="6039A544" w:rsidR="00F64EB5" w:rsidRPr="00EE7735" w:rsidRDefault="00F64EB5" w:rsidP="00F64EB5">
            <w:pPr>
              <w:tabs>
                <w:tab w:val="decimal" w:pos="284"/>
              </w:tabs>
              <w:rPr>
                <w:rFonts w:ascii="Times New Roman" w:hAnsi="Times New Roman" w:cs="Times New Roman"/>
                <w:sz w:val="20"/>
                <w:szCs w:val="20"/>
              </w:rPr>
            </w:pPr>
            <w:r w:rsidRPr="00EE7735">
              <w:rPr>
                <w:rFonts w:ascii="Times New Roman" w:hAnsi="Times New Roman" w:cs="Times New Roman"/>
                <w:sz w:val="20"/>
                <w:szCs w:val="20"/>
              </w:rPr>
              <w:t>.</w:t>
            </w:r>
            <w:r w:rsidR="00746E7F" w:rsidRPr="00EE7735">
              <w:rPr>
                <w:rFonts w:ascii="Times New Roman" w:hAnsi="Times New Roman" w:cs="Times New Roman"/>
                <w:sz w:val="20"/>
                <w:szCs w:val="20"/>
              </w:rPr>
              <w:t>1</w:t>
            </w:r>
            <w:r w:rsidRPr="00EE7735">
              <w:rPr>
                <w:rFonts w:ascii="Times New Roman" w:hAnsi="Times New Roman" w:cs="Times New Roman"/>
                <w:sz w:val="20"/>
                <w:szCs w:val="20"/>
              </w:rPr>
              <w:t>0</w:t>
            </w:r>
          </w:p>
        </w:tc>
        <w:tc>
          <w:tcPr>
            <w:tcW w:w="709" w:type="dxa"/>
            <w:tcBorders>
              <w:top w:val="nil"/>
              <w:bottom w:val="nil"/>
            </w:tcBorders>
            <w:vAlign w:val="bottom"/>
          </w:tcPr>
          <w:p w14:paraId="7B56FAFB" w14:textId="53CAB2B2" w:rsidR="00F64EB5" w:rsidRPr="00EE7735" w:rsidRDefault="00746E7F" w:rsidP="00F64EB5">
            <w:pPr>
              <w:tabs>
                <w:tab w:val="decimal" w:pos="284"/>
              </w:tabs>
              <w:rPr>
                <w:rFonts w:ascii="Times New Roman" w:hAnsi="Times New Roman" w:cs="Times New Roman"/>
                <w:sz w:val="20"/>
                <w:szCs w:val="20"/>
              </w:rPr>
            </w:pPr>
            <w:r w:rsidRPr="00EE7735">
              <w:rPr>
                <w:rFonts w:ascii="Times New Roman" w:hAnsi="Times New Roman" w:cs="Times New Roman"/>
                <w:sz w:val="20"/>
                <w:szCs w:val="20"/>
              </w:rPr>
              <w:t>2</w:t>
            </w:r>
            <w:r w:rsidR="00F64EB5" w:rsidRPr="00EE7735">
              <w:rPr>
                <w:rFonts w:ascii="Times New Roman" w:hAnsi="Times New Roman" w:cs="Times New Roman"/>
                <w:sz w:val="20"/>
                <w:szCs w:val="20"/>
              </w:rPr>
              <w:t>.</w:t>
            </w:r>
            <w:r w:rsidRPr="00EE7735">
              <w:rPr>
                <w:rFonts w:ascii="Times New Roman" w:hAnsi="Times New Roman" w:cs="Times New Roman"/>
                <w:sz w:val="20"/>
                <w:szCs w:val="20"/>
              </w:rPr>
              <w:t>1</w:t>
            </w:r>
            <w:r w:rsidR="00176972" w:rsidRPr="00EE7735">
              <w:rPr>
                <w:rFonts w:ascii="Times New Roman" w:hAnsi="Times New Roman" w:cs="Times New Roman"/>
                <w:sz w:val="20"/>
                <w:szCs w:val="20"/>
              </w:rPr>
              <w:t>7</w:t>
            </w:r>
          </w:p>
        </w:tc>
        <w:tc>
          <w:tcPr>
            <w:tcW w:w="709" w:type="dxa"/>
            <w:tcBorders>
              <w:top w:val="nil"/>
              <w:bottom w:val="nil"/>
            </w:tcBorders>
            <w:vAlign w:val="bottom"/>
          </w:tcPr>
          <w:p w14:paraId="16465906" w14:textId="4FEDC17F" w:rsidR="00F64EB5" w:rsidRPr="00EE7735" w:rsidRDefault="00F64EB5" w:rsidP="00F64EB5">
            <w:pPr>
              <w:tabs>
                <w:tab w:val="decimal" w:pos="284"/>
              </w:tabs>
              <w:rPr>
                <w:rFonts w:ascii="Times New Roman" w:hAnsi="Times New Roman" w:cs="Times New Roman"/>
                <w:sz w:val="20"/>
                <w:szCs w:val="20"/>
              </w:rPr>
            </w:pPr>
            <w:r w:rsidRPr="00EE7735">
              <w:rPr>
                <w:rFonts w:ascii="Times New Roman" w:hAnsi="Times New Roman" w:cs="Times New Roman"/>
                <w:sz w:val="20"/>
                <w:szCs w:val="20"/>
              </w:rPr>
              <w:t>.0</w:t>
            </w:r>
            <w:r w:rsidR="00746E7F" w:rsidRPr="00EE7735">
              <w:rPr>
                <w:rFonts w:ascii="Times New Roman" w:hAnsi="Times New Roman" w:cs="Times New Roman"/>
                <w:sz w:val="20"/>
                <w:szCs w:val="20"/>
              </w:rPr>
              <w:t>3</w:t>
            </w:r>
            <w:r w:rsidR="00176972" w:rsidRPr="00EE7735">
              <w:rPr>
                <w:rFonts w:ascii="Times New Roman" w:hAnsi="Times New Roman" w:cs="Times New Roman"/>
                <w:sz w:val="20"/>
                <w:szCs w:val="20"/>
              </w:rPr>
              <w:t>1</w:t>
            </w:r>
          </w:p>
        </w:tc>
        <w:tc>
          <w:tcPr>
            <w:tcW w:w="1559" w:type="dxa"/>
            <w:tcBorders>
              <w:top w:val="nil"/>
              <w:bottom w:val="nil"/>
            </w:tcBorders>
          </w:tcPr>
          <w:p w14:paraId="23D1F015" w14:textId="77777777" w:rsidR="00F64EB5" w:rsidRPr="00EE7735" w:rsidRDefault="00F64EB5" w:rsidP="00F64EB5">
            <w:pPr>
              <w:tabs>
                <w:tab w:val="decimal" w:pos="284"/>
              </w:tabs>
              <w:rPr>
                <w:rFonts w:ascii="Times New Roman" w:hAnsi="Times New Roman" w:cs="Times New Roman"/>
                <w:sz w:val="20"/>
                <w:szCs w:val="20"/>
              </w:rPr>
            </w:pPr>
          </w:p>
        </w:tc>
        <w:tc>
          <w:tcPr>
            <w:tcW w:w="567" w:type="dxa"/>
            <w:tcBorders>
              <w:top w:val="nil"/>
              <w:bottom w:val="nil"/>
            </w:tcBorders>
          </w:tcPr>
          <w:p w14:paraId="47F4123F" w14:textId="77777777" w:rsidR="00F64EB5" w:rsidRPr="00EE7735" w:rsidRDefault="00F64EB5" w:rsidP="00F64EB5">
            <w:pPr>
              <w:tabs>
                <w:tab w:val="decimal" w:pos="284"/>
              </w:tabs>
              <w:rPr>
                <w:rFonts w:ascii="Times New Roman" w:hAnsi="Times New Roman" w:cs="Times New Roman"/>
                <w:sz w:val="20"/>
                <w:szCs w:val="20"/>
              </w:rPr>
            </w:pPr>
          </w:p>
        </w:tc>
        <w:tc>
          <w:tcPr>
            <w:tcW w:w="567" w:type="dxa"/>
            <w:tcBorders>
              <w:top w:val="nil"/>
              <w:bottom w:val="nil"/>
            </w:tcBorders>
            <w:vAlign w:val="bottom"/>
          </w:tcPr>
          <w:p w14:paraId="796CD2B3" w14:textId="7F4FD5F9" w:rsidR="00F64EB5" w:rsidRPr="00EE7735" w:rsidRDefault="00F64EB5" w:rsidP="00F64EB5">
            <w:pPr>
              <w:tabs>
                <w:tab w:val="decimal" w:pos="284"/>
              </w:tabs>
              <w:rPr>
                <w:rFonts w:ascii="Times New Roman" w:hAnsi="Times New Roman" w:cs="Times New Roman"/>
                <w:sz w:val="20"/>
                <w:szCs w:val="20"/>
              </w:rPr>
            </w:pPr>
            <w:r w:rsidRPr="00EE7735">
              <w:rPr>
                <w:rFonts w:ascii="Times New Roman" w:hAnsi="Times New Roman" w:cs="Times New Roman"/>
                <w:sz w:val="20"/>
                <w:szCs w:val="20"/>
              </w:rPr>
              <w:t>.0</w:t>
            </w:r>
            <w:r w:rsidR="000E26CA" w:rsidRPr="00EE7735">
              <w:rPr>
                <w:rFonts w:ascii="Times New Roman" w:hAnsi="Times New Roman" w:cs="Times New Roman"/>
                <w:sz w:val="20"/>
                <w:szCs w:val="20"/>
              </w:rPr>
              <w:t>9</w:t>
            </w:r>
          </w:p>
        </w:tc>
        <w:tc>
          <w:tcPr>
            <w:tcW w:w="709" w:type="dxa"/>
            <w:tcBorders>
              <w:top w:val="nil"/>
              <w:bottom w:val="nil"/>
            </w:tcBorders>
            <w:vAlign w:val="bottom"/>
          </w:tcPr>
          <w:p w14:paraId="736B631D" w14:textId="249821BF" w:rsidR="00F64EB5" w:rsidRPr="00EE7735" w:rsidRDefault="00F64EB5" w:rsidP="00F64EB5">
            <w:pPr>
              <w:tabs>
                <w:tab w:val="decimal" w:pos="284"/>
              </w:tabs>
              <w:rPr>
                <w:rFonts w:ascii="Times New Roman" w:hAnsi="Times New Roman" w:cs="Times New Roman"/>
                <w:sz w:val="20"/>
                <w:szCs w:val="20"/>
              </w:rPr>
            </w:pPr>
            <w:r w:rsidRPr="00EE7735">
              <w:rPr>
                <w:rFonts w:ascii="Times New Roman" w:hAnsi="Times New Roman" w:cs="Times New Roman"/>
                <w:sz w:val="20"/>
                <w:szCs w:val="20"/>
              </w:rPr>
              <w:t>1.</w:t>
            </w:r>
            <w:r w:rsidR="000E26CA" w:rsidRPr="00EE7735">
              <w:rPr>
                <w:rFonts w:ascii="Times New Roman" w:hAnsi="Times New Roman" w:cs="Times New Roman"/>
                <w:sz w:val="20"/>
                <w:szCs w:val="20"/>
              </w:rPr>
              <w:t>9</w:t>
            </w:r>
            <w:r w:rsidR="00776753" w:rsidRPr="00EE7735">
              <w:rPr>
                <w:rFonts w:ascii="Times New Roman" w:hAnsi="Times New Roman" w:cs="Times New Roman"/>
                <w:sz w:val="20"/>
                <w:szCs w:val="20"/>
              </w:rPr>
              <w:t>9</w:t>
            </w:r>
          </w:p>
        </w:tc>
        <w:tc>
          <w:tcPr>
            <w:tcW w:w="708" w:type="dxa"/>
            <w:tcBorders>
              <w:top w:val="nil"/>
              <w:bottom w:val="nil"/>
            </w:tcBorders>
            <w:vAlign w:val="bottom"/>
          </w:tcPr>
          <w:p w14:paraId="79C65342" w14:textId="4D5CC4EF" w:rsidR="00F64EB5" w:rsidRPr="00EE7735" w:rsidRDefault="00F64EB5" w:rsidP="00F64EB5">
            <w:pPr>
              <w:tabs>
                <w:tab w:val="decimal" w:pos="284"/>
              </w:tabs>
              <w:rPr>
                <w:rFonts w:ascii="Times New Roman" w:hAnsi="Times New Roman" w:cs="Times New Roman"/>
                <w:sz w:val="20"/>
                <w:szCs w:val="20"/>
              </w:rPr>
            </w:pPr>
            <w:r w:rsidRPr="00EE7735">
              <w:rPr>
                <w:rFonts w:ascii="Times New Roman" w:hAnsi="Times New Roman" w:cs="Times New Roman"/>
                <w:sz w:val="20"/>
                <w:szCs w:val="20"/>
              </w:rPr>
              <w:t>.0</w:t>
            </w:r>
            <w:r w:rsidR="007B429C" w:rsidRPr="00EE7735">
              <w:rPr>
                <w:rFonts w:ascii="Times New Roman" w:hAnsi="Times New Roman" w:cs="Times New Roman"/>
                <w:sz w:val="20"/>
                <w:szCs w:val="20"/>
              </w:rPr>
              <w:t>48</w:t>
            </w:r>
          </w:p>
        </w:tc>
      </w:tr>
      <w:tr w:rsidR="00F64EB5" w:rsidRPr="00216BBB" w14:paraId="209B9C5E" w14:textId="77777777" w:rsidTr="00AF0BC5">
        <w:tc>
          <w:tcPr>
            <w:tcW w:w="1843" w:type="dxa"/>
            <w:tcBorders>
              <w:top w:val="nil"/>
              <w:bottom w:val="single" w:sz="4" w:space="0" w:color="auto"/>
            </w:tcBorders>
          </w:tcPr>
          <w:p w14:paraId="76767262" w14:textId="77777777" w:rsidR="00F64EB5" w:rsidRPr="00216BBB" w:rsidRDefault="00F64EB5" w:rsidP="00F64EB5">
            <w:pPr>
              <w:rPr>
                <w:rFonts w:ascii="Times New Roman" w:hAnsi="Times New Roman" w:cs="Times New Roman"/>
                <w:sz w:val="20"/>
                <w:szCs w:val="20"/>
              </w:rPr>
            </w:pPr>
            <w:r>
              <w:rPr>
                <w:rFonts w:ascii="Times New Roman" w:hAnsi="Times New Roman" w:cs="Times New Roman"/>
                <w:color w:val="000000"/>
                <w:sz w:val="20"/>
                <w:szCs w:val="20"/>
              </w:rPr>
              <w:t>P</w:t>
            </w:r>
            <w:r w:rsidRPr="00667C84">
              <w:rPr>
                <w:rFonts w:ascii="Times New Roman" w:hAnsi="Times New Roman" w:cs="Times New Roman"/>
                <w:color w:val="000000"/>
                <w:sz w:val="20"/>
                <w:szCs w:val="20"/>
              </w:rPr>
              <w:t>osting frequency</w:t>
            </w:r>
          </w:p>
        </w:tc>
        <w:tc>
          <w:tcPr>
            <w:tcW w:w="1559" w:type="dxa"/>
            <w:tcBorders>
              <w:top w:val="nil"/>
              <w:bottom w:val="single" w:sz="4" w:space="0" w:color="auto"/>
            </w:tcBorders>
          </w:tcPr>
          <w:p w14:paraId="390F0221" w14:textId="77777777" w:rsidR="00F64EB5" w:rsidRPr="00216BBB" w:rsidRDefault="00F64EB5" w:rsidP="00F64EB5">
            <w:pPr>
              <w:jc w:val="center"/>
              <w:rPr>
                <w:rFonts w:ascii="Times New Roman" w:hAnsi="Times New Roman" w:cs="Times New Roman"/>
                <w:sz w:val="20"/>
                <w:szCs w:val="20"/>
              </w:rPr>
            </w:pPr>
          </w:p>
        </w:tc>
        <w:tc>
          <w:tcPr>
            <w:tcW w:w="567" w:type="dxa"/>
            <w:tcBorders>
              <w:top w:val="nil"/>
              <w:bottom w:val="single" w:sz="4" w:space="0" w:color="auto"/>
            </w:tcBorders>
          </w:tcPr>
          <w:p w14:paraId="0FD16E74" w14:textId="77777777" w:rsidR="00F64EB5" w:rsidRPr="00216BBB" w:rsidRDefault="00F64EB5" w:rsidP="00F64EB5">
            <w:pPr>
              <w:jc w:val="center"/>
              <w:rPr>
                <w:rFonts w:ascii="Times New Roman" w:hAnsi="Times New Roman" w:cs="Times New Roman"/>
                <w:sz w:val="20"/>
                <w:szCs w:val="20"/>
              </w:rPr>
            </w:pPr>
          </w:p>
        </w:tc>
        <w:tc>
          <w:tcPr>
            <w:tcW w:w="567" w:type="dxa"/>
            <w:tcBorders>
              <w:top w:val="nil"/>
              <w:bottom w:val="single" w:sz="4" w:space="0" w:color="auto"/>
            </w:tcBorders>
            <w:vAlign w:val="bottom"/>
          </w:tcPr>
          <w:p w14:paraId="70871009" w14:textId="5D027B80" w:rsidR="00F64EB5" w:rsidRPr="00FF1212" w:rsidRDefault="00F64EB5" w:rsidP="00F64EB5">
            <w:pPr>
              <w:tabs>
                <w:tab w:val="decimal" w:pos="284"/>
              </w:tabs>
              <w:rPr>
                <w:rFonts w:ascii="Times New Roman" w:hAnsi="Times New Roman" w:cs="Times New Roman"/>
                <w:sz w:val="20"/>
                <w:szCs w:val="20"/>
              </w:rPr>
            </w:pPr>
            <w:r w:rsidRPr="00FF1212">
              <w:rPr>
                <w:rFonts w:ascii="Times New Roman" w:hAnsi="Times New Roman" w:cs="Times New Roman"/>
                <w:color w:val="000000"/>
                <w:sz w:val="20"/>
                <w:szCs w:val="20"/>
              </w:rPr>
              <w:t>.</w:t>
            </w:r>
            <w:r w:rsidR="00F67AED">
              <w:rPr>
                <w:rFonts w:ascii="Times New Roman" w:hAnsi="Times New Roman" w:cs="Times New Roman"/>
                <w:color w:val="000000"/>
                <w:sz w:val="20"/>
                <w:szCs w:val="20"/>
              </w:rPr>
              <w:t>1</w:t>
            </w:r>
            <w:r w:rsidRPr="00FF1212">
              <w:rPr>
                <w:rFonts w:ascii="Times New Roman" w:hAnsi="Times New Roman" w:cs="Times New Roman"/>
                <w:color w:val="000000"/>
                <w:sz w:val="20"/>
                <w:szCs w:val="20"/>
              </w:rPr>
              <w:t>0</w:t>
            </w:r>
          </w:p>
        </w:tc>
        <w:tc>
          <w:tcPr>
            <w:tcW w:w="709" w:type="dxa"/>
            <w:tcBorders>
              <w:top w:val="nil"/>
              <w:bottom w:val="single" w:sz="4" w:space="0" w:color="auto"/>
            </w:tcBorders>
            <w:vAlign w:val="bottom"/>
          </w:tcPr>
          <w:p w14:paraId="087F1672" w14:textId="69E5432F" w:rsidR="00F64EB5" w:rsidRPr="00DB4430" w:rsidRDefault="00F67AED" w:rsidP="00F64EB5">
            <w:pPr>
              <w:tabs>
                <w:tab w:val="decimal" w:pos="340"/>
              </w:tabs>
              <w:rPr>
                <w:rFonts w:ascii="Times New Roman" w:hAnsi="Times New Roman" w:cs="Times New Roman"/>
                <w:sz w:val="20"/>
                <w:szCs w:val="20"/>
              </w:rPr>
            </w:pPr>
            <w:r w:rsidRPr="00EE7735">
              <w:rPr>
                <w:rFonts w:ascii="Times New Roman" w:hAnsi="Times New Roman" w:cs="Times New Roman"/>
                <w:sz w:val="20"/>
                <w:szCs w:val="20"/>
              </w:rPr>
              <w:t>2</w:t>
            </w:r>
            <w:r w:rsidR="00F64EB5" w:rsidRPr="00EE7735">
              <w:rPr>
                <w:rFonts w:ascii="Times New Roman" w:hAnsi="Times New Roman" w:cs="Times New Roman"/>
                <w:sz w:val="20"/>
                <w:szCs w:val="20"/>
              </w:rPr>
              <w:t>.1</w:t>
            </w:r>
            <w:r w:rsidRPr="00EE7735">
              <w:rPr>
                <w:rFonts w:ascii="Times New Roman" w:hAnsi="Times New Roman" w:cs="Times New Roman"/>
                <w:sz w:val="20"/>
                <w:szCs w:val="20"/>
              </w:rPr>
              <w:t>7</w:t>
            </w:r>
          </w:p>
        </w:tc>
        <w:tc>
          <w:tcPr>
            <w:tcW w:w="709" w:type="dxa"/>
            <w:tcBorders>
              <w:top w:val="nil"/>
              <w:bottom w:val="single" w:sz="4" w:space="0" w:color="auto"/>
            </w:tcBorders>
            <w:vAlign w:val="bottom"/>
          </w:tcPr>
          <w:p w14:paraId="0E8CB98E" w14:textId="4E5F22E1" w:rsidR="00F64EB5" w:rsidRPr="00DB4430" w:rsidRDefault="00F64EB5" w:rsidP="00F64EB5">
            <w:pPr>
              <w:tabs>
                <w:tab w:val="decimal" w:pos="284"/>
              </w:tabs>
              <w:rPr>
                <w:rFonts w:ascii="Times New Roman" w:hAnsi="Times New Roman" w:cs="Times New Roman"/>
                <w:sz w:val="20"/>
                <w:szCs w:val="20"/>
              </w:rPr>
            </w:pPr>
            <w:r w:rsidRPr="00EE7735">
              <w:rPr>
                <w:rFonts w:ascii="Times New Roman" w:hAnsi="Times New Roman" w:cs="Times New Roman"/>
                <w:sz w:val="20"/>
                <w:szCs w:val="20"/>
              </w:rPr>
              <w:t>.0</w:t>
            </w:r>
            <w:r w:rsidR="00F67AED" w:rsidRPr="00EE7735">
              <w:rPr>
                <w:rFonts w:ascii="Times New Roman" w:hAnsi="Times New Roman" w:cs="Times New Roman"/>
                <w:sz w:val="20"/>
                <w:szCs w:val="20"/>
              </w:rPr>
              <w:t>30</w:t>
            </w:r>
          </w:p>
        </w:tc>
        <w:tc>
          <w:tcPr>
            <w:tcW w:w="1559" w:type="dxa"/>
            <w:tcBorders>
              <w:top w:val="nil"/>
              <w:bottom w:val="single" w:sz="4" w:space="0" w:color="auto"/>
            </w:tcBorders>
          </w:tcPr>
          <w:p w14:paraId="40655487" w14:textId="77777777" w:rsidR="00F64EB5" w:rsidRPr="00FF1212" w:rsidRDefault="00F64EB5" w:rsidP="00F64EB5">
            <w:pPr>
              <w:tabs>
                <w:tab w:val="decimal" w:pos="284"/>
              </w:tabs>
              <w:rPr>
                <w:rFonts w:ascii="Times New Roman" w:hAnsi="Times New Roman" w:cs="Times New Roman"/>
                <w:color w:val="000000"/>
                <w:sz w:val="20"/>
                <w:szCs w:val="20"/>
              </w:rPr>
            </w:pPr>
          </w:p>
        </w:tc>
        <w:tc>
          <w:tcPr>
            <w:tcW w:w="567" w:type="dxa"/>
            <w:tcBorders>
              <w:top w:val="nil"/>
              <w:bottom w:val="single" w:sz="4" w:space="0" w:color="auto"/>
            </w:tcBorders>
          </w:tcPr>
          <w:p w14:paraId="0A6887E0" w14:textId="77777777" w:rsidR="00F64EB5" w:rsidRPr="00FF1212" w:rsidRDefault="00F64EB5" w:rsidP="00F64EB5">
            <w:pPr>
              <w:tabs>
                <w:tab w:val="decimal" w:pos="284"/>
              </w:tabs>
              <w:rPr>
                <w:rFonts w:ascii="Times New Roman" w:hAnsi="Times New Roman" w:cs="Times New Roman"/>
                <w:color w:val="000000"/>
                <w:sz w:val="20"/>
                <w:szCs w:val="20"/>
              </w:rPr>
            </w:pPr>
          </w:p>
        </w:tc>
        <w:tc>
          <w:tcPr>
            <w:tcW w:w="567" w:type="dxa"/>
            <w:tcBorders>
              <w:top w:val="nil"/>
              <w:bottom w:val="single" w:sz="4" w:space="0" w:color="auto"/>
            </w:tcBorders>
            <w:vAlign w:val="bottom"/>
          </w:tcPr>
          <w:p w14:paraId="67316521" w14:textId="27195523" w:rsidR="00F64EB5" w:rsidRPr="00EE7735" w:rsidRDefault="00F64EB5" w:rsidP="00F64EB5">
            <w:pPr>
              <w:tabs>
                <w:tab w:val="decimal" w:pos="284"/>
              </w:tabs>
              <w:rPr>
                <w:rFonts w:ascii="Times New Roman" w:hAnsi="Times New Roman" w:cs="Times New Roman"/>
                <w:sz w:val="20"/>
                <w:szCs w:val="20"/>
              </w:rPr>
            </w:pPr>
            <w:r w:rsidRPr="00EE7735">
              <w:rPr>
                <w:rFonts w:ascii="Times New Roman" w:hAnsi="Times New Roman" w:cs="Times New Roman"/>
                <w:sz w:val="20"/>
                <w:szCs w:val="20"/>
              </w:rPr>
              <w:t>.</w:t>
            </w:r>
            <w:r w:rsidR="00746E7F" w:rsidRPr="00EE7735">
              <w:rPr>
                <w:rFonts w:ascii="Times New Roman" w:hAnsi="Times New Roman" w:cs="Times New Roman"/>
                <w:sz w:val="20"/>
                <w:szCs w:val="20"/>
              </w:rPr>
              <w:t>11</w:t>
            </w:r>
          </w:p>
        </w:tc>
        <w:tc>
          <w:tcPr>
            <w:tcW w:w="709" w:type="dxa"/>
            <w:tcBorders>
              <w:top w:val="nil"/>
              <w:bottom w:val="single" w:sz="4" w:space="0" w:color="auto"/>
            </w:tcBorders>
            <w:vAlign w:val="bottom"/>
          </w:tcPr>
          <w:p w14:paraId="6D018B23" w14:textId="1CAB3079" w:rsidR="00F64EB5" w:rsidRPr="00EE7735" w:rsidRDefault="00746E7F" w:rsidP="00F64EB5">
            <w:pPr>
              <w:tabs>
                <w:tab w:val="decimal" w:pos="284"/>
              </w:tabs>
              <w:rPr>
                <w:rFonts w:ascii="Times New Roman" w:hAnsi="Times New Roman" w:cs="Times New Roman"/>
                <w:sz w:val="20"/>
                <w:szCs w:val="20"/>
              </w:rPr>
            </w:pPr>
            <w:r w:rsidRPr="00EE7735">
              <w:rPr>
                <w:rFonts w:ascii="Times New Roman" w:hAnsi="Times New Roman" w:cs="Times New Roman"/>
                <w:sz w:val="20"/>
                <w:szCs w:val="20"/>
              </w:rPr>
              <w:t>2</w:t>
            </w:r>
            <w:r w:rsidR="00F64EB5" w:rsidRPr="00EE7735">
              <w:rPr>
                <w:rFonts w:ascii="Times New Roman" w:hAnsi="Times New Roman" w:cs="Times New Roman"/>
                <w:sz w:val="20"/>
                <w:szCs w:val="20"/>
              </w:rPr>
              <w:t>.</w:t>
            </w:r>
            <w:r w:rsidRPr="00EE7735">
              <w:rPr>
                <w:rFonts w:ascii="Times New Roman" w:hAnsi="Times New Roman" w:cs="Times New Roman"/>
                <w:sz w:val="20"/>
                <w:szCs w:val="20"/>
              </w:rPr>
              <w:t>2</w:t>
            </w:r>
            <w:r w:rsidR="00176972" w:rsidRPr="00EE7735">
              <w:rPr>
                <w:rFonts w:ascii="Times New Roman" w:hAnsi="Times New Roman" w:cs="Times New Roman"/>
                <w:sz w:val="20"/>
                <w:szCs w:val="20"/>
              </w:rPr>
              <w:t>4</w:t>
            </w:r>
          </w:p>
        </w:tc>
        <w:tc>
          <w:tcPr>
            <w:tcW w:w="709" w:type="dxa"/>
            <w:tcBorders>
              <w:top w:val="nil"/>
              <w:bottom w:val="single" w:sz="4" w:space="0" w:color="auto"/>
            </w:tcBorders>
            <w:vAlign w:val="bottom"/>
          </w:tcPr>
          <w:p w14:paraId="2B54837B" w14:textId="4CB1B3C5" w:rsidR="00F64EB5" w:rsidRPr="00EE7735" w:rsidRDefault="00F64EB5" w:rsidP="00F64EB5">
            <w:pPr>
              <w:tabs>
                <w:tab w:val="decimal" w:pos="284"/>
              </w:tabs>
              <w:rPr>
                <w:rFonts w:ascii="Times New Roman" w:hAnsi="Times New Roman" w:cs="Times New Roman"/>
                <w:sz w:val="20"/>
                <w:szCs w:val="20"/>
              </w:rPr>
            </w:pPr>
            <w:r w:rsidRPr="00EE7735">
              <w:rPr>
                <w:rFonts w:ascii="Times New Roman" w:hAnsi="Times New Roman" w:cs="Times New Roman"/>
                <w:sz w:val="20"/>
                <w:szCs w:val="20"/>
              </w:rPr>
              <w:t>.0</w:t>
            </w:r>
            <w:r w:rsidR="00176972" w:rsidRPr="00EE7735">
              <w:rPr>
                <w:rFonts w:ascii="Times New Roman" w:hAnsi="Times New Roman" w:cs="Times New Roman"/>
                <w:sz w:val="20"/>
                <w:szCs w:val="20"/>
              </w:rPr>
              <w:t>26</w:t>
            </w:r>
          </w:p>
        </w:tc>
        <w:tc>
          <w:tcPr>
            <w:tcW w:w="1559" w:type="dxa"/>
            <w:tcBorders>
              <w:top w:val="nil"/>
              <w:bottom w:val="single" w:sz="4" w:space="0" w:color="auto"/>
            </w:tcBorders>
          </w:tcPr>
          <w:p w14:paraId="6444BF00" w14:textId="77777777" w:rsidR="00F64EB5" w:rsidRPr="00EE7735" w:rsidRDefault="00F64EB5" w:rsidP="00F64EB5">
            <w:pPr>
              <w:tabs>
                <w:tab w:val="decimal" w:pos="284"/>
              </w:tabs>
              <w:rPr>
                <w:rFonts w:ascii="Times New Roman" w:hAnsi="Times New Roman" w:cs="Times New Roman"/>
                <w:sz w:val="20"/>
                <w:szCs w:val="20"/>
              </w:rPr>
            </w:pPr>
          </w:p>
        </w:tc>
        <w:tc>
          <w:tcPr>
            <w:tcW w:w="567" w:type="dxa"/>
            <w:tcBorders>
              <w:top w:val="nil"/>
              <w:bottom w:val="single" w:sz="4" w:space="0" w:color="auto"/>
            </w:tcBorders>
          </w:tcPr>
          <w:p w14:paraId="3C60617B" w14:textId="77777777" w:rsidR="00F64EB5" w:rsidRPr="00EE7735" w:rsidRDefault="00F64EB5" w:rsidP="00F64EB5">
            <w:pPr>
              <w:tabs>
                <w:tab w:val="decimal" w:pos="284"/>
              </w:tabs>
              <w:rPr>
                <w:rFonts w:ascii="Times New Roman" w:hAnsi="Times New Roman" w:cs="Times New Roman"/>
                <w:sz w:val="20"/>
                <w:szCs w:val="20"/>
              </w:rPr>
            </w:pPr>
          </w:p>
        </w:tc>
        <w:tc>
          <w:tcPr>
            <w:tcW w:w="567" w:type="dxa"/>
            <w:tcBorders>
              <w:top w:val="nil"/>
              <w:bottom w:val="single" w:sz="4" w:space="0" w:color="auto"/>
            </w:tcBorders>
            <w:vAlign w:val="bottom"/>
          </w:tcPr>
          <w:p w14:paraId="58887689" w14:textId="42CDDD3E" w:rsidR="00F64EB5" w:rsidRPr="00EE7735" w:rsidRDefault="00F64EB5" w:rsidP="00F64EB5">
            <w:pPr>
              <w:tabs>
                <w:tab w:val="decimal" w:pos="284"/>
              </w:tabs>
              <w:rPr>
                <w:rFonts w:ascii="Times New Roman" w:hAnsi="Times New Roman" w:cs="Times New Roman"/>
                <w:sz w:val="20"/>
                <w:szCs w:val="20"/>
              </w:rPr>
            </w:pPr>
          </w:p>
        </w:tc>
        <w:tc>
          <w:tcPr>
            <w:tcW w:w="709" w:type="dxa"/>
            <w:tcBorders>
              <w:top w:val="nil"/>
              <w:bottom w:val="single" w:sz="4" w:space="0" w:color="auto"/>
            </w:tcBorders>
            <w:vAlign w:val="bottom"/>
          </w:tcPr>
          <w:p w14:paraId="0FD707A4" w14:textId="019EC3E5" w:rsidR="00F64EB5" w:rsidRPr="00EE7735" w:rsidRDefault="00F64EB5" w:rsidP="00F64EB5">
            <w:pPr>
              <w:tabs>
                <w:tab w:val="decimal" w:pos="284"/>
              </w:tabs>
              <w:rPr>
                <w:rFonts w:ascii="Times New Roman" w:hAnsi="Times New Roman" w:cs="Times New Roman"/>
                <w:sz w:val="20"/>
                <w:szCs w:val="20"/>
              </w:rPr>
            </w:pPr>
          </w:p>
        </w:tc>
        <w:tc>
          <w:tcPr>
            <w:tcW w:w="708" w:type="dxa"/>
            <w:tcBorders>
              <w:top w:val="nil"/>
              <w:bottom w:val="single" w:sz="4" w:space="0" w:color="auto"/>
            </w:tcBorders>
            <w:vAlign w:val="bottom"/>
          </w:tcPr>
          <w:p w14:paraId="474CDA85" w14:textId="698E63CC" w:rsidR="00F64EB5" w:rsidRPr="00EE7735" w:rsidRDefault="00F64EB5" w:rsidP="00F64EB5">
            <w:pPr>
              <w:tabs>
                <w:tab w:val="decimal" w:pos="284"/>
              </w:tabs>
              <w:rPr>
                <w:rFonts w:ascii="Times New Roman" w:hAnsi="Times New Roman" w:cs="Times New Roman"/>
                <w:sz w:val="20"/>
                <w:szCs w:val="20"/>
              </w:rPr>
            </w:pPr>
            <w:r w:rsidRPr="00EE7735">
              <w:rPr>
                <w:rFonts w:ascii="Times New Roman" w:hAnsi="Times New Roman" w:cs="Times New Roman"/>
                <w:sz w:val="20"/>
                <w:szCs w:val="20"/>
              </w:rPr>
              <w:t>.0</w:t>
            </w:r>
            <w:r w:rsidR="007B429C" w:rsidRPr="00EE7735">
              <w:rPr>
                <w:rFonts w:ascii="Times New Roman" w:hAnsi="Times New Roman" w:cs="Times New Roman"/>
                <w:sz w:val="20"/>
                <w:szCs w:val="20"/>
              </w:rPr>
              <w:t>8</w:t>
            </w:r>
            <w:r w:rsidR="00333F49" w:rsidRPr="00EE7735">
              <w:rPr>
                <w:rFonts w:ascii="Times New Roman" w:hAnsi="Times New Roman" w:cs="Times New Roman"/>
                <w:sz w:val="20"/>
                <w:szCs w:val="20"/>
              </w:rPr>
              <w:t>3</w:t>
            </w:r>
          </w:p>
        </w:tc>
      </w:tr>
    </w:tbl>
    <w:p w14:paraId="19EA832B" w14:textId="77777777" w:rsidR="000101E6" w:rsidRDefault="000101E6">
      <w:pPr>
        <w:rPr>
          <w:rFonts w:ascii="Times New Roman" w:hAnsi="Times New Roman" w:cs="Times New Roman"/>
          <w:sz w:val="20"/>
          <w:szCs w:val="20"/>
        </w:rPr>
      </w:pPr>
      <w:r>
        <w:rPr>
          <w:rFonts w:ascii="Times New Roman" w:hAnsi="Times New Roman" w:cs="Times New Roman"/>
          <w:sz w:val="20"/>
          <w:szCs w:val="20"/>
        </w:rPr>
        <w:br w:type="page"/>
      </w:r>
    </w:p>
    <w:p w14:paraId="5E4EC9EB" w14:textId="612B7891" w:rsidR="000101E6" w:rsidRPr="000101E6" w:rsidRDefault="00D65BB3" w:rsidP="000101E6">
      <w:pPr>
        <w:spacing w:after="0" w:line="480" w:lineRule="auto"/>
        <w:ind w:left="720" w:hanging="720"/>
        <w:rPr>
          <w:rFonts w:ascii="Times New Roman" w:hAnsi="Times New Roman" w:cs="Times New Roman"/>
          <w:sz w:val="24"/>
          <w:szCs w:val="24"/>
        </w:rPr>
      </w:pPr>
      <w:r w:rsidRPr="00E41632">
        <w:rPr>
          <w:rFonts w:ascii="Times New Roman" w:hAnsi="Times New Roman" w:cs="Times New Roman"/>
          <w:b/>
          <w:bCs/>
          <w:sz w:val="24"/>
          <w:szCs w:val="24"/>
        </w:rPr>
        <w:lastRenderedPageBreak/>
        <w:t xml:space="preserve">Table </w:t>
      </w:r>
      <w:r>
        <w:rPr>
          <w:rFonts w:ascii="Times New Roman" w:hAnsi="Times New Roman" w:cs="Times New Roman"/>
          <w:b/>
          <w:bCs/>
          <w:sz w:val="24"/>
          <w:szCs w:val="24"/>
        </w:rPr>
        <w:t>3</w:t>
      </w:r>
      <w:r>
        <w:rPr>
          <w:rFonts w:ascii="Times New Roman" w:hAnsi="Times New Roman" w:cs="Times New Roman"/>
          <w:sz w:val="24"/>
          <w:szCs w:val="24"/>
        </w:rPr>
        <w:t xml:space="preserve"> (continued)</w:t>
      </w:r>
    </w:p>
    <w:tbl>
      <w:tblPr>
        <w:tblStyle w:val="TableGrid"/>
        <w:tblW w:w="14175" w:type="dxa"/>
        <w:tblInd w:w="-5"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843"/>
        <w:gridCol w:w="1559"/>
        <w:gridCol w:w="567"/>
        <w:gridCol w:w="567"/>
        <w:gridCol w:w="709"/>
        <w:gridCol w:w="709"/>
        <w:gridCol w:w="1559"/>
        <w:gridCol w:w="567"/>
        <w:gridCol w:w="567"/>
        <w:gridCol w:w="709"/>
        <w:gridCol w:w="709"/>
        <w:gridCol w:w="1559"/>
        <w:gridCol w:w="567"/>
        <w:gridCol w:w="567"/>
        <w:gridCol w:w="709"/>
        <w:gridCol w:w="708"/>
      </w:tblGrid>
      <w:tr w:rsidR="000101E6" w:rsidRPr="00216BBB" w14:paraId="567F43B4" w14:textId="77777777" w:rsidTr="004E24B0">
        <w:trPr>
          <w:tblHeader/>
        </w:trPr>
        <w:tc>
          <w:tcPr>
            <w:tcW w:w="1843" w:type="dxa"/>
            <w:tcBorders>
              <w:top w:val="single" w:sz="4" w:space="0" w:color="auto"/>
              <w:bottom w:val="single" w:sz="4" w:space="0" w:color="auto"/>
            </w:tcBorders>
          </w:tcPr>
          <w:p w14:paraId="0FA5208E" w14:textId="77777777" w:rsidR="000101E6" w:rsidRDefault="000101E6" w:rsidP="004E24B0">
            <w:pPr>
              <w:jc w:val="center"/>
              <w:rPr>
                <w:rFonts w:ascii="Times New Roman" w:hAnsi="Times New Roman" w:cs="Times New Roman"/>
                <w:sz w:val="20"/>
                <w:szCs w:val="20"/>
              </w:rPr>
            </w:pPr>
          </w:p>
        </w:tc>
        <w:tc>
          <w:tcPr>
            <w:tcW w:w="4111" w:type="dxa"/>
            <w:gridSpan w:val="5"/>
            <w:tcBorders>
              <w:top w:val="single" w:sz="4" w:space="0" w:color="auto"/>
              <w:bottom w:val="single" w:sz="4" w:space="0" w:color="auto"/>
            </w:tcBorders>
          </w:tcPr>
          <w:p w14:paraId="4CDE9571" w14:textId="77777777" w:rsidR="000101E6" w:rsidRPr="00E41632" w:rsidRDefault="000101E6" w:rsidP="004E24B0">
            <w:pPr>
              <w:jc w:val="center"/>
              <w:rPr>
                <w:rFonts w:ascii="Times New Roman" w:hAnsi="Times New Roman" w:cs="Times New Roman"/>
                <w:i/>
                <w:iCs/>
                <w:sz w:val="20"/>
                <w:szCs w:val="20"/>
              </w:rPr>
            </w:pPr>
            <w:r>
              <w:rPr>
                <w:rFonts w:ascii="Times New Roman" w:hAnsi="Times New Roman" w:cs="Times New Roman"/>
                <w:i/>
                <w:iCs/>
                <w:sz w:val="20"/>
                <w:szCs w:val="20"/>
              </w:rPr>
              <w:t>Model 1</w:t>
            </w:r>
          </w:p>
        </w:tc>
        <w:tc>
          <w:tcPr>
            <w:tcW w:w="4111" w:type="dxa"/>
            <w:gridSpan w:val="5"/>
            <w:tcBorders>
              <w:top w:val="single" w:sz="4" w:space="0" w:color="auto"/>
              <w:bottom w:val="single" w:sz="4" w:space="0" w:color="auto"/>
            </w:tcBorders>
          </w:tcPr>
          <w:p w14:paraId="1217F030" w14:textId="77777777" w:rsidR="000101E6" w:rsidRPr="00E41632" w:rsidRDefault="000101E6" w:rsidP="004E24B0">
            <w:pPr>
              <w:jc w:val="center"/>
              <w:rPr>
                <w:rFonts w:ascii="Times New Roman" w:hAnsi="Times New Roman" w:cs="Times New Roman"/>
                <w:i/>
                <w:iCs/>
                <w:sz w:val="20"/>
                <w:szCs w:val="20"/>
              </w:rPr>
            </w:pPr>
            <w:r>
              <w:rPr>
                <w:rFonts w:ascii="Times New Roman" w:hAnsi="Times New Roman" w:cs="Times New Roman"/>
                <w:i/>
                <w:iCs/>
                <w:sz w:val="20"/>
                <w:szCs w:val="20"/>
              </w:rPr>
              <w:t>Model 2</w:t>
            </w:r>
          </w:p>
        </w:tc>
        <w:tc>
          <w:tcPr>
            <w:tcW w:w="4110" w:type="dxa"/>
            <w:gridSpan w:val="5"/>
            <w:tcBorders>
              <w:top w:val="single" w:sz="4" w:space="0" w:color="auto"/>
              <w:bottom w:val="single" w:sz="4" w:space="0" w:color="auto"/>
            </w:tcBorders>
          </w:tcPr>
          <w:p w14:paraId="3B6616A3" w14:textId="77777777" w:rsidR="000101E6" w:rsidRPr="00E41632" w:rsidRDefault="000101E6" w:rsidP="004E24B0">
            <w:pPr>
              <w:jc w:val="center"/>
              <w:rPr>
                <w:rFonts w:ascii="Times New Roman" w:hAnsi="Times New Roman" w:cs="Times New Roman"/>
                <w:i/>
                <w:iCs/>
                <w:sz w:val="20"/>
                <w:szCs w:val="20"/>
              </w:rPr>
            </w:pPr>
            <w:r>
              <w:rPr>
                <w:rFonts w:ascii="Times New Roman" w:hAnsi="Times New Roman" w:cs="Times New Roman"/>
                <w:i/>
                <w:iCs/>
                <w:sz w:val="20"/>
                <w:szCs w:val="20"/>
              </w:rPr>
              <w:t>Model 3</w:t>
            </w:r>
          </w:p>
        </w:tc>
      </w:tr>
      <w:tr w:rsidR="000101E6" w:rsidRPr="00216BBB" w14:paraId="19A5121C" w14:textId="77777777" w:rsidTr="004E24B0">
        <w:trPr>
          <w:tblHeader/>
        </w:trPr>
        <w:tc>
          <w:tcPr>
            <w:tcW w:w="1843" w:type="dxa"/>
            <w:tcBorders>
              <w:top w:val="single" w:sz="4" w:space="0" w:color="auto"/>
              <w:bottom w:val="single" w:sz="4" w:space="0" w:color="auto"/>
            </w:tcBorders>
          </w:tcPr>
          <w:p w14:paraId="6B553E15" w14:textId="77777777" w:rsidR="000101E6" w:rsidRPr="00216BBB" w:rsidRDefault="000101E6" w:rsidP="004E24B0">
            <w:pPr>
              <w:jc w:val="center"/>
              <w:rPr>
                <w:rFonts w:ascii="Times New Roman" w:hAnsi="Times New Roman" w:cs="Times New Roman"/>
                <w:sz w:val="20"/>
                <w:szCs w:val="20"/>
              </w:rPr>
            </w:pPr>
            <w:r>
              <w:rPr>
                <w:rFonts w:ascii="Times New Roman" w:hAnsi="Times New Roman" w:cs="Times New Roman"/>
                <w:sz w:val="20"/>
                <w:szCs w:val="20"/>
              </w:rPr>
              <w:t>Predictor</w:t>
            </w:r>
          </w:p>
        </w:tc>
        <w:tc>
          <w:tcPr>
            <w:tcW w:w="1559" w:type="dxa"/>
            <w:tcBorders>
              <w:top w:val="single" w:sz="4" w:space="0" w:color="auto"/>
              <w:bottom w:val="single" w:sz="4" w:space="0" w:color="auto"/>
            </w:tcBorders>
          </w:tcPr>
          <w:p w14:paraId="403BA8D6" w14:textId="77777777" w:rsidR="000101E6" w:rsidRPr="00216BBB" w:rsidRDefault="000101E6" w:rsidP="004E24B0">
            <w:pPr>
              <w:jc w:val="center"/>
              <w:rPr>
                <w:rFonts w:ascii="Times New Roman" w:hAnsi="Times New Roman" w:cs="Times New Roman"/>
                <w:sz w:val="20"/>
                <w:szCs w:val="20"/>
              </w:rPr>
            </w:pPr>
            <w:r w:rsidRPr="00E41632">
              <w:rPr>
                <w:rFonts w:ascii="Times New Roman" w:hAnsi="Times New Roman" w:cs="Times New Roman"/>
                <w:i/>
                <w:iCs/>
                <w:sz w:val="20"/>
                <w:szCs w:val="20"/>
              </w:rPr>
              <w:t>F</w:t>
            </w:r>
            <w:r w:rsidRPr="00216BBB">
              <w:rPr>
                <w:rFonts w:ascii="Times New Roman" w:hAnsi="Times New Roman" w:cs="Times New Roman"/>
                <w:sz w:val="20"/>
                <w:szCs w:val="20"/>
              </w:rPr>
              <w:t xml:space="preserve"> (df</w:t>
            </w:r>
            <w:r w:rsidRPr="00E41632">
              <w:rPr>
                <w:rFonts w:ascii="Times New Roman" w:hAnsi="Times New Roman" w:cs="Times New Roman"/>
                <w:sz w:val="20"/>
                <w:szCs w:val="20"/>
                <w:vertAlign w:val="subscript"/>
              </w:rPr>
              <w:t>1</w:t>
            </w:r>
            <w:r w:rsidRPr="00216BBB">
              <w:rPr>
                <w:rFonts w:ascii="Times New Roman" w:hAnsi="Times New Roman" w:cs="Times New Roman"/>
                <w:sz w:val="20"/>
                <w:szCs w:val="20"/>
              </w:rPr>
              <w:t>,</w:t>
            </w:r>
            <w:r>
              <w:rPr>
                <w:rFonts w:ascii="Times New Roman" w:hAnsi="Times New Roman" w:cs="Times New Roman"/>
                <w:sz w:val="20"/>
                <w:szCs w:val="20"/>
              </w:rPr>
              <w:t xml:space="preserve"> </w:t>
            </w:r>
            <w:r w:rsidRPr="00216BBB">
              <w:rPr>
                <w:rFonts w:ascii="Times New Roman" w:hAnsi="Times New Roman" w:cs="Times New Roman"/>
                <w:sz w:val="20"/>
                <w:szCs w:val="20"/>
              </w:rPr>
              <w:t>df</w:t>
            </w:r>
            <w:r w:rsidRPr="00E41632">
              <w:rPr>
                <w:rFonts w:ascii="Times New Roman" w:hAnsi="Times New Roman" w:cs="Times New Roman"/>
                <w:sz w:val="20"/>
                <w:szCs w:val="20"/>
                <w:vertAlign w:val="subscript"/>
              </w:rPr>
              <w:t>2</w:t>
            </w:r>
            <w:r w:rsidRPr="00216BBB">
              <w:rPr>
                <w:rFonts w:ascii="Times New Roman" w:hAnsi="Times New Roman" w:cs="Times New Roman"/>
                <w:sz w:val="20"/>
                <w:szCs w:val="20"/>
              </w:rPr>
              <w:t>)</w:t>
            </w:r>
          </w:p>
        </w:tc>
        <w:tc>
          <w:tcPr>
            <w:tcW w:w="567" w:type="dxa"/>
            <w:tcBorders>
              <w:top w:val="single" w:sz="4" w:space="0" w:color="auto"/>
              <w:bottom w:val="single" w:sz="4" w:space="0" w:color="auto"/>
            </w:tcBorders>
          </w:tcPr>
          <w:p w14:paraId="4BC8E14C" w14:textId="77777777" w:rsidR="000101E6" w:rsidRPr="00E41632" w:rsidRDefault="000101E6" w:rsidP="004E24B0">
            <w:pPr>
              <w:jc w:val="center"/>
              <w:rPr>
                <w:rFonts w:ascii="Times New Roman" w:hAnsi="Times New Roman" w:cs="Times New Roman"/>
                <w:i/>
                <w:iCs/>
                <w:sz w:val="20"/>
                <w:szCs w:val="20"/>
              </w:rPr>
            </w:pPr>
            <w:r w:rsidRPr="00E41632">
              <w:rPr>
                <w:rFonts w:ascii="Times New Roman" w:hAnsi="Times New Roman" w:cs="Times New Roman"/>
                <w:i/>
                <w:iCs/>
                <w:sz w:val="20"/>
                <w:szCs w:val="20"/>
              </w:rPr>
              <w:t>R</w:t>
            </w:r>
            <w:r w:rsidRPr="00E41632">
              <w:rPr>
                <w:rFonts w:ascii="Times New Roman" w:hAnsi="Times New Roman" w:cs="Times New Roman"/>
                <w:i/>
                <w:iCs/>
                <w:sz w:val="20"/>
                <w:szCs w:val="20"/>
                <w:vertAlign w:val="superscript"/>
              </w:rPr>
              <w:t>2</w:t>
            </w:r>
          </w:p>
        </w:tc>
        <w:tc>
          <w:tcPr>
            <w:tcW w:w="567" w:type="dxa"/>
            <w:tcBorders>
              <w:top w:val="single" w:sz="4" w:space="0" w:color="auto"/>
              <w:bottom w:val="single" w:sz="4" w:space="0" w:color="auto"/>
            </w:tcBorders>
          </w:tcPr>
          <w:p w14:paraId="74780C5A" w14:textId="77777777" w:rsidR="000101E6" w:rsidRPr="00E41632" w:rsidRDefault="000101E6" w:rsidP="004E24B0">
            <w:pPr>
              <w:jc w:val="center"/>
              <w:rPr>
                <w:rFonts w:ascii="Times New Roman" w:hAnsi="Times New Roman" w:cs="Times New Roman"/>
                <w:sz w:val="20"/>
                <w:szCs w:val="20"/>
              </w:rPr>
            </w:pPr>
            <w:r w:rsidRPr="00E41632">
              <w:rPr>
                <w:rFonts w:ascii="Times New Roman" w:hAnsi="Times New Roman" w:cs="Times New Roman"/>
                <w:i/>
                <w:iCs/>
                <w:sz w:val="20"/>
                <w:szCs w:val="20"/>
              </w:rPr>
              <w:t>β</w:t>
            </w:r>
          </w:p>
        </w:tc>
        <w:tc>
          <w:tcPr>
            <w:tcW w:w="709" w:type="dxa"/>
            <w:tcBorders>
              <w:top w:val="single" w:sz="4" w:space="0" w:color="auto"/>
              <w:bottom w:val="single" w:sz="4" w:space="0" w:color="auto"/>
            </w:tcBorders>
          </w:tcPr>
          <w:p w14:paraId="3C7EE08A" w14:textId="77777777" w:rsidR="000101E6" w:rsidRPr="00E41632" w:rsidRDefault="000101E6" w:rsidP="004E24B0">
            <w:pPr>
              <w:jc w:val="center"/>
              <w:rPr>
                <w:rFonts w:ascii="Times New Roman" w:hAnsi="Times New Roman" w:cs="Times New Roman"/>
                <w:i/>
                <w:iCs/>
                <w:sz w:val="20"/>
                <w:szCs w:val="20"/>
              </w:rPr>
            </w:pPr>
            <w:r w:rsidRPr="00E41632">
              <w:rPr>
                <w:rFonts w:ascii="Times New Roman" w:hAnsi="Times New Roman" w:cs="Times New Roman"/>
                <w:i/>
                <w:iCs/>
                <w:sz w:val="20"/>
                <w:szCs w:val="20"/>
              </w:rPr>
              <w:t>t</w:t>
            </w:r>
          </w:p>
        </w:tc>
        <w:tc>
          <w:tcPr>
            <w:tcW w:w="709" w:type="dxa"/>
            <w:tcBorders>
              <w:top w:val="single" w:sz="4" w:space="0" w:color="auto"/>
              <w:bottom w:val="single" w:sz="4" w:space="0" w:color="auto"/>
            </w:tcBorders>
          </w:tcPr>
          <w:p w14:paraId="6A78F41C" w14:textId="77777777" w:rsidR="000101E6" w:rsidRPr="00E41632" w:rsidRDefault="000101E6" w:rsidP="004E24B0">
            <w:pPr>
              <w:jc w:val="center"/>
              <w:rPr>
                <w:rFonts w:ascii="Times New Roman" w:hAnsi="Times New Roman" w:cs="Times New Roman"/>
                <w:i/>
                <w:iCs/>
                <w:sz w:val="20"/>
                <w:szCs w:val="20"/>
              </w:rPr>
            </w:pPr>
            <w:r w:rsidRPr="00E41632">
              <w:rPr>
                <w:rFonts w:ascii="Times New Roman" w:hAnsi="Times New Roman" w:cs="Times New Roman"/>
                <w:i/>
                <w:iCs/>
                <w:sz w:val="20"/>
                <w:szCs w:val="20"/>
              </w:rPr>
              <w:t>p</w:t>
            </w:r>
          </w:p>
        </w:tc>
        <w:tc>
          <w:tcPr>
            <w:tcW w:w="1559" w:type="dxa"/>
            <w:tcBorders>
              <w:top w:val="single" w:sz="4" w:space="0" w:color="auto"/>
              <w:bottom w:val="single" w:sz="4" w:space="0" w:color="auto"/>
            </w:tcBorders>
          </w:tcPr>
          <w:p w14:paraId="3D39B82E" w14:textId="77777777" w:rsidR="000101E6" w:rsidRPr="00E41632" w:rsidRDefault="000101E6" w:rsidP="004E24B0">
            <w:pPr>
              <w:jc w:val="center"/>
              <w:rPr>
                <w:rFonts w:ascii="Times New Roman" w:hAnsi="Times New Roman" w:cs="Times New Roman"/>
                <w:i/>
                <w:iCs/>
                <w:sz w:val="20"/>
                <w:szCs w:val="20"/>
              </w:rPr>
            </w:pPr>
            <w:r w:rsidRPr="00E41632">
              <w:rPr>
                <w:rFonts w:ascii="Times New Roman" w:hAnsi="Times New Roman" w:cs="Times New Roman"/>
                <w:i/>
                <w:iCs/>
                <w:sz w:val="20"/>
                <w:szCs w:val="20"/>
              </w:rPr>
              <w:t>F</w:t>
            </w:r>
            <w:r w:rsidRPr="00216BBB">
              <w:rPr>
                <w:rFonts w:ascii="Times New Roman" w:hAnsi="Times New Roman" w:cs="Times New Roman"/>
                <w:sz w:val="20"/>
                <w:szCs w:val="20"/>
              </w:rPr>
              <w:t xml:space="preserve"> (df</w:t>
            </w:r>
            <w:r w:rsidRPr="00E41632">
              <w:rPr>
                <w:rFonts w:ascii="Times New Roman" w:hAnsi="Times New Roman" w:cs="Times New Roman"/>
                <w:sz w:val="20"/>
                <w:szCs w:val="20"/>
                <w:vertAlign w:val="subscript"/>
              </w:rPr>
              <w:t>1</w:t>
            </w:r>
            <w:r w:rsidRPr="00216BBB">
              <w:rPr>
                <w:rFonts w:ascii="Times New Roman" w:hAnsi="Times New Roman" w:cs="Times New Roman"/>
                <w:sz w:val="20"/>
                <w:szCs w:val="20"/>
              </w:rPr>
              <w:t>,</w:t>
            </w:r>
            <w:r>
              <w:rPr>
                <w:rFonts w:ascii="Times New Roman" w:hAnsi="Times New Roman" w:cs="Times New Roman"/>
                <w:sz w:val="20"/>
                <w:szCs w:val="20"/>
              </w:rPr>
              <w:t xml:space="preserve"> </w:t>
            </w:r>
            <w:r w:rsidRPr="00216BBB">
              <w:rPr>
                <w:rFonts w:ascii="Times New Roman" w:hAnsi="Times New Roman" w:cs="Times New Roman"/>
                <w:sz w:val="20"/>
                <w:szCs w:val="20"/>
              </w:rPr>
              <w:t>df</w:t>
            </w:r>
            <w:r w:rsidRPr="00E41632">
              <w:rPr>
                <w:rFonts w:ascii="Times New Roman" w:hAnsi="Times New Roman" w:cs="Times New Roman"/>
                <w:sz w:val="20"/>
                <w:szCs w:val="20"/>
                <w:vertAlign w:val="subscript"/>
              </w:rPr>
              <w:t>2</w:t>
            </w:r>
            <w:r w:rsidRPr="00216BBB">
              <w:rPr>
                <w:rFonts w:ascii="Times New Roman" w:hAnsi="Times New Roman" w:cs="Times New Roman"/>
                <w:sz w:val="20"/>
                <w:szCs w:val="20"/>
              </w:rPr>
              <w:t>)</w:t>
            </w:r>
          </w:p>
        </w:tc>
        <w:tc>
          <w:tcPr>
            <w:tcW w:w="567" w:type="dxa"/>
            <w:tcBorders>
              <w:top w:val="single" w:sz="4" w:space="0" w:color="auto"/>
              <w:bottom w:val="single" w:sz="4" w:space="0" w:color="auto"/>
            </w:tcBorders>
          </w:tcPr>
          <w:p w14:paraId="6A5B86AA" w14:textId="77777777" w:rsidR="000101E6" w:rsidRPr="00E41632" w:rsidRDefault="000101E6" w:rsidP="004E24B0">
            <w:pPr>
              <w:jc w:val="center"/>
              <w:rPr>
                <w:rFonts w:ascii="Times New Roman" w:hAnsi="Times New Roman" w:cs="Times New Roman"/>
                <w:i/>
                <w:iCs/>
                <w:sz w:val="20"/>
                <w:szCs w:val="20"/>
              </w:rPr>
            </w:pPr>
            <w:r w:rsidRPr="00E41632">
              <w:rPr>
                <w:rFonts w:ascii="Times New Roman" w:hAnsi="Times New Roman" w:cs="Times New Roman"/>
                <w:i/>
                <w:iCs/>
                <w:sz w:val="20"/>
                <w:szCs w:val="20"/>
              </w:rPr>
              <w:t>R</w:t>
            </w:r>
            <w:r w:rsidRPr="00E41632">
              <w:rPr>
                <w:rFonts w:ascii="Times New Roman" w:hAnsi="Times New Roman" w:cs="Times New Roman"/>
                <w:i/>
                <w:iCs/>
                <w:sz w:val="20"/>
                <w:szCs w:val="20"/>
                <w:vertAlign w:val="superscript"/>
              </w:rPr>
              <w:t>2</w:t>
            </w:r>
          </w:p>
        </w:tc>
        <w:tc>
          <w:tcPr>
            <w:tcW w:w="567" w:type="dxa"/>
            <w:tcBorders>
              <w:top w:val="single" w:sz="4" w:space="0" w:color="auto"/>
              <w:bottom w:val="single" w:sz="4" w:space="0" w:color="auto"/>
            </w:tcBorders>
          </w:tcPr>
          <w:p w14:paraId="544A0C50" w14:textId="77777777" w:rsidR="000101E6" w:rsidRPr="00E41632" w:rsidRDefault="000101E6" w:rsidP="004E24B0">
            <w:pPr>
              <w:jc w:val="center"/>
              <w:rPr>
                <w:rFonts w:ascii="Times New Roman" w:hAnsi="Times New Roman" w:cs="Times New Roman"/>
                <w:i/>
                <w:iCs/>
                <w:sz w:val="20"/>
                <w:szCs w:val="20"/>
              </w:rPr>
            </w:pPr>
            <w:r w:rsidRPr="00E41632">
              <w:rPr>
                <w:rFonts w:ascii="Times New Roman" w:hAnsi="Times New Roman" w:cs="Times New Roman"/>
                <w:i/>
                <w:iCs/>
                <w:sz w:val="20"/>
                <w:szCs w:val="20"/>
              </w:rPr>
              <w:t>β</w:t>
            </w:r>
          </w:p>
        </w:tc>
        <w:tc>
          <w:tcPr>
            <w:tcW w:w="709" w:type="dxa"/>
            <w:tcBorders>
              <w:top w:val="single" w:sz="4" w:space="0" w:color="auto"/>
              <w:bottom w:val="single" w:sz="4" w:space="0" w:color="auto"/>
            </w:tcBorders>
          </w:tcPr>
          <w:p w14:paraId="37C729C3" w14:textId="77777777" w:rsidR="000101E6" w:rsidRPr="00E41632" w:rsidRDefault="000101E6" w:rsidP="004E24B0">
            <w:pPr>
              <w:jc w:val="center"/>
              <w:rPr>
                <w:rFonts w:ascii="Times New Roman" w:hAnsi="Times New Roman" w:cs="Times New Roman"/>
                <w:i/>
                <w:iCs/>
                <w:sz w:val="20"/>
                <w:szCs w:val="20"/>
              </w:rPr>
            </w:pPr>
            <w:r w:rsidRPr="00E41632">
              <w:rPr>
                <w:rFonts w:ascii="Times New Roman" w:hAnsi="Times New Roman" w:cs="Times New Roman"/>
                <w:i/>
                <w:iCs/>
                <w:sz w:val="20"/>
                <w:szCs w:val="20"/>
              </w:rPr>
              <w:t>t</w:t>
            </w:r>
          </w:p>
        </w:tc>
        <w:tc>
          <w:tcPr>
            <w:tcW w:w="709" w:type="dxa"/>
            <w:tcBorders>
              <w:top w:val="single" w:sz="4" w:space="0" w:color="auto"/>
              <w:bottom w:val="single" w:sz="4" w:space="0" w:color="auto"/>
            </w:tcBorders>
          </w:tcPr>
          <w:p w14:paraId="6E99E95D" w14:textId="77777777" w:rsidR="000101E6" w:rsidRPr="00E41632" w:rsidRDefault="000101E6" w:rsidP="004E24B0">
            <w:pPr>
              <w:jc w:val="center"/>
              <w:rPr>
                <w:rFonts w:ascii="Times New Roman" w:hAnsi="Times New Roman" w:cs="Times New Roman"/>
                <w:i/>
                <w:iCs/>
                <w:sz w:val="20"/>
                <w:szCs w:val="20"/>
              </w:rPr>
            </w:pPr>
            <w:r w:rsidRPr="00E41632">
              <w:rPr>
                <w:rFonts w:ascii="Times New Roman" w:hAnsi="Times New Roman" w:cs="Times New Roman"/>
                <w:i/>
                <w:iCs/>
                <w:sz w:val="20"/>
                <w:szCs w:val="20"/>
              </w:rPr>
              <w:t>p</w:t>
            </w:r>
          </w:p>
        </w:tc>
        <w:tc>
          <w:tcPr>
            <w:tcW w:w="1559" w:type="dxa"/>
            <w:tcBorders>
              <w:top w:val="single" w:sz="4" w:space="0" w:color="auto"/>
              <w:bottom w:val="single" w:sz="4" w:space="0" w:color="auto"/>
            </w:tcBorders>
          </w:tcPr>
          <w:p w14:paraId="219A9896" w14:textId="77777777" w:rsidR="000101E6" w:rsidRPr="00E41632" w:rsidRDefault="000101E6" w:rsidP="004E24B0">
            <w:pPr>
              <w:jc w:val="center"/>
              <w:rPr>
                <w:rFonts w:ascii="Times New Roman" w:hAnsi="Times New Roman" w:cs="Times New Roman"/>
                <w:i/>
                <w:iCs/>
                <w:sz w:val="20"/>
                <w:szCs w:val="20"/>
              </w:rPr>
            </w:pPr>
            <w:r w:rsidRPr="00E41632">
              <w:rPr>
                <w:rFonts w:ascii="Times New Roman" w:hAnsi="Times New Roman" w:cs="Times New Roman"/>
                <w:i/>
                <w:iCs/>
                <w:sz w:val="20"/>
                <w:szCs w:val="20"/>
              </w:rPr>
              <w:t>F</w:t>
            </w:r>
            <w:r w:rsidRPr="00216BBB">
              <w:rPr>
                <w:rFonts w:ascii="Times New Roman" w:hAnsi="Times New Roman" w:cs="Times New Roman"/>
                <w:sz w:val="20"/>
                <w:szCs w:val="20"/>
              </w:rPr>
              <w:t xml:space="preserve"> (df</w:t>
            </w:r>
            <w:r w:rsidRPr="00E41632">
              <w:rPr>
                <w:rFonts w:ascii="Times New Roman" w:hAnsi="Times New Roman" w:cs="Times New Roman"/>
                <w:sz w:val="20"/>
                <w:szCs w:val="20"/>
                <w:vertAlign w:val="subscript"/>
              </w:rPr>
              <w:t>1</w:t>
            </w:r>
            <w:r w:rsidRPr="00216BBB">
              <w:rPr>
                <w:rFonts w:ascii="Times New Roman" w:hAnsi="Times New Roman" w:cs="Times New Roman"/>
                <w:sz w:val="20"/>
                <w:szCs w:val="20"/>
              </w:rPr>
              <w:t>,</w:t>
            </w:r>
            <w:r>
              <w:rPr>
                <w:rFonts w:ascii="Times New Roman" w:hAnsi="Times New Roman" w:cs="Times New Roman"/>
                <w:sz w:val="20"/>
                <w:szCs w:val="20"/>
              </w:rPr>
              <w:t xml:space="preserve"> </w:t>
            </w:r>
            <w:r w:rsidRPr="00216BBB">
              <w:rPr>
                <w:rFonts w:ascii="Times New Roman" w:hAnsi="Times New Roman" w:cs="Times New Roman"/>
                <w:sz w:val="20"/>
                <w:szCs w:val="20"/>
              </w:rPr>
              <w:t>df</w:t>
            </w:r>
            <w:r w:rsidRPr="00E41632">
              <w:rPr>
                <w:rFonts w:ascii="Times New Roman" w:hAnsi="Times New Roman" w:cs="Times New Roman"/>
                <w:sz w:val="20"/>
                <w:szCs w:val="20"/>
                <w:vertAlign w:val="subscript"/>
              </w:rPr>
              <w:t>2</w:t>
            </w:r>
            <w:r w:rsidRPr="00216BBB">
              <w:rPr>
                <w:rFonts w:ascii="Times New Roman" w:hAnsi="Times New Roman" w:cs="Times New Roman"/>
                <w:sz w:val="20"/>
                <w:szCs w:val="20"/>
              </w:rPr>
              <w:t>)</w:t>
            </w:r>
          </w:p>
        </w:tc>
        <w:tc>
          <w:tcPr>
            <w:tcW w:w="567" w:type="dxa"/>
            <w:tcBorders>
              <w:top w:val="single" w:sz="4" w:space="0" w:color="auto"/>
              <w:bottom w:val="single" w:sz="4" w:space="0" w:color="auto"/>
            </w:tcBorders>
          </w:tcPr>
          <w:p w14:paraId="42DC7973" w14:textId="77777777" w:rsidR="000101E6" w:rsidRPr="00E41632" w:rsidRDefault="000101E6" w:rsidP="004E24B0">
            <w:pPr>
              <w:jc w:val="center"/>
              <w:rPr>
                <w:rFonts w:ascii="Times New Roman" w:hAnsi="Times New Roman" w:cs="Times New Roman"/>
                <w:i/>
                <w:iCs/>
                <w:sz w:val="20"/>
                <w:szCs w:val="20"/>
              </w:rPr>
            </w:pPr>
            <w:r w:rsidRPr="00E41632">
              <w:rPr>
                <w:rFonts w:ascii="Times New Roman" w:hAnsi="Times New Roman" w:cs="Times New Roman"/>
                <w:i/>
                <w:iCs/>
                <w:sz w:val="20"/>
                <w:szCs w:val="20"/>
              </w:rPr>
              <w:t>R</w:t>
            </w:r>
            <w:r w:rsidRPr="00E41632">
              <w:rPr>
                <w:rFonts w:ascii="Times New Roman" w:hAnsi="Times New Roman" w:cs="Times New Roman"/>
                <w:i/>
                <w:iCs/>
                <w:sz w:val="20"/>
                <w:szCs w:val="20"/>
                <w:vertAlign w:val="superscript"/>
              </w:rPr>
              <w:t>2</w:t>
            </w:r>
          </w:p>
        </w:tc>
        <w:tc>
          <w:tcPr>
            <w:tcW w:w="567" w:type="dxa"/>
            <w:tcBorders>
              <w:top w:val="single" w:sz="4" w:space="0" w:color="auto"/>
              <w:bottom w:val="single" w:sz="4" w:space="0" w:color="auto"/>
            </w:tcBorders>
          </w:tcPr>
          <w:p w14:paraId="1F2C0B25" w14:textId="77777777" w:rsidR="000101E6" w:rsidRPr="00E41632" w:rsidRDefault="000101E6" w:rsidP="004E24B0">
            <w:pPr>
              <w:jc w:val="center"/>
              <w:rPr>
                <w:rFonts w:ascii="Times New Roman" w:hAnsi="Times New Roman" w:cs="Times New Roman"/>
                <w:i/>
                <w:iCs/>
                <w:sz w:val="20"/>
                <w:szCs w:val="20"/>
              </w:rPr>
            </w:pPr>
            <w:r w:rsidRPr="00E41632">
              <w:rPr>
                <w:rFonts w:ascii="Times New Roman" w:hAnsi="Times New Roman" w:cs="Times New Roman"/>
                <w:i/>
                <w:iCs/>
                <w:sz w:val="20"/>
                <w:szCs w:val="20"/>
              </w:rPr>
              <w:t>β</w:t>
            </w:r>
          </w:p>
        </w:tc>
        <w:tc>
          <w:tcPr>
            <w:tcW w:w="709" w:type="dxa"/>
            <w:tcBorders>
              <w:top w:val="single" w:sz="4" w:space="0" w:color="auto"/>
              <w:bottom w:val="single" w:sz="4" w:space="0" w:color="auto"/>
            </w:tcBorders>
          </w:tcPr>
          <w:p w14:paraId="77B44029" w14:textId="77777777" w:rsidR="000101E6" w:rsidRPr="00E41632" w:rsidRDefault="000101E6" w:rsidP="004E24B0">
            <w:pPr>
              <w:jc w:val="center"/>
              <w:rPr>
                <w:rFonts w:ascii="Times New Roman" w:hAnsi="Times New Roman" w:cs="Times New Roman"/>
                <w:i/>
                <w:iCs/>
                <w:sz w:val="20"/>
                <w:szCs w:val="20"/>
              </w:rPr>
            </w:pPr>
            <w:r w:rsidRPr="00E41632">
              <w:rPr>
                <w:rFonts w:ascii="Times New Roman" w:hAnsi="Times New Roman" w:cs="Times New Roman"/>
                <w:i/>
                <w:iCs/>
                <w:sz w:val="20"/>
                <w:szCs w:val="20"/>
              </w:rPr>
              <w:t>t</w:t>
            </w:r>
          </w:p>
        </w:tc>
        <w:tc>
          <w:tcPr>
            <w:tcW w:w="708" w:type="dxa"/>
            <w:tcBorders>
              <w:top w:val="single" w:sz="4" w:space="0" w:color="auto"/>
              <w:bottom w:val="single" w:sz="4" w:space="0" w:color="auto"/>
            </w:tcBorders>
          </w:tcPr>
          <w:p w14:paraId="590E6E29" w14:textId="77777777" w:rsidR="000101E6" w:rsidRPr="00E41632" w:rsidRDefault="000101E6" w:rsidP="004E24B0">
            <w:pPr>
              <w:jc w:val="center"/>
              <w:rPr>
                <w:rFonts w:ascii="Times New Roman" w:hAnsi="Times New Roman" w:cs="Times New Roman"/>
                <w:i/>
                <w:iCs/>
                <w:sz w:val="20"/>
                <w:szCs w:val="20"/>
              </w:rPr>
            </w:pPr>
            <w:r w:rsidRPr="00E41632">
              <w:rPr>
                <w:rFonts w:ascii="Times New Roman" w:hAnsi="Times New Roman" w:cs="Times New Roman"/>
                <w:i/>
                <w:iCs/>
                <w:sz w:val="20"/>
                <w:szCs w:val="20"/>
              </w:rPr>
              <w:t>p</w:t>
            </w:r>
          </w:p>
        </w:tc>
      </w:tr>
      <w:tr w:rsidR="000101E6" w:rsidRPr="00216BBB" w14:paraId="124BFC74" w14:textId="77777777" w:rsidTr="00337978">
        <w:tc>
          <w:tcPr>
            <w:tcW w:w="14175" w:type="dxa"/>
            <w:gridSpan w:val="16"/>
            <w:tcBorders>
              <w:top w:val="single" w:sz="4" w:space="0" w:color="auto"/>
              <w:bottom w:val="single" w:sz="4" w:space="0" w:color="auto"/>
            </w:tcBorders>
          </w:tcPr>
          <w:p w14:paraId="36FFE6F4" w14:textId="77777777" w:rsidR="000101E6" w:rsidRPr="00F4353F" w:rsidRDefault="000101E6" w:rsidP="004E24B0">
            <w:pPr>
              <w:ind w:firstLine="596"/>
              <w:rPr>
                <w:rFonts w:ascii="Times New Roman" w:hAnsi="Times New Roman" w:cs="Times New Roman"/>
                <w:i/>
                <w:iCs/>
                <w:sz w:val="20"/>
                <w:szCs w:val="20"/>
              </w:rPr>
            </w:pPr>
            <w:r w:rsidRPr="00F4353F">
              <w:rPr>
                <w:rFonts w:ascii="Times New Roman" w:hAnsi="Times New Roman" w:cs="Times New Roman"/>
                <w:i/>
                <w:iCs/>
                <w:sz w:val="20"/>
                <w:szCs w:val="20"/>
              </w:rPr>
              <w:t>Model</w:t>
            </w:r>
            <w:r>
              <w:rPr>
                <w:rFonts w:ascii="Times New Roman" w:hAnsi="Times New Roman" w:cs="Times New Roman"/>
                <w:i/>
                <w:iCs/>
                <w:sz w:val="20"/>
                <w:szCs w:val="20"/>
              </w:rPr>
              <w:t>s</w:t>
            </w:r>
            <w:r w:rsidRPr="00F4353F">
              <w:rPr>
                <w:rFonts w:ascii="Times New Roman" w:hAnsi="Times New Roman" w:cs="Times New Roman"/>
                <w:i/>
                <w:iCs/>
                <w:sz w:val="20"/>
                <w:szCs w:val="20"/>
              </w:rPr>
              <w:t xml:space="preserve"> predicting popularity</w:t>
            </w:r>
          </w:p>
        </w:tc>
      </w:tr>
      <w:tr w:rsidR="000101E6" w:rsidRPr="00216BBB" w14:paraId="6B38D3E7" w14:textId="77777777" w:rsidTr="00337978">
        <w:tc>
          <w:tcPr>
            <w:tcW w:w="1843" w:type="dxa"/>
            <w:tcBorders>
              <w:top w:val="single" w:sz="4" w:space="0" w:color="auto"/>
              <w:bottom w:val="nil"/>
            </w:tcBorders>
          </w:tcPr>
          <w:p w14:paraId="0820B181" w14:textId="77777777" w:rsidR="000101E6" w:rsidRPr="00216BBB" w:rsidRDefault="000101E6" w:rsidP="004E24B0">
            <w:pPr>
              <w:rPr>
                <w:rFonts w:ascii="Times New Roman" w:hAnsi="Times New Roman" w:cs="Times New Roman"/>
                <w:sz w:val="20"/>
                <w:szCs w:val="20"/>
              </w:rPr>
            </w:pPr>
          </w:p>
        </w:tc>
        <w:tc>
          <w:tcPr>
            <w:tcW w:w="1559" w:type="dxa"/>
            <w:tcBorders>
              <w:top w:val="single" w:sz="4" w:space="0" w:color="auto"/>
              <w:bottom w:val="nil"/>
            </w:tcBorders>
          </w:tcPr>
          <w:p w14:paraId="694660A7" w14:textId="77777777" w:rsidR="000101E6" w:rsidRPr="00216BBB" w:rsidRDefault="000101E6" w:rsidP="004E24B0">
            <w:pPr>
              <w:jc w:val="center"/>
              <w:rPr>
                <w:rFonts w:ascii="Times New Roman" w:hAnsi="Times New Roman" w:cs="Times New Roman"/>
                <w:sz w:val="20"/>
                <w:szCs w:val="20"/>
              </w:rPr>
            </w:pPr>
          </w:p>
        </w:tc>
        <w:tc>
          <w:tcPr>
            <w:tcW w:w="567" w:type="dxa"/>
            <w:tcBorders>
              <w:top w:val="single" w:sz="4" w:space="0" w:color="auto"/>
              <w:bottom w:val="nil"/>
            </w:tcBorders>
          </w:tcPr>
          <w:p w14:paraId="4BF6C8C0" w14:textId="77777777" w:rsidR="000101E6" w:rsidRPr="00216BBB" w:rsidRDefault="000101E6" w:rsidP="004E24B0">
            <w:pPr>
              <w:jc w:val="center"/>
              <w:rPr>
                <w:rFonts w:ascii="Times New Roman" w:hAnsi="Times New Roman" w:cs="Times New Roman"/>
                <w:sz w:val="20"/>
                <w:szCs w:val="20"/>
              </w:rPr>
            </w:pPr>
          </w:p>
        </w:tc>
        <w:tc>
          <w:tcPr>
            <w:tcW w:w="567" w:type="dxa"/>
            <w:tcBorders>
              <w:top w:val="single" w:sz="4" w:space="0" w:color="auto"/>
              <w:bottom w:val="nil"/>
            </w:tcBorders>
          </w:tcPr>
          <w:p w14:paraId="55803EAC" w14:textId="77777777" w:rsidR="000101E6" w:rsidRPr="00216BBB" w:rsidRDefault="000101E6" w:rsidP="004E24B0">
            <w:pPr>
              <w:jc w:val="center"/>
              <w:rPr>
                <w:rFonts w:ascii="Times New Roman" w:hAnsi="Times New Roman" w:cs="Times New Roman"/>
                <w:sz w:val="20"/>
                <w:szCs w:val="20"/>
              </w:rPr>
            </w:pPr>
          </w:p>
        </w:tc>
        <w:tc>
          <w:tcPr>
            <w:tcW w:w="709" w:type="dxa"/>
            <w:tcBorders>
              <w:top w:val="single" w:sz="4" w:space="0" w:color="auto"/>
              <w:bottom w:val="nil"/>
            </w:tcBorders>
          </w:tcPr>
          <w:p w14:paraId="33F12CEB" w14:textId="77777777" w:rsidR="000101E6" w:rsidRPr="00216BBB" w:rsidRDefault="000101E6" w:rsidP="004E24B0">
            <w:pPr>
              <w:jc w:val="center"/>
              <w:rPr>
                <w:rFonts w:ascii="Times New Roman" w:hAnsi="Times New Roman" w:cs="Times New Roman"/>
                <w:sz w:val="20"/>
                <w:szCs w:val="20"/>
              </w:rPr>
            </w:pPr>
          </w:p>
        </w:tc>
        <w:tc>
          <w:tcPr>
            <w:tcW w:w="709" w:type="dxa"/>
            <w:tcBorders>
              <w:top w:val="single" w:sz="4" w:space="0" w:color="auto"/>
              <w:bottom w:val="nil"/>
            </w:tcBorders>
          </w:tcPr>
          <w:p w14:paraId="46550472" w14:textId="77777777" w:rsidR="000101E6" w:rsidRPr="00216BBB" w:rsidRDefault="000101E6" w:rsidP="004E24B0">
            <w:pPr>
              <w:jc w:val="center"/>
              <w:rPr>
                <w:rFonts w:ascii="Times New Roman" w:hAnsi="Times New Roman" w:cs="Times New Roman"/>
                <w:sz w:val="20"/>
                <w:szCs w:val="20"/>
              </w:rPr>
            </w:pPr>
          </w:p>
        </w:tc>
        <w:tc>
          <w:tcPr>
            <w:tcW w:w="1559" w:type="dxa"/>
            <w:tcBorders>
              <w:top w:val="single" w:sz="4" w:space="0" w:color="auto"/>
              <w:bottom w:val="nil"/>
            </w:tcBorders>
          </w:tcPr>
          <w:p w14:paraId="4698516C" w14:textId="77777777" w:rsidR="000101E6" w:rsidRPr="00216BBB" w:rsidRDefault="000101E6" w:rsidP="009C548B">
            <w:pPr>
              <w:tabs>
                <w:tab w:val="decimal" w:pos="284"/>
              </w:tabs>
              <w:rPr>
                <w:rFonts w:ascii="Times New Roman" w:hAnsi="Times New Roman" w:cs="Times New Roman"/>
                <w:sz w:val="20"/>
                <w:szCs w:val="20"/>
              </w:rPr>
            </w:pPr>
            <w:r>
              <w:rPr>
                <w:rFonts w:ascii="Times New Roman" w:hAnsi="Times New Roman" w:cs="Times New Roman"/>
                <w:sz w:val="20"/>
                <w:szCs w:val="20"/>
              </w:rPr>
              <w:t>38.02 (4, 414)</w:t>
            </w:r>
          </w:p>
        </w:tc>
        <w:tc>
          <w:tcPr>
            <w:tcW w:w="567" w:type="dxa"/>
            <w:tcBorders>
              <w:top w:val="single" w:sz="4" w:space="0" w:color="auto"/>
              <w:bottom w:val="nil"/>
            </w:tcBorders>
          </w:tcPr>
          <w:p w14:paraId="5C786510" w14:textId="77777777" w:rsidR="000101E6" w:rsidRPr="00216BBB" w:rsidRDefault="000101E6" w:rsidP="004E24B0">
            <w:pPr>
              <w:jc w:val="center"/>
              <w:rPr>
                <w:rFonts w:ascii="Times New Roman" w:hAnsi="Times New Roman" w:cs="Times New Roman"/>
                <w:sz w:val="20"/>
                <w:szCs w:val="20"/>
              </w:rPr>
            </w:pPr>
            <w:r>
              <w:rPr>
                <w:rFonts w:ascii="Times New Roman" w:hAnsi="Times New Roman" w:cs="Times New Roman"/>
                <w:sz w:val="20"/>
                <w:szCs w:val="20"/>
              </w:rPr>
              <w:t>.27</w:t>
            </w:r>
          </w:p>
        </w:tc>
        <w:tc>
          <w:tcPr>
            <w:tcW w:w="567" w:type="dxa"/>
            <w:tcBorders>
              <w:top w:val="single" w:sz="4" w:space="0" w:color="auto"/>
              <w:bottom w:val="nil"/>
            </w:tcBorders>
          </w:tcPr>
          <w:p w14:paraId="11CA05EF" w14:textId="77777777" w:rsidR="000101E6" w:rsidRPr="00216BBB" w:rsidRDefault="000101E6" w:rsidP="004E24B0">
            <w:pPr>
              <w:jc w:val="center"/>
              <w:rPr>
                <w:rFonts w:ascii="Times New Roman" w:hAnsi="Times New Roman" w:cs="Times New Roman"/>
                <w:sz w:val="20"/>
                <w:szCs w:val="20"/>
              </w:rPr>
            </w:pPr>
          </w:p>
        </w:tc>
        <w:tc>
          <w:tcPr>
            <w:tcW w:w="709" w:type="dxa"/>
            <w:tcBorders>
              <w:top w:val="single" w:sz="4" w:space="0" w:color="auto"/>
              <w:bottom w:val="nil"/>
            </w:tcBorders>
          </w:tcPr>
          <w:p w14:paraId="0E52639D" w14:textId="77777777" w:rsidR="000101E6" w:rsidRPr="00216BBB" w:rsidRDefault="000101E6" w:rsidP="004E24B0">
            <w:pPr>
              <w:jc w:val="center"/>
              <w:rPr>
                <w:rFonts w:ascii="Times New Roman" w:hAnsi="Times New Roman" w:cs="Times New Roman"/>
                <w:sz w:val="20"/>
                <w:szCs w:val="20"/>
              </w:rPr>
            </w:pPr>
          </w:p>
        </w:tc>
        <w:tc>
          <w:tcPr>
            <w:tcW w:w="709" w:type="dxa"/>
            <w:tcBorders>
              <w:top w:val="single" w:sz="4" w:space="0" w:color="auto"/>
              <w:bottom w:val="nil"/>
            </w:tcBorders>
          </w:tcPr>
          <w:p w14:paraId="09C443F2" w14:textId="77777777" w:rsidR="000101E6" w:rsidRPr="00216BBB" w:rsidRDefault="000101E6" w:rsidP="004E24B0">
            <w:pPr>
              <w:jc w:val="center"/>
              <w:rPr>
                <w:rFonts w:ascii="Times New Roman" w:hAnsi="Times New Roman" w:cs="Times New Roman"/>
                <w:sz w:val="20"/>
                <w:szCs w:val="20"/>
              </w:rPr>
            </w:pPr>
          </w:p>
        </w:tc>
        <w:tc>
          <w:tcPr>
            <w:tcW w:w="1559" w:type="dxa"/>
            <w:tcBorders>
              <w:top w:val="single" w:sz="4" w:space="0" w:color="auto"/>
              <w:bottom w:val="nil"/>
            </w:tcBorders>
          </w:tcPr>
          <w:p w14:paraId="496F6073" w14:textId="77777777" w:rsidR="000101E6" w:rsidRPr="00216BBB" w:rsidRDefault="000101E6" w:rsidP="009C548B">
            <w:pPr>
              <w:tabs>
                <w:tab w:val="decimal" w:pos="284"/>
              </w:tabs>
              <w:rPr>
                <w:rFonts w:ascii="Times New Roman" w:hAnsi="Times New Roman" w:cs="Times New Roman"/>
                <w:sz w:val="20"/>
                <w:szCs w:val="20"/>
              </w:rPr>
            </w:pPr>
            <w:r>
              <w:rPr>
                <w:rFonts w:ascii="Times New Roman" w:hAnsi="Times New Roman" w:cs="Times New Roman"/>
                <w:sz w:val="20"/>
                <w:szCs w:val="20"/>
              </w:rPr>
              <w:t>43.63 (5, 413)</w:t>
            </w:r>
          </w:p>
        </w:tc>
        <w:tc>
          <w:tcPr>
            <w:tcW w:w="567" w:type="dxa"/>
            <w:tcBorders>
              <w:top w:val="single" w:sz="4" w:space="0" w:color="auto"/>
              <w:bottom w:val="nil"/>
            </w:tcBorders>
          </w:tcPr>
          <w:p w14:paraId="50D3E4D5" w14:textId="77777777" w:rsidR="000101E6" w:rsidRPr="00216BBB" w:rsidRDefault="000101E6" w:rsidP="004E24B0">
            <w:pPr>
              <w:jc w:val="center"/>
              <w:rPr>
                <w:rFonts w:ascii="Times New Roman" w:hAnsi="Times New Roman" w:cs="Times New Roman"/>
                <w:sz w:val="20"/>
                <w:szCs w:val="20"/>
              </w:rPr>
            </w:pPr>
            <w:r>
              <w:rPr>
                <w:rFonts w:ascii="Times New Roman" w:hAnsi="Times New Roman" w:cs="Times New Roman"/>
                <w:sz w:val="20"/>
                <w:szCs w:val="20"/>
              </w:rPr>
              <w:t>.35</w:t>
            </w:r>
          </w:p>
        </w:tc>
        <w:tc>
          <w:tcPr>
            <w:tcW w:w="567" w:type="dxa"/>
            <w:tcBorders>
              <w:top w:val="single" w:sz="4" w:space="0" w:color="auto"/>
              <w:bottom w:val="nil"/>
            </w:tcBorders>
          </w:tcPr>
          <w:p w14:paraId="6BFE9D09" w14:textId="77777777" w:rsidR="000101E6" w:rsidRPr="00216BBB" w:rsidRDefault="000101E6" w:rsidP="004E24B0">
            <w:pPr>
              <w:jc w:val="center"/>
              <w:rPr>
                <w:rFonts w:ascii="Times New Roman" w:hAnsi="Times New Roman" w:cs="Times New Roman"/>
                <w:sz w:val="20"/>
                <w:szCs w:val="20"/>
              </w:rPr>
            </w:pPr>
          </w:p>
        </w:tc>
        <w:tc>
          <w:tcPr>
            <w:tcW w:w="709" w:type="dxa"/>
            <w:tcBorders>
              <w:top w:val="single" w:sz="4" w:space="0" w:color="auto"/>
              <w:bottom w:val="nil"/>
            </w:tcBorders>
          </w:tcPr>
          <w:p w14:paraId="21DB646C" w14:textId="77777777" w:rsidR="000101E6" w:rsidRPr="00216BBB" w:rsidRDefault="000101E6" w:rsidP="004E24B0">
            <w:pPr>
              <w:jc w:val="center"/>
              <w:rPr>
                <w:rFonts w:ascii="Times New Roman" w:hAnsi="Times New Roman" w:cs="Times New Roman"/>
                <w:sz w:val="20"/>
                <w:szCs w:val="20"/>
              </w:rPr>
            </w:pPr>
          </w:p>
        </w:tc>
        <w:tc>
          <w:tcPr>
            <w:tcW w:w="708" w:type="dxa"/>
            <w:tcBorders>
              <w:top w:val="single" w:sz="4" w:space="0" w:color="auto"/>
              <w:bottom w:val="nil"/>
            </w:tcBorders>
          </w:tcPr>
          <w:p w14:paraId="78A84A57" w14:textId="77777777" w:rsidR="000101E6" w:rsidRPr="00216BBB" w:rsidRDefault="000101E6" w:rsidP="004E24B0">
            <w:pPr>
              <w:jc w:val="center"/>
              <w:rPr>
                <w:rFonts w:ascii="Times New Roman" w:hAnsi="Times New Roman" w:cs="Times New Roman"/>
                <w:sz w:val="20"/>
                <w:szCs w:val="20"/>
              </w:rPr>
            </w:pPr>
          </w:p>
        </w:tc>
      </w:tr>
      <w:tr w:rsidR="000101E6" w:rsidRPr="00216BBB" w14:paraId="14382023" w14:textId="77777777" w:rsidTr="00337978">
        <w:tc>
          <w:tcPr>
            <w:tcW w:w="1843" w:type="dxa"/>
            <w:tcBorders>
              <w:top w:val="nil"/>
              <w:bottom w:val="nil"/>
            </w:tcBorders>
            <w:vAlign w:val="bottom"/>
          </w:tcPr>
          <w:p w14:paraId="7E263F1F" w14:textId="77777777" w:rsidR="000101E6" w:rsidRPr="00216BBB" w:rsidRDefault="000101E6" w:rsidP="004E24B0">
            <w:pPr>
              <w:rPr>
                <w:rFonts w:ascii="Times New Roman" w:hAnsi="Times New Roman" w:cs="Times New Roman"/>
                <w:sz w:val="20"/>
                <w:szCs w:val="20"/>
              </w:rPr>
            </w:pPr>
            <w:r w:rsidRPr="00667C84">
              <w:rPr>
                <w:rFonts w:ascii="Times New Roman" w:hAnsi="Times New Roman" w:cs="Times New Roman"/>
                <w:color w:val="000000"/>
                <w:sz w:val="20"/>
                <w:szCs w:val="20"/>
              </w:rPr>
              <w:t>Self-disclosure</w:t>
            </w:r>
          </w:p>
        </w:tc>
        <w:tc>
          <w:tcPr>
            <w:tcW w:w="1559" w:type="dxa"/>
            <w:tcBorders>
              <w:top w:val="nil"/>
              <w:bottom w:val="nil"/>
            </w:tcBorders>
          </w:tcPr>
          <w:p w14:paraId="1C50925B" w14:textId="77777777" w:rsidR="000101E6" w:rsidRPr="00216BBB" w:rsidRDefault="000101E6" w:rsidP="004E24B0">
            <w:pPr>
              <w:jc w:val="center"/>
              <w:rPr>
                <w:rFonts w:ascii="Times New Roman" w:hAnsi="Times New Roman" w:cs="Times New Roman"/>
                <w:sz w:val="20"/>
                <w:szCs w:val="20"/>
              </w:rPr>
            </w:pPr>
          </w:p>
        </w:tc>
        <w:tc>
          <w:tcPr>
            <w:tcW w:w="567" w:type="dxa"/>
            <w:tcBorders>
              <w:top w:val="nil"/>
              <w:bottom w:val="nil"/>
            </w:tcBorders>
          </w:tcPr>
          <w:p w14:paraId="5A0B7DE8" w14:textId="77777777" w:rsidR="000101E6" w:rsidRPr="00216BBB" w:rsidRDefault="000101E6" w:rsidP="004E24B0">
            <w:pPr>
              <w:jc w:val="center"/>
              <w:rPr>
                <w:rFonts w:ascii="Times New Roman" w:hAnsi="Times New Roman" w:cs="Times New Roman"/>
                <w:sz w:val="20"/>
                <w:szCs w:val="20"/>
              </w:rPr>
            </w:pPr>
          </w:p>
        </w:tc>
        <w:tc>
          <w:tcPr>
            <w:tcW w:w="567" w:type="dxa"/>
            <w:tcBorders>
              <w:top w:val="nil"/>
              <w:bottom w:val="nil"/>
            </w:tcBorders>
            <w:vAlign w:val="bottom"/>
          </w:tcPr>
          <w:p w14:paraId="05EA06C0" w14:textId="77777777" w:rsidR="000101E6" w:rsidRPr="001A185D" w:rsidRDefault="000101E6" w:rsidP="004E24B0">
            <w:pPr>
              <w:tabs>
                <w:tab w:val="decimal" w:pos="284"/>
              </w:tabs>
              <w:rPr>
                <w:rFonts w:ascii="Times New Roman" w:hAnsi="Times New Roman" w:cs="Times New Roman"/>
                <w:sz w:val="20"/>
                <w:szCs w:val="20"/>
              </w:rPr>
            </w:pPr>
          </w:p>
        </w:tc>
        <w:tc>
          <w:tcPr>
            <w:tcW w:w="709" w:type="dxa"/>
            <w:tcBorders>
              <w:top w:val="nil"/>
              <w:bottom w:val="nil"/>
            </w:tcBorders>
            <w:vAlign w:val="bottom"/>
          </w:tcPr>
          <w:p w14:paraId="7E11A294" w14:textId="77777777" w:rsidR="000101E6" w:rsidRPr="001A185D" w:rsidRDefault="000101E6" w:rsidP="004E24B0">
            <w:pPr>
              <w:tabs>
                <w:tab w:val="decimal" w:pos="340"/>
              </w:tabs>
              <w:rPr>
                <w:rFonts w:ascii="Times New Roman" w:hAnsi="Times New Roman" w:cs="Times New Roman"/>
                <w:sz w:val="20"/>
                <w:szCs w:val="20"/>
              </w:rPr>
            </w:pPr>
          </w:p>
        </w:tc>
        <w:tc>
          <w:tcPr>
            <w:tcW w:w="709" w:type="dxa"/>
            <w:tcBorders>
              <w:top w:val="nil"/>
              <w:bottom w:val="nil"/>
            </w:tcBorders>
            <w:vAlign w:val="bottom"/>
          </w:tcPr>
          <w:p w14:paraId="0596F5C4" w14:textId="77777777" w:rsidR="000101E6" w:rsidRPr="001A185D" w:rsidRDefault="000101E6" w:rsidP="004E24B0">
            <w:pPr>
              <w:tabs>
                <w:tab w:val="decimal" w:pos="284"/>
              </w:tabs>
              <w:rPr>
                <w:rFonts w:ascii="Times New Roman" w:hAnsi="Times New Roman" w:cs="Times New Roman"/>
                <w:sz w:val="20"/>
                <w:szCs w:val="20"/>
              </w:rPr>
            </w:pPr>
          </w:p>
        </w:tc>
        <w:tc>
          <w:tcPr>
            <w:tcW w:w="1559" w:type="dxa"/>
            <w:tcBorders>
              <w:top w:val="nil"/>
              <w:bottom w:val="nil"/>
            </w:tcBorders>
          </w:tcPr>
          <w:p w14:paraId="0B5F0632" w14:textId="77777777" w:rsidR="000101E6" w:rsidRPr="001A185D" w:rsidRDefault="000101E6" w:rsidP="004E24B0">
            <w:pPr>
              <w:tabs>
                <w:tab w:val="decimal" w:pos="284"/>
              </w:tabs>
              <w:rPr>
                <w:rFonts w:ascii="Times New Roman" w:hAnsi="Times New Roman" w:cs="Times New Roman"/>
                <w:color w:val="000000"/>
                <w:sz w:val="20"/>
                <w:szCs w:val="20"/>
              </w:rPr>
            </w:pPr>
          </w:p>
        </w:tc>
        <w:tc>
          <w:tcPr>
            <w:tcW w:w="567" w:type="dxa"/>
            <w:tcBorders>
              <w:top w:val="nil"/>
              <w:bottom w:val="nil"/>
            </w:tcBorders>
          </w:tcPr>
          <w:p w14:paraId="577D6329" w14:textId="77777777" w:rsidR="000101E6" w:rsidRPr="001A185D" w:rsidRDefault="000101E6" w:rsidP="004E24B0">
            <w:pPr>
              <w:tabs>
                <w:tab w:val="decimal" w:pos="284"/>
              </w:tabs>
              <w:rPr>
                <w:rFonts w:ascii="Times New Roman" w:hAnsi="Times New Roman" w:cs="Times New Roman"/>
                <w:color w:val="000000"/>
                <w:sz w:val="20"/>
                <w:szCs w:val="20"/>
              </w:rPr>
            </w:pPr>
          </w:p>
        </w:tc>
        <w:tc>
          <w:tcPr>
            <w:tcW w:w="567" w:type="dxa"/>
            <w:tcBorders>
              <w:top w:val="nil"/>
              <w:bottom w:val="nil"/>
            </w:tcBorders>
            <w:vAlign w:val="bottom"/>
          </w:tcPr>
          <w:p w14:paraId="0052022D" w14:textId="77777777" w:rsidR="000101E6" w:rsidRPr="001A185D" w:rsidRDefault="000101E6" w:rsidP="004E24B0">
            <w:pPr>
              <w:tabs>
                <w:tab w:val="decimal" w:pos="284"/>
              </w:tabs>
              <w:rPr>
                <w:rFonts w:ascii="Times New Roman" w:hAnsi="Times New Roman" w:cs="Times New Roman"/>
                <w:color w:val="000000"/>
                <w:sz w:val="20"/>
                <w:szCs w:val="20"/>
              </w:rPr>
            </w:pPr>
          </w:p>
        </w:tc>
        <w:tc>
          <w:tcPr>
            <w:tcW w:w="709" w:type="dxa"/>
            <w:tcBorders>
              <w:top w:val="nil"/>
              <w:bottom w:val="nil"/>
            </w:tcBorders>
            <w:vAlign w:val="bottom"/>
          </w:tcPr>
          <w:p w14:paraId="652A2980" w14:textId="77777777" w:rsidR="000101E6" w:rsidRPr="001A185D" w:rsidRDefault="000101E6" w:rsidP="004E24B0">
            <w:pPr>
              <w:tabs>
                <w:tab w:val="decimal" w:pos="284"/>
              </w:tabs>
              <w:rPr>
                <w:rFonts w:ascii="Times New Roman" w:hAnsi="Times New Roman" w:cs="Times New Roman"/>
                <w:color w:val="000000"/>
                <w:sz w:val="20"/>
                <w:szCs w:val="20"/>
              </w:rPr>
            </w:pPr>
          </w:p>
        </w:tc>
        <w:tc>
          <w:tcPr>
            <w:tcW w:w="709" w:type="dxa"/>
            <w:tcBorders>
              <w:top w:val="nil"/>
              <w:bottom w:val="nil"/>
            </w:tcBorders>
            <w:vAlign w:val="bottom"/>
          </w:tcPr>
          <w:p w14:paraId="1D86F356" w14:textId="77777777" w:rsidR="000101E6" w:rsidRPr="001A185D" w:rsidRDefault="000101E6" w:rsidP="004E24B0">
            <w:pPr>
              <w:tabs>
                <w:tab w:val="decimal" w:pos="284"/>
              </w:tabs>
              <w:rPr>
                <w:rFonts w:ascii="Times New Roman" w:hAnsi="Times New Roman" w:cs="Times New Roman"/>
                <w:color w:val="000000"/>
                <w:sz w:val="20"/>
                <w:szCs w:val="20"/>
              </w:rPr>
            </w:pPr>
          </w:p>
        </w:tc>
        <w:tc>
          <w:tcPr>
            <w:tcW w:w="1559" w:type="dxa"/>
            <w:tcBorders>
              <w:top w:val="nil"/>
              <w:bottom w:val="nil"/>
            </w:tcBorders>
          </w:tcPr>
          <w:p w14:paraId="5D31F851" w14:textId="77777777" w:rsidR="000101E6" w:rsidRPr="001A185D" w:rsidRDefault="000101E6" w:rsidP="004E24B0">
            <w:pPr>
              <w:tabs>
                <w:tab w:val="decimal" w:pos="284"/>
              </w:tabs>
              <w:rPr>
                <w:rFonts w:ascii="Times New Roman" w:hAnsi="Times New Roman" w:cs="Times New Roman"/>
                <w:color w:val="000000"/>
                <w:sz w:val="20"/>
                <w:szCs w:val="20"/>
              </w:rPr>
            </w:pPr>
          </w:p>
        </w:tc>
        <w:tc>
          <w:tcPr>
            <w:tcW w:w="567" w:type="dxa"/>
            <w:tcBorders>
              <w:top w:val="nil"/>
              <w:bottom w:val="nil"/>
            </w:tcBorders>
          </w:tcPr>
          <w:p w14:paraId="61101F9A" w14:textId="77777777" w:rsidR="000101E6" w:rsidRPr="001A185D" w:rsidRDefault="000101E6" w:rsidP="004E24B0">
            <w:pPr>
              <w:tabs>
                <w:tab w:val="decimal" w:pos="284"/>
              </w:tabs>
              <w:rPr>
                <w:rFonts w:ascii="Times New Roman" w:hAnsi="Times New Roman" w:cs="Times New Roman"/>
                <w:color w:val="000000"/>
                <w:sz w:val="20"/>
                <w:szCs w:val="20"/>
              </w:rPr>
            </w:pPr>
          </w:p>
        </w:tc>
        <w:tc>
          <w:tcPr>
            <w:tcW w:w="567" w:type="dxa"/>
            <w:tcBorders>
              <w:top w:val="nil"/>
              <w:bottom w:val="nil"/>
            </w:tcBorders>
            <w:vAlign w:val="bottom"/>
          </w:tcPr>
          <w:p w14:paraId="42995187" w14:textId="77777777" w:rsidR="000101E6" w:rsidRPr="001A185D" w:rsidRDefault="000101E6" w:rsidP="004E24B0">
            <w:pPr>
              <w:tabs>
                <w:tab w:val="decimal" w:pos="284"/>
              </w:tabs>
              <w:rPr>
                <w:rFonts w:ascii="Times New Roman" w:hAnsi="Times New Roman" w:cs="Times New Roman"/>
                <w:color w:val="000000"/>
                <w:sz w:val="20"/>
                <w:szCs w:val="20"/>
              </w:rPr>
            </w:pPr>
            <w:r w:rsidRPr="001A185D">
              <w:rPr>
                <w:rFonts w:ascii="Times New Roman" w:hAnsi="Times New Roman" w:cs="Times New Roman"/>
                <w:color w:val="000000"/>
                <w:sz w:val="20"/>
                <w:szCs w:val="20"/>
              </w:rPr>
              <w:t>.3</w:t>
            </w:r>
            <w:r>
              <w:rPr>
                <w:rFonts w:ascii="Times New Roman" w:hAnsi="Times New Roman" w:cs="Times New Roman"/>
                <w:color w:val="000000"/>
                <w:sz w:val="20"/>
                <w:szCs w:val="20"/>
              </w:rPr>
              <w:t>0</w:t>
            </w:r>
          </w:p>
        </w:tc>
        <w:tc>
          <w:tcPr>
            <w:tcW w:w="709" w:type="dxa"/>
            <w:tcBorders>
              <w:top w:val="nil"/>
              <w:bottom w:val="nil"/>
            </w:tcBorders>
            <w:vAlign w:val="bottom"/>
          </w:tcPr>
          <w:p w14:paraId="0ED9882E" w14:textId="77777777" w:rsidR="000101E6" w:rsidRPr="001A185D" w:rsidRDefault="000101E6" w:rsidP="004E24B0">
            <w:pPr>
              <w:tabs>
                <w:tab w:val="decimal" w:pos="284"/>
              </w:tabs>
              <w:rPr>
                <w:rFonts w:ascii="Times New Roman" w:hAnsi="Times New Roman" w:cs="Times New Roman"/>
                <w:color w:val="000000"/>
                <w:sz w:val="20"/>
                <w:szCs w:val="20"/>
              </w:rPr>
            </w:pPr>
            <w:r w:rsidRPr="001A185D">
              <w:rPr>
                <w:rFonts w:ascii="Times New Roman" w:hAnsi="Times New Roman" w:cs="Times New Roman"/>
                <w:color w:val="000000"/>
                <w:sz w:val="20"/>
                <w:szCs w:val="20"/>
              </w:rPr>
              <w:t>6.</w:t>
            </w:r>
            <w:r>
              <w:rPr>
                <w:rFonts w:ascii="Times New Roman" w:hAnsi="Times New Roman" w:cs="Times New Roman"/>
                <w:color w:val="000000"/>
                <w:sz w:val="20"/>
                <w:szCs w:val="20"/>
              </w:rPr>
              <w:t>9</w:t>
            </w:r>
            <w:r w:rsidRPr="001A185D">
              <w:rPr>
                <w:rFonts w:ascii="Times New Roman" w:hAnsi="Times New Roman" w:cs="Times New Roman"/>
                <w:color w:val="000000"/>
                <w:sz w:val="20"/>
                <w:szCs w:val="20"/>
              </w:rPr>
              <w:t>7</w:t>
            </w:r>
          </w:p>
        </w:tc>
        <w:tc>
          <w:tcPr>
            <w:tcW w:w="708" w:type="dxa"/>
            <w:tcBorders>
              <w:top w:val="nil"/>
              <w:bottom w:val="nil"/>
            </w:tcBorders>
            <w:vAlign w:val="bottom"/>
          </w:tcPr>
          <w:p w14:paraId="4A4A01E9" w14:textId="77777777" w:rsidR="000101E6" w:rsidRPr="001A185D" w:rsidRDefault="000101E6" w:rsidP="004E24B0">
            <w:pPr>
              <w:tabs>
                <w:tab w:val="decimal" w:pos="284"/>
              </w:tabs>
              <w:rPr>
                <w:rFonts w:ascii="Times New Roman" w:hAnsi="Times New Roman" w:cs="Times New Roman"/>
                <w:color w:val="000000"/>
                <w:sz w:val="20"/>
                <w:szCs w:val="20"/>
              </w:rPr>
            </w:pPr>
            <w:r w:rsidRPr="001A185D">
              <w:rPr>
                <w:rFonts w:ascii="Times New Roman" w:hAnsi="Times New Roman" w:cs="Times New Roman"/>
                <w:color w:val="000000"/>
                <w:sz w:val="20"/>
                <w:szCs w:val="20"/>
              </w:rPr>
              <w:t>&lt;.001</w:t>
            </w:r>
          </w:p>
        </w:tc>
      </w:tr>
      <w:tr w:rsidR="000101E6" w:rsidRPr="00216BBB" w14:paraId="73B926BC" w14:textId="77777777" w:rsidTr="004E24B0">
        <w:tc>
          <w:tcPr>
            <w:tcW w:w="1843" w:type="dxa"/>
            <w:tcBorders>
              <w:top w:val="nil"/>
              <w:bottom w:val="nil"/>
            </w:tcBorders>
            <w:vAlign w:val="bottom"/>
          </w:tcPr>
          <w:p w14:paraId="4835A60C" w14:textId="77777777" w:rsidR="000101E6" w:rsidRPr="00216BBB" w:rsidRDefault="000101E6" w:rsidP="004E24B0">
            <w:pPr>
              <w:rPr>
                <w:rFonts w:ascii="Times New Roman" w:hAnsi="Times New Roman" w:cs="Times New Roman"/>
                <w:sz w:val="20"/>
                <w:szCs w:val="20"/>
              </w:rPr>
            </w:pPr>
            <w:r w:rsidRPr="00667C84">
              <w:rPr>
                <w:rFonts w:ascii="Times New Roman" w:hAnsi="Times New Roman" w:cs="Times New Roman"/>
                <w:color w:val="000000"/>
                <w:sz w:val="20"/>
                <w:szCs w:val="20"/>
              </w:rPr>
              <w:t>Self-presentation</w:t>
            </w:r>
          </w:p>
        </w:tc>
        <w:tc>
          <w:tcPr>
            <w:tcW w:w="1559" w:type="dxa"/>
            <w:tcBorders>
              <w:top w:val="nil"/>
              <w:bottom w:val="nil"/>
            </w:tcBorders>
          </w:tcPr>
          <w:p w14:paraId="4D2FF133" w14:textId="77777777" w:rsidR="000101E6" w:rsidRPr="00216BBB" w:rsidRDefault="000101E6" w:rsidP="004E24B0">
            <w:pPr>
              <w:jc w:val="center"/>
              <w:rPr>
                <w:rFonts w:ascii="Times New Roman" w:hAnsi="Times New Roman" w:cs="Times New Roman"/>
                <w:sz w:val="20"/>
                <w:szCs w:val="20"/>
              </w:rPr>
            </w:pPr>
          </w:p>
        </w:tc>
        <w:tc>
          <w:tcPr>
            <w:tcW w:w="567" w:type="dxa"/>
            <w:tcBorders>
              <w:top w:val="nil"/>
              <w:bottom w:val="nil"/>
            </w:tcBorders>
          </w:tcPr>
          <w:p w14:paraId="43451F5F" w14:textId="77777777" w:rsidR="000101E6" w:rsidRPr="00216BBB" w:rsidRDefault="000101E6" w:rsidP="004E24B0">
            <w:pPr>
              <w:jc w:val="center"/>
              <w:rPr>
                <w:rFonts w:ascii="Times New Roman" w:hAnsi="Times New Roman" w:cs="Times New Roman"/>
                <w:sz w:val="20"/>
                <w:szCs w:val="20"/>
              </w:rPr>
            </w:pPr>
          </w:p>
        </w:tc>
        <w:tc>
          <w:tcPr>
            <w:tcW w:w="567" w:type="dxa"/>
            <w:tcBorders>
              <w:top w:val="nil"/>
              <w:bottom w:val="nil"/>
            </w:tcBorders>
            <w:vAlign w:val="bottom"/>
          </w:tcPr>
          <w:p w14:paraId="4DD1644A" w14:textId="77777777" w:rsidR="000101E6" w:rsidRPr="001A185D" w:rsidRDefault="000101E6" w:rsidP="004E24B0">
            <w:pPr>
              <w:tabs>
                <w:tab w:val="decimal" w:pos="284"/>
              </w:tabs>
              <w:rPr>
                <w:rFonts w:ascii="Times New Roman" w:hAnsi="Times New Roman" w:cs="Times New Roman"/>
                <w:sz w:val="20"/>
                <w:szCs w:val="20"/>
              </w:rPr>
            </w:pPr>
          </w:p>
        </w:tc>
        <w:tc>
          <w:tcPr>
            <w:tcW w:w="709" w:type="dxa"/>
            <w:tcBorders>
              <w:top w:val="nil"/>
              <w:bottom w:val="nil"/>
            </w:tcBorders>
            <w:vAlign w:val="bottom"/>
          </w:tcPr>
          <w:p w14:paraId="7501507C" w14:textId="77777777" w:rsidR="000101E6" w:rsidRPr="001A185D" w:rsidRDefault="000101E6" w:rsidP="004E24B0">
            <w:pPr>
              <w:tabs>
                <w:tab w:val="decimal" w:pos="340"/>
              </w:tabs>
              <w:rPr>
                <w:rFonts w:ascii="Times New Roman" w:hAnsi="Times New Roman" w:cs="Times New Roman"/>
                <w:sz w:val="20"/>
                <w:szCs w:val="20"/>
              </w:rPr>
            </w:pPr>
          </w:p>
        </w:tc>
        <w:tc>
          <w:tcPr>
            <w:tcW w:w="709" w:type="dxa"/>
            <w:tcBorders>
              <w:top w:val="nil"/>
              <w:bottom w:val="nil"/>
            </w:tcBorders>
            <w:vAlign w:val="bottom"/>
          </w:tcPr>
          <w:p w14:paraId="4E798A93" w14:textId="77777777" w:rsidR="000101E6" w:rsidRPr="001A185D" w:rsidRDefault="000101E6" w:rsidP="004E24B0">
            <w:pPr>
              <w:tabs>
                <w:tab w:val="decimal" w:pos="284"/>
              </w:tabs>
              <w:rPr>
                <w:rFonts w:ascii="Times New Roman" w:hAnsi="Times New Roman" w:cs="Times New Roman"/>
                <w:sz w:val="20"/>
                <w:szCs w:val="20"/>
              </w:rPr>
            </w:pPr>
          </w:p>
        </w:tc>
        <w:tc>
          <w:tcPr>
            <w:tcW w:w="1559" w:type="dxa"/>
            <w:tcBorders>
              <w:top w:val="nil"/>
              <w:bottom w:val="nil"/>
            </w:tcBorders>
          </w:tcPr>
          <w:p w14:paraId="27C6080A" w14:textId="77777777" w:rsidR="000101E6" w:rsidRPr="001A185D" w:rsidRDefault="000101E6" w:rsidP="004E24B0">
            <w:pPr>
              <w:tabs>
                <w:tab w:val="decimal" w:pos="284"/>
              </w:tabs>
              <w:rPr>
                <w:rFonts w:ascii="Times New Roman" w:hAnsi="Times New Roman" w:cs="Times New Roman"/>
                <w:color w:val="000000"/>
                <w:sz w:val="20"/>
                <w:szCs w:val="20"/>
              </w:rPr>
            </w:pPr>
          </w:p>
        </w:tc>
        <w:tc>
          <w:tcPr>
            <w:tcW w:w="567" w:type="dxa"/>
            <w:tcBorders>
              <w:top w:val="nil"/>
              <w:bottom w:val="nil"/>
            </w:tcBorders>
          </w:tcPr>
          <w:p w14:paraId="732F2AEA" w14:textId="77777777" w:rsidR="000101E6" w:rsidRPr="001A185D" w:rsidRDefault="000101E6" w:rsidP="004E24B0">
            <w:pPr>
              <w:tabs>
                <w:tab w:val="decimal" w:pos="284"/>
              </w:tabs>
              <w:rPr>
                <w:rFonts w:ascii="Times New Roman" w:hAnsi="Times New Roman" w:cs="Times New Roman"/>
                <w:color w:val="000000"/>
                <w:sz w:val="20"/>
                <w:szCs w:val="20"/>
              </w:rPr>
            </w:pPr>
          </w:p>
        </w:tc>
        <w:tc>
          <w:tcPr>
            <w:tcW w:w="567" w:type="dxa"/>
            <w:tcBorders>
              <w:top w:val="nil"/>
              <w:bottom w:val="nil"/>
            </w:tcBorders>
            <w:vAlign w:val="bottom"/>
          </w:tcPr>
          <w:p w14:paraId="738E578E" w14:textId="77777777" w:rsidR="000101E6" w:rsidRPr="001A185D" w:rsidRDefault="000101E6" w:rsidP="004E24B0">
            <w:pPr>
              <w:tabs>
                <w:tab w:val="decimal" w:pos="284"/>
              </w:tabs>
              <w:rPr>
                <w:rFonts w:ascii="Times New Roman" w:hAnsi="Times New Roman" w:cs="Times New Roman"/>
                <w:color w:val="000000"/>
                <w:sz w:val="20"/>
                <w:szCs w:val="20"/>
              </w:rPr>
            </w:pPr>
            <w:r w:rsidRPr="001A185D">
              <w:rPr>
                <w:rFonts w:ascii="Times New Roman" w:hAnsi="Times New Roman" w:cs="Times New Roman"/>
                <w:color w:val="000000"/>
                <w:sz w:val="20"/>
                <w:szCs w:val="20"/>
              </w:rPr>
              <w:t>.</w:t>
            </w:r>
            <w:r>
              <w:rPr>
                <w:rFonts w:ascii="Times New Roman" w:hAnsi="Times New Roman" w:cs="Times New Roman"/>
                <w:color w:val="000000"/>
                <w:sz w:val="20"/>
                <w:szCs w:val="20"/>
              </w:rPr>
              <w:t>44</w:t>
            </w:r>
          </w:p>
        </w:tc>
        <w:tc>
          <w:tcPr>
            <w:tcW w:w="709" w:type="dxa"/>
            <w:tcBorders>
              <w:top w:val="nil"/>
              <w:bottom w:val="nil"/>
            </w:tcBorders>
            <w:vAlign w:val="bottom"/>
          </w:tcPr>
          <w:p w14:paraId="36C1C8DD" w14:textId="77777777" w:rsidR="000101E6" w:rsidRPr="001A185D" w:rsidRDefault="000101E6" w:rsidP="004E24B0">
            <w:pPr>
              <w:tabs>
                <w:tab w:val="decimal" w:pos="284"/>
              </w:tabs>
              <w:rPr>
                <w:rFonts w:ascii="Times New Roman" w:hAnsi="Times New Roman" w:cs="Times New Roman"/>
                <w:color w:val="000000"/>
                <w:sz w:val="20"/>
                <w:szCs w:val="20"/>
              </w:rPr>
            </w:pPr>
            <w:r>
              <w:rPr>
                <w:rFonts w:ascii="Times New Roman" w:hAnsi="Times New Roman" w:cs="Times New Roman"/>
                <w:color w:val="000000"/>
                <w:sz w:val="20"/>
                <w:szCs w:val="20"/>
              </w:rPr>
              <w:t>10</w:t>
            </w:r>
            <w:r w:rsidRPr="001A185D">
              <w:rPr>
                <w:rFonts w:ascii="Times New Roman" w:hAnsi="Times New Roman" w:cs="Times New Roman"/>
                <w:color w:val="000000"/>
                <w:sz w:val="20"/>
                <w:szCs w:val="20"/>
              </w:rPr>
              <w:t>.</w:t>
            </w:r>
            <w:r>
              <w:rPr>
                <w:rFonts w:ascii="Times New Roman" w:hAnsi="Times New Roman" w:cs="Times New Roman"/>
                <w:color w:val="000000"/>
                <w:sz w:val="20"/>
                <w:szCs w:val="20"/>
              </w:rPr>
              <w:t>00</w:t>
            </w:r>
          </w:p>
        </w:tc>
        <w:tc>
          <w:tcPr>
            <w:tcW w:w="709" w:type="dxa"/>
            <w:tcBorders>
              <w:top w:val="nil"/>
              <w:bottom w:val="nil"/>
            </w:tcBorders>
            <w:vAlign w:val="bottom"/>
          </w:tcPr>
          <w:p w14:paraId="43439DE0" w14:textId="77777777" w:rsidR="000101E6" w:rsidRPr="001A185D" w:rsidRDefault="000101E6" w:rsidP="004E24B0">
            <w:pPr>
              <w:tabs>
                <w:tab w:val="decimal" w:pos="284"/>
              </w:tabs>
              <w:rPr>
                <w:rFonts w:ascii="Times New Roman" w:hAnsi="Times New Roman" w:cs="Times New Roman"/>
                <w:color w:val="000000"/>
                <w:sz w:val="20"/>
                <w:szCs w:val="20"/>
              </w:rPr>
            </w:pPr>
            <w:r w:rsidRPr="001A185D">
              <w:rPr>
                <w:rFonts w:ascii="Times New Roman" w:hAnsi="Times New Roman" w:cs="Times New Roman"/>
                <w:color w:val="000000"/>
                <w:sz w:val="20"/>
                <w:szCs w:val="20"/>
              </w:rPr>
              <w:t>&lt;.001</w:t>
            </w:r>
          </w:p>
        </w:tc>
        <w:tc>
          <w:tcPr>
            <w:tcW w:w="1559" w:type="dxa"/>
            <w:tcBorders>
              <w:top w:val="nil"/>
              <w:bottom w:val="nil"/>
            </w:tcBorders>
          </w:tcPr>
          <w:p w14:paraId="140C812E" w14:textId="77777777" w:rsidR="000101E6" w:rsidRPr="001A185D" w:rsidRDefault="000101E6" w:rsidP="004E24B0">
            <w:pPr>
              <w:tabs>
                <w:tab w:val="decimal" w:pos="284"/>
              </w:tabs>
              <w:rPr>
                <w:rFonts w:ascii="Times New Roman" w:hAnsi="Times New Roman" w:cs="Times New Roman"/>
                <w:color w:val="000000"/>
                <w:sz w:val="20"/>
                <w:szCs w:val="20"/>
              </w:rPr>
            </w:pPr>
          </w:p>
        </w:tc>
        <w:tc>
          <w:tcPr>
            <w:tcW w:w="567" w:type="dxa"/>
            <w:tcBorders>
              <w:top w:val="nil"/>
              <w:bottom w:val="nil"/>
            </w:tcBorders>
          </w:tcPr>
          <w:p w14:paraId="3EC47D48" w14:textId="77777777" w:rsidR="000101E6" w:rsidRPr="001A185D" w:rsidRDefault="000101E6" w:rsidP="004E24B0">
            <w:pPr>
              <w:tabs>
                <w:tab w:val="decimal" w:pos="284"/>
              </w:tabs>
              <w:rPr>
                <w:rFonts w:ascii="Times New Roman" w:hAnsi="Times New Roman" w:cs="Times New Roman"/>
                <w:color w:val="000000"/>
                <w:sz w:val="20"/>
                <w:szCs w:val="20"/>
              </w:rPr>
            </w:pPr>
          </w:p>
        </w:tc>
        <w:tc>
          <w:tcPr>
            <w:tcW w:w="567" w:type="dxa"/>
            <w:tcBorders>
              <w:top w:val="nil"/>
              <w:bottom w:val="nil"/>
            </w:tcBorders>
            <w:vAlign w:val="bottom"/>
          </w:tcPr>
          <w:p w14:paraId="1306F625" w14:textId="77777777" w:rsidR="000101E6" w:rsidRPr="001A185D" w:rsidRDefault="000101E6" w:rsidP="004E24B0">
            <w:pPr>
              <w:tabs>
                <w:tab w:val="decimal" w:pos="284"/>
              </w:tabs>
              <w:rPr>
                <w:rFonts w:ascii="Times New Roman" w:hAnsi="Times New Roman" w:cs="Times New Roman"/>
                <w:color w:val="000000"/>
                <w:sz w:val="20"/>
                <w:szCs w:val="20"/>
              </w:rPr>
            </w:pPr>
            <w:r w:rsidRPr="001A185D">
              <w:rPr>
                <w:rFonts w:ascii="Times New Roman" w:hAnsi="Times New Roman" w:cs="Times New Roman"/>
                <w:color w:val="000000"/>
                <w:sz w:val="20"/>
                <w:szCs w:val="20"/>
              </w:rPr>
              <w:t>.3</w:t>
            </w:r>
            <w:r>
              <w:rPr>
                <w:rFonts w:ascii="Times New Roman" w:hAnsi="Times New Roman" w:cs="Times New Roman"/>
                <w:color w:val="000000"/>
                <w:sz w:val="20"/>
                <w:szCs w:val="20"/>
              </w:rPr>
              <w:t>5</w:t>
            </w:r>
          </w:p>
        </w:tc>
        <w:tc>
          <w:tcPr>
            <w:tcW w:w="709" w:type="dxa"/>
            <w:tcBorders>
              <w:top w:val="nil"/>
              <w:bottom w:val="nil"/>
            </w:tcBorders>
            <w:vAlign w:val="bottom"/>
          </w:tcPr>
          <w:p w14:paraId="0D1DABC2" w14:textId="77777777" w:rsidR="000101E6" w:rsidRPr="001A185D" w:rsidRDefault="000101E6" w:rsidP="004E24B0">
            <w:pPr>
              <w:tabs>
                <w:tab w:val="decimal" w:pos="284"/>
              </w:tabs>
              <w:rPr>
                <w:rFonts w:ascii="Times New Roman" w:hAnsi="Times New Roman" w:cs="Times New Roman"/>
                <w:color w:val="000000"/>
                <w:sz w:val="20"/>
                <w:szCs w:val="20"/>
              </w:rPr>
            </w:pPr>
            <w:r>
              <w:rPr>
                <w:rFonts w:ascii="Times New Roman" w:hAnsi="Times New Roman" w:cs="Times New Roman"/>
                <w:color w:val="000000"/>
                <w:sz w:val="20"/>
                <w:szCs w:val="20"/>
              </w:rPr>
              <w:t>8</w:t>
            </w:r>
            <w:r w:rsidRPr="001A185D">
              <w:rPr>
                <w:rFonts w:ascii="Times New Roman" w:hAnsi="Times New Roman" w:cs="Times New Roman"/>
                <w:color w:val="000000"/>
                <w:sz w:val="20"/>
                <w:szCs w:val="20"/>
              </w:rPr>
              <w:t>.</w:t>
            </w:r>
            <w:r>
              <w:rPr>
                <w:rFonts w:ascii="Times New Roman" w:hAnsi="Times New Roman" w:cs="Times New Roman"/>
                <w:color w:val="000000"/>
                <w:sz w:val="20"/>
                <w:szCs w:val="20"/>
              </w:rPr>
              <w:t>03</w:t>
            </w:r>
          </w:p>
        </w:tc>
        <w:tc>
          <w:tcPr>
            <w:tcW w:w="708" w:type="dxa"/>
            <w:tcBorders>
              <w:top w:val="nil"/>
              <w:bottom w:val="nil"/>
            </w:tcBorders>
            <w:vAlign w:val="bottom"/>
          </w:tcPr>
          <w:p w14:paraId="4652DB70" w14:textId="77777777" w:rsidR="000101E6" w:rsidRPr="001A185D" w:rsidRDefault="000101E6" w:rsidP="004E24B0">
            <w:pPr>
              <w:tabs>
                <w:tab w:val="decimal" w:pos="284"/>
              </w:tabs>
              <w:rPr>
                <w:rFonts w:ascii="Times New Roman" w:hAnsi="Times New Roman" w:cs="Times New Roman"/>
                <w:color w:val="000000"/>
                <w:sz w:val="20"/>
                <w:szCs w:val="20"/>
              </w:rPr>
            </w:pPr>
            <w:r w:rsidRPr="001A185D">
              <w:rPr>
                <w:rFonts w:ascii="Times New Roman" w:hAnsi="Times New Roman" w:cs="Times New Roman"/>
                <w:color w:val="000000"/>
                <w:sz w:val="20"/>
                <w:szCs w:val="20"/>
              </w:rPr>
              <w:t>&lt;.001</w:t>
            </w:r>
          </w:p>
        </w:tc>
      </w:tr>
      <w:tr w:rsidR="000101E6" w:rsidRPr="00216BBB" w14:paraId="05971907" w14:textId="77777777" w:rsidTr="00337978">
        <w:tc>
          <w:tcPr>
            <w:tcW w:w="1843" w:type="dxa"/>
            <w:tcBorders>
              <w:top w:val="nil"/>
              <w:bottom w:val="nil"/>
            </w:tcBorders>
            <w:vAlign w:val="bottom"/>
          </w:tcPr>
          <w:p w14:paraId="210FEC57" w14:textId="77777777" w:rsidR="000101E6" w:rsidRPr="00216BBB" w:rsidRDefault="000101E6" w:rsidP="004E24B0">
            <w:pPr>
              <w:rPr>
                <w:rFonts w:ascii="Times New Roman" w:hAnsi="Times New Roman" w:cs="Times New Roman"/>
                <w:sz w:val="20"/>
                <w:szCs w:val="20"/>
              </w:rPr>
            </w:pPr>
            <w:r>
              <w:rPr>
                <w:rFonts w:ascii="Times New Roman" w:hAnsi="Times New Roman" w:cs="Times New Roman"/>
                <w:color w:val="000000"/>
                <w:sz w:val="20"/>
                <w:szCs w:val="20"/>
              </w:rPr>
              <w:t>Age</w:t>
            </w:r>
          </w:p>
        </w:tc>
        <w:tc>
          <w:tcPr>
            <w:tcW w:w="1559" w:type="dxa"/>
            <w:tcBorders>
              <w:top w:val="nil"/>
              <w:bottom w:val="nil"/>
            </w:tcBorders>
          </w:tcPr>
          <w:p w14:paraId="7AEA8AC3" w14:textId="77777777" w:rsidR="000101E6" w:rsidRPr="00216BBB" w:rsidRDefault="000101E6" w:rsidP="004E24B0">
            <w:pPr>
              <w:jc w:val="center"/>
              <w:rPr>
                <w:rFonts w:ascii="Times New Roman" w:hAnsi="Times New Roman" w:cs="Times New Roman"/>
                <w:sz w:val="20"/>
                <w:szCs w:val="20"/>
              </w:rPr>
            </w:pPr>
          </w:p>
        </w:tc>
        <w:tc>
          <w:tcPr>
            <w:tcW w:w="567" w:type="dxa"/>
            <w:tcBorders>
              <w:top w:val="nil"/>
              <w:bottom w:val="nil"/>
            </w:tcBorders>
          </w:tcPr>
          <w:p w14:paraId="12DA4DC8" w14:textId="77777777" w:rsidR="000101E6" w:rsidRPr="00216BBB" w:rsidRDefault="000101E6" w:rsidP="004E24B0">
            <w:pPr>
              <w:jc w:val="center"/>
              <w:rPr>
                <w:rFonts w:ascii="Times New Roman" w:hAnsi="Times New Roman" w:cs="Times New Roman"/>
                <w:sz w:val="20"/>
                <w:szCs w:val="20"/>
              </w:rPr>
            </w:pPr>
          </w:p>
        </w:tc>
        <w:tc>
          <w:tcPr>
            <w:tcW w:w="567" w:type="dxa"/>
            <w:tcBorders>
              <w:top w:val="nil"/>
              <w:bottom w:val="nil"/>
            </w:tcBorders>
            <w:vAlign w:val="bottom"/>
          </w:tcPr>
          <w:p w14:paraId="5BE6BDB5" w14:textId="77777777" w:rsidR="000101E6" w:rsidRPr="001A185D" w:rsidRDefault="000101E6" w:rsidP="004E24B0">
            <w:pPr>
              <w:tabs>
                <w:tab w:val="decimal" w:pos="284"/>
              </w:tabs>
              <w:rPr>
                <w:rFonts w:ascii="Times New Roman" w:hAnsi="Times New Roman" w:cs="Times New Roman"/>
                <w:sz w:val="20"/>
                <w:szCs w:val="20"/>
              </w:rPr>
            </w:pPr>
          </w:p>
        </w:tc>
        <w:tc>
          <w:tcPr>
            <w:tcW w:w="709" w:type="dxa"/>
            <w:tcBorders>
              <w:top w:val="nil"/>
              <w:bottom w:val="nil"/>
            </w:tcBorders>
            <w:vAlign w:val="bottom"/>
          </w:tcPr>
          <w:p w14:paraId="3E08B09B" w14:textId="77777777" w:rsidR="000101E6" w:rsidRPr="001A185D" w:rsidRDefault="000101E6" w:rsidP="004E24B0">
            <w:pPr>
              <w:tabs>
                <w:tab w:val="decimal" w:pos="340"/>
              </w:tabs>
              <w:rPr>
                <w:rFonts w:ascii="Times New Roman" w:hAnsi="Times New Roman" w:cs="Times New Roman"/>
                <w:sz w:val="20"/>
                <w:szCs w:val="20"/>
              </w:rPr>
            </w:pPr>
          </w:p>
        </w:tc>
        <w:tc>
          <w:tcPr>
            <w:tcW w:w="709" w:type="dxa"/>
            <w:tcBorders>
              <w:top w:val="nil"/>
              <w:bottom w:val="nil"/>
            </w:tcBorders>
            <w:vAlign w:val="bottom"/>
          </w:tcPr>
          <w:p w14:paraId="6E6BFAB4" w14:textId="77777777" w:rsidR="000101E6" w:rsidRPr="001A185D" w:rsidRDefault="000101E6" w:rsidP="004E24B0">
            <w:pPr>
              <w:tabs>
                <w:tab w:val="decimal" w:pos="284"/>
              </w:tabs>
              <w:rPr>
                <w:rFonts w:ascii="Times New Roman" w:hAnsi="Times New Roman" w:cs="Times New Roman"/>
                <w:sz w:val="20"/>
                <w:szCs w:val="20"/>
              </w:rPr>
            </w:pPr>
          </w:p>
        </w:tc>
        <w:tc>
          <w:tcPr>
            <w:tcW w:w="1559" w:type="dxa"/>
            <w:tcBorders>
              <w:top w:val="nil"/>
              <w:bottom w:val="nil"/>
            </w:tcBorders>
          </w:tcPr>
          <w:p w14:paraId="3F7DC7C6" w14:textId="77777777" w:rsidR="000101E6" w:rsidRPr="001A185D" w:rsidRDefault="000101E6" w:rsidP="004E24B0">
            <w:pPr>
              <w:tabs>
                <w:tab w:val="decimal" w:pos="284"/>
              </w:tabs>
              <w:rPr>
                <w:rFonts w:ascii="Times New Roman" w:hAnsi="Times New Roman" w:cs="Times New Roman"/>
                <w:color w:val="000000"/>
                <w:sz w:val="20"/>
                <w:szCs w:val="20"/>
              </w:rPr>
            </w:pPr>
          </w:p>
        </w:tc>
        <w:tc>
          <w:tcPr>
            <w:tcW w:w="567" w:type="dxa"/>
            <w:tcBorders>
              <w:top w:val="nil"/>
              <w:bottom w:val="nil"/>
            </w:tcBorders>
          </w:tcPr>
          <w:p w14:paraId="5765BE7C" w14:textId="77777777" w:rsidR="000101E6" w:rsidRPr="001A185D" w:rsidRDefault="000101E6" w:rsidP="004E24B0">
            <w:pPr>
              <w:tabs>
                <w:tab w:val="decimal" w:pos="284"/>
              </w:tabs>
              <w:rPr>
                <w:rFonts w:ascii="Times New Roman" w:hAnsi="Times New Roman" w:cs="Times New Roman"/>
                <w:color w:val="000000"/>
                <w:sz w:val="20"/>
                <w:szCs w:val="20"/>
              </w:rPr>
            </w:pPr>
          </w:p>
        </w:tc>
        <w:tc>
          <w:tcPr>
            <w:tcW w:w="567" w:type="dxa"/>
            <w:tcBorders>
              <w:top w:val="nil"/>
              <w:bottom w:val="nil"/>
            </w:tcBorders>
            <w:vAlign w:val="bottom"/>
          </w:tcPr>
          <w:p w14:paraId="754986CA" w14:textId="77777777" w:rsidR="000101E6" w:rsidRPr="001A185D" w:rsidRDefault="000101E6" w:rsidP="004E24B0">
            <w:pPr>
              <w:tabs>
                <w:tab w:val="decimal" w:pos="284"/>
              </w:tabs>
              <w:rPr>
                <w:rFonts w:ascii="Times New Roman" w:hAnsi="Times New Roman" w:cs="Times New Roman"/>
                <w:color w:val="000000"/>
                <w:sz w:val="20"/>
                <w:szCs w:val="20"/>
              </w:rPr>
            </w:pPr>
            <w:r w:rsidRPr="001A185D">
              <w:rPr>
                <w:rFonts w:ascii="Times New Roman" w:hAnsi="Times New Roman" w:cs="Times New Roman"/>
                <w:color w:val="000000"/>
                <w:sz w:val="20"/>
                <w:szCs w:val="20"/>
              </w:rPr>
              <w:t>.</w:t>
            </w:r>
            <w:r>
              <w:rPr>
                <w:rFonts w:ascii="Times New Roman" w:hAnsi="Times New Roman" w:cs="Times New Roman"/>
                <w:color w:val="000000"/>
                <w:sz w:val="20"/>
                <w:szCs w:val="20"/>
              </w:rPr>
              <w:t>1</w:t>
            </w:r>
            <w:r w:rsidRPr="001A185D">
              <w:rPr>
                <w:rFonts w:ascii="Times New Roman" w:hAnsi="Times New Roman" w:cs="Times New Roman"/>
                <w:color w:val="000000"/>
                <w:sz w:val="20"/>
                <w:szCs w:val="20"/>
              </w:rPr>
              <w:t>0</w:t>
            </w:r>
          </w:p>
        </w:tc>
        <w:tc>
          <w:tcPr>
            <w:tcW w:w="709" w:type="dxa"/>
            <w:tcBorders>
              <w:top w:val="nil"/>
              <w:bottom w:val="nil"/>
            </w:tcBorders>
            <w:vAlign w:val="bottom"/>
          </w:tcPr>
          <w:p w14:paraId="20C4FB3B" w14:textId="77777777" w:rsidR="000101E6" w:rsidRPr="001A185D" w:rsidRDefault="000101E6" w:rsidP="004E24B0">
            <w:pPr>
              <w:tabs>
                <w:tab w:val="decimal" w:pos="284"/>
              </w:tabs>
              <w:rPr>
                <w:rFonts w:ascii="Times New Roman" w:hAnsi="Times New Roman" w:cs="Times New Roman"/>
                <w:color w:val="000000"/>
                <w:sz w:val="20"/>
                <w:szCs w:val="20"/>
              </w:rPr>
            </w:pPr>
            <w:r w:rsidRPr="001A185D">
              <w:rPr>
                <w:rFonts w:ascii="Times New Roman" w:hAnsi="Times New Roman" w:cs="Times New Roman"/>
                <w:color w:val="000000"/>
                <w:sz w:val="20"/>
                <w:szCs w:val="20"/>
              </w:rPr>
              <w:t>2.</w:t>
            </w:r>
            <w:r>
              <w:rPr>
                <w:rFonts w:ascii="Times New Roman" w:hAnsi="Times New Roman" w:cs="Times New Roman"/>
                <w:color w:val="000000"/>
                <w:sz w:val="20"/>
                <w:szCs w:val="20"/>
              </w:rPr>
              <w:t>34</w:t>
            </w:r>
          </w:p>
        </w:tc>
        <w:tc>
          <w:tcPr>
            <w:tcW w:w="709" w:type="dxa"/>
            <w:tcBorders>
              <w:top w:val="nil"/>
              <w:bottom w:val="nil"/>
            </w:tcBorders>
            <w:vAlign w:val="bottom"/>
          </w:tcPr>
          <w:p w14:paraId="3FE6C60C" w14:textId="77777777" w:rsidR="000101E6" w:rsidRPr="00EE7735" w:rsidRDefault="000101E6" w:rsidP="004E24B0">
            <w:pPr>
              <w:tabs>
                <w:tab w:val="decimal" w:pos="284"/>
              </w:tabs>
              <w:rPr>
                <w:rFonts w:ascii="Times New Roman" w:hAnsi="Times New Roman" w:cs="Times New Roman"/>
                <w:sz w:val="20"/>
                <w:szCs w:val="20"/>
              </w:rPr>
            </w:pPr>
            <w:r w:rsidRPr="00EE7735">
              <w:rPr>
                <w:rFonts w:ascii="Times New Roman" w:hAnsi="Times New Roman" w:cs="Times New Roman"/>
                <w:sz w:val="20"/>
                <w:szCs w:val="20"/>
              </w:rPr>
              <w:t>.020</w:t>
            </w:r>
          </w:p>
        </w:tc>
        <w:tc>
          <w:tcPr>
            <w:tcW w:w="1559" w:type="dxa"/>
            <w:tcBorders>
              <w:top w:val="nil"/>
              <w:bottom w:val="nil"/>
            </w:tcBorders>
          </w:tcPr>
          <w:p w14:paraId="13489C5E" w14:textId="77777777" w:rsidR="000101E6" w:rsidRPr="001A185D" w:rsidRDefault="000101E6" w:rsidP="004E24B0">
            <w:pPr>
              <w:tabs>
                <w:tab w:val="decimal" w:pos="284"/>
              </w:tabs>
              <w:rPr>
                <w:rFonts w:ascii="Times New Roman" w:hAnsi="Times New Roman" w:cs="Times New Roman"/>
                <w:color w:val="000000"/>
                <w:sz w:val="20"/>
                <w:szCs w:val="20"/>
              </w:rPr>
            </w:pPr>
          </w:p>
        </w:tc>
        <w:tc>
          <w:tcPr>
            <w:tcW w:w="567" w:type="dxa"/>
            <w:tcBorders>
              <w:top w:val="nil"/>
              <w:bottom w:val="nil"/>
            </w:tcBorders>
          </w:tcPr>
          <w:p w14:paraId="63A38C1A" w14:textId="77777777" w:rsidR="000101E6" w:rsidRPr="001A185D" w:rsidRDefault="000101E6" w:rsidP="004E24B0">
            <w:pPr>
              <w:tabs>
                <w:tab w:val="decimal" w:pos="284"/>
              </w:tabs>
              <w:rPr>
                <w:rFonts w:ascii="Times New Roman" w:hAnsi="Times New Roman" w:cs="Times New Roman"/>
                <w:color w:val="000000"/>
                <w:sz w:val="20"/>
                <w:szCs w:val="20"/>
              </w:rPr>
            </w:pPr>
          </w:p>
        </w:tc>
        <w:tc>
          <w:tcPr>
            <w:tcW w:w="567" w:type="dxa"/>
            <w:tcBorders>
              <w:top w:val="nil"/>
              <w:bottom w:val="nil"/>
            </w:tcBorders>
            <w:vAlign w:val="bottom"/>
          </w:tcPr>
          <w:p w14:paraId="1442A601" w14:textId="77777777" w:rsidR="000101E6" w:rsidRPr="001A185D" w:rsidRDefault="000101E6" w:rsidP="004E24B0">
            <w:pPr>
              <w:tabs>
                <w:tab w:val="decimal" w:pos="284"/>
              </w:tabs>
              <w:rPr>
                <w:rFonts w:ascii="Times New Roman" w:hAnsi="Times New Roman" w:cs="Times New Roman"/>
                <w:color w:val="000000"/>
                <w:sz w:val="20"/>
                <w:szCs w:val="20"/>
              </w:rPr>
            </w:pPr>
          </w:p>
        </w:tc>
        <w:tc>
          <w:tcPr>
            <w:tcW w:w="709" w:type="dxa"/>
            <w:tcBorders>
              <w:top w:val="nil"/>
              <w:bottom w:val="nil"/>
            </w:tcBorders>
            <w:vAlign w:val="bottom"/>
          </w:tcPr>
          <w:p w14:paraId="5BE71EB2" w14:textId="77777777" w:rsidR="000101E6" w:rsidRPr="001A185D" w:rsidRDefault="000101E6" w:rsidP="004E24B0">
            <w:pPr>
              <w:tabs>
                <w:tab w:val="decimal" w:pos="284"/>
              </w:tabs>
              <w:rPr>
                <w:rFonts w:ascii="Times New Roman" w:hAnsi="Times New Roman" w:cs="Times New Roman"/>
                <w:color w:val="000000"/>
                <w:sz w:val="20"/>
                <w:szCs w:val="20"/>
              </w:rPr>
            </w:pPr>
          </w:p>
        </w:tc>
        <w:tc>
          <w:tcPr>
            <w:tcW w:w="708" w:type="dxa"/>
            <w:tcBorders>
              <w:top w:val="nil"/>
              <w:bottom w:val="nil"/>
            </w:tcBorders>
            <w:vAlign w:val="bottom"/>
          </w:tcPr>
          <w:p w14:paraId="4C91848E" w14:textId="77777777" w:rsidR="000101E6" w:rsidRPr="001A185D" w:rsidRDefault="000101E6" w:rsidP="004E24B0">
            <w:pPr>
              <w:tabs>
                <w:tab w:val="decimal" w:pos="284"/>
              </w:tabs>
              <w:rPr>
                <w:rFonts w:ascii="Times New Roman" w:hAnsi="Times New Roman" w:cs="Times New Roman"/>
                <w:color w:val="000000"/>
                <w:sz w:val="20"/>
                <w:szCs w:val="20"/>
              </w:rPr>
            </w:pPr>
            <w:r w:rsidRPr="001A185D">
              <w:rPr>
                <w:rFonts w:ascii="Times New Roman" w:hAnsi="Times New Roman" w:cs="Times New Roman"/>
                <w:color w:val="000000"/>
                <w:sz w:val="20"/>
                <w:szCs w:val="20"/>
              </w:rPr>
              <w:t>.0</w:t>
            </w:r>
            <w:r>
              <w:rPr>
                <w:rFonts w:ascii="Times New Roman" w:hAnsi="Times New Roman" w:cs="Times New Roman"/>
                <w:color w:val="000000"/>
                <w:sz w:val="20"/>
                <w:szCs w:val="20"/>
              </w:rPr>
              <w:t>56</w:t>
            </w:r>
          </w:p>
        </w:tc>
      </w:tr>
      <w:tr w:rsidR="000101E6" w:rsidRPr="00216BBB" w14:paraId="5E4C4BA6" w14:textId="77777777" w:rsidTr="00337978">
        <w:tc>
          <w:tcPr>
            <w:tcW w:w="1843" w:type="dxa"/>
            <w:tcBorders>
              <w:top w:val="nil"/>
              <w:bottom w:val="nil"/>
            </w:tcBorders>
            <w:vAlign w:val="bottom"/>
          </w:tcPr>
          <w:p w14:paraId="10A7C211" w14:textId="77777777" w:rsidR="000101E6" w:rsidRDefault="000101E6" w:rsidP="004E24B0">
            <w:pPr>
              <w:rPr>
                <w:rFonts w:ascii="Times New Roman" w:hAnsi="Times New Roman" w:cs="Times New Roman"/>
                <w:color w:val="000000"/>
                <w:sz w:val="20"/>
                <w:szCs w:val="20"/>
              </w:rPr>
            </w:pPr>
            <w:r>
              <w:rPr>
                <w:rFonts w:ascii="Times New Roman" w:hAnsi="Times New Roman" w:cs="Times New Roman"/>
                <w:color w:val="000000"/>
                <w:sz w:val="20"/>
                <w:szCs w:val="20"/>
              </w:rPr>
              <w:t>P</w:t>
            </w:r>
            <w:r w:rsidRPr="00667C84">
              <w:rPr>
                <w:rFonts w:ascii="Times New Roman" w:hAnsi="Times New Roman" w:cs="Times New Roman"/>
                <w:color w:val="000000"/>
                <w:sz w:val="20"/>
                <w:szCs w:val="20"/>
              </w:rPr>
              <w:t>osting frequency</w:t>
            </w:r>
          </w:p>
        </w:tc>
        <w:tc>
          <w:tcPr>
            <w:tcW w:w="1559" w:type="dxa"/>
            <w:tcBorders>
              <w:top w:val="nil"/>
              <w:bottom w:val="nil"/>
            </w:tcBorders>
          </w:tcPr>
          <w:p w14:paraId="0ECCB336" w14:textId="77777777" w:rsidR="000101E6" w:rsidRPr="00216BBB" w:rsidRDefault="000101E6" w:rsidP="004E24B0">
            <w:pPr>
              <w:jc w:val="center"/>
              <w:rPr>
                <w:rFonts w:ascii="Times New Roman" w:hAnsi="Times New Roman" w:cs="Times New Roman"/>
                <w:sz w:val="20"/>
                <w:szCs w:val="20"/>
              </w:rPr>
            </w:pPr>
          </w:p>
        </w:tc>
        <w:tc>
          <w:tcPr>
            <w:tcW w:w="567" w:type="dxa"/>
            <w:tcBorders>
              <w:top w:val="nil"/>
              <w:bottom w:val="nil"/>
            </w:tcBorders>
          </w:tcPr>
          <w:p w14:paraId="5E03D876" w14:textId="77777777" w:rsidR="000101E6" w:rsidRPr="00216BBB" w:rsidRDefault="000101E6" w:rsidP="004E24B0">
            <w:pPr>
              <w:jc w:val="center"/>
              <w:rPr>
                <w:rFonts w:ascii="Times New Roman" w:hAnsi="Times New Roman" w:cs="Times New Roman"/>
                <w:sz w:val="20"/>
                <w:szCs w:val="20"/>
              </w:rPr>
            </w:pPr>
          </w:p>
        </w:tc>
        <w:tc>
          <w:tcPr>
            <w:tcW w:w="567" w:type="dxa"/>
            <w:tcBorders>
              <w:top w:val="nil"/>
              <w:bottom w:val="nil"/>
            </w:tcBorders>
            <w:vAlign w:val="bottom"/>
          </w:tcPr>
          <w:p w14:paraId="54940966" w14:textId="77777777" w:rsidR="000101E6" w:rsidRPr="001A185D" w:rsidRDefault="000101E6" w:rsidP="004E24B0">
            <w:pPr>
              <w:tabs>
                <w:tab w:val="decimal" w:pos="284"/>
              </w:tabs>
              <w:rPr>
                <w:rFonts w:ascii="Times New Roman" w:hAnsi="Times New Roman" w:cs="Times New Roman"/>
                <w:sz w:val="20"/>
                <w:szCs w:val="20"/>
              </w:rPr>
            </w:pPr>
          </w:p>
        </w:tc>
        <w:tc>
          <w:tcPr>
            <w:tcW w:w="709" w:type="dxa"/>
            <w:tcBorders>
              <w:top w:val="nil"/>
              <w:bottom w:val="nil"/>
            </w:tcBorders>
            <w:vAlign w:val="bottom"/>
          </w:tcPr>
          <w:p w14:paraId="4E39626C" w14:textId="77777777" w:rsidR="000101E6" w:rsidRPr="001A185D" w:rsidRDefault="000101E6" w:rsidP="004E24B0">
            <w:pPr>
              <w:tabs>
                <w:tab w:val="decimal" w:pos="340"/>
              </w:tabs>
              <w:rPr>
                <w:rFonts w:ascii="Times New Roman" w:hAnsi="Times New Roman" w:cs="Times New Roman"/>
                <w:sz w:val="20"/>
                <w:szCs w:val="20"/>
              </w:rPr>
            </w:pPr>
          </w:p>
        </w:tc>
        <w:tc>
          <w:tcPr>
            <w:tcW w:w="709" w:type="dxa"/>
            <w:tcBorders>
              <w:top w:val="nil"/>
              <w:bottom w:val="nil"/>
            </w:tcBorders>
            <w:vAlign w:val="bottom"/>
          </w:tcPr>
          <w:p w14:paraId="0A81B74F" w14:textId="77777777" w:rsidR="000101E6" w:rsidRPr="001A185D" w:rsidRDefault="000101E6" w:rsidP="004E24B0">
            <w:pPr>
              <w:tabs>
                <w:tab w:val="decimal" w:pos="284"/>
              </w:tabs>
              <w:rPr>
                <w:rFonts w:ascii="Times New Roman" w:hAnsi="Times New Roman" w:cs="Times New Roman"/>
                <w:sz w:val="20"/>
                <w:szCs w:val="20"/>
              </w:rPr>
            </w:pPr>
          </w:p>
        </w:tc>
        <w:tc>
          <w:tcPr>
            <w:tcW w:w="1559" w:type="dxa"/>
            <w:tcBorders>
              <w:top w:val="nil"/>
              <w:bottom w:val="nil"/>
            </w:tcBorders>
          </w:tcPr>
          <w:p w14:paraId="2D61FEA8" w14:textId="77777777" w:rsidR="000101E6" w:rsidRPr="001A185D" w:rsidRDefault="000101E6" w:rsidP="004E24B0">
            <w:pPr>
              <w:tabs>
                <w:tab w:val="decimal" w:pos="284"/>
              </w:tabs>
              <w:rPr>
                <w:rFonts w:ascii="Times New Roman" w:hAnsi="Times New Roman" w:cs="Times New Roman"/>
                <w:color w:val="000000"/>
                <w:sz w:val="20"/>
                <w:szCs w:val="20"/>
              </w:rPr>
            </w:pPr>
          </w:p>
        </w:tc>
        <w:tc>
          <w:tcPr>
            <w:tcW w:w="567" w:type="dxa"/>
            <w:tcBorders>
              <w:top w:val="nil"/>
              <w:bottom w:val="nil"/>
            </w:tcBorders>
          </w:tcPr>
          <w:p w14:paraId="23734C46" w14:textId="77777777" w:rsidR="000101E6" w:rsidRPr="001A185D" w:rsidRDefault="000101E6" w:rsidP="004E24B0">
            <w:pPr>
              <w:tabs>
                <w:tab w:val="decimal" w:pos="284"/>
              </w:tabs>
              <w:rPr>
                <w:rFonts w:ascii="Times New Roman" w:hAnsi="Times New Roman" w:cs="Times New Roman"/>
                <w:color w:val="000000"/>
                <w:sz w:val="20"/>
                <w:szCs w:val="20"/>
              </w:rPr>
            </w:pPr>
          </w:p>
        </w:tc>
        <w:tc>
          <w:tcPr>
            <w:tcW w:w="567" w:type="dxa"/>
            <w:tcBorders>
              <w:top w:val="nil"/>
              <w:bottom w:val="nil"/>
            </w:tcBorders>
            <w:vAlign w:val="bottom"/>
          </w:tcPr>
          <w:p w14:paraId="1941D9B9" w14:textId="77777777" w:rsidR="000101E6" w:rsidRPr="001A185D" w:rsidRDefault="000101E6" w:rsidP="004E24B0">
            <w:pPr>
              <w:tabs>
                <w:tab w:val="decimal" w:pos="284"/>
              </w:tabs>
              <w:rPr>
                <w:rFonts w:ascii="Times New Roman" w:hAnsi="Times New Roman" w:cs="Times New Roman"/>
                <w:color w:val="000000"/>
                <w:sz w:val="20"/>
                <w:szCs w:val="20"/>
              </w:rPr>
            </w:pPr>
            <w:r w:rsidRPr="001A185D">
              <w:rPr>
                <w:rFonts w:ascii="Times New Roman" w:hAnsi="Times New Roman" w:cs="Times New Roman"/>
                <w:color w:val="000000"/>
                <w:sz w:val="20"/>
                <w:szCs w:val="20"/>
              </w:rPr>
              <w:t>.</w:t>
            </w:r>
            <w:r>
              <w:rPr>
                <w:rFonts w:ascii="Times New Roman" w:hAnsi="Times New Roman" w:cs="Times New Roman"/>
                <w:color w:val="000000"/>
                <w:sz w:val="20"/>
                <w:szCs w:val="20"/>
              </w:rPr>
              <w:t>14</w:t>
            </w:r>
          </w:p>
        </w:tc>
        <w:tc>
          <w:tcPr>
            <w:tcW w:w="709" w:type="dxa"/>
            <w:tcBorders>
              <w:top w:val="nil"/>
              <w:bottom w:val="nil"/>
            </w:tcBorders>
            <w:vAlign w:val="bottom"/>
          </w:tcPr>
          <w:p w14:paraId="0E4A3BD7" w14:textId="77777777" w:rsidR="000101E6" w:rsidRPr="001A185D" w:rsidRDefault="000101E6" w:rsidP="004E24B0">
            <w:pPr>
              <w:tabs>
                <w:tab w:val="decimal" w:pos="284"/>
              </w:tabs>
              <w:rPr>
                <w:rFonts w:ascii="Times New Roman" w:hAnsi="Times New Roman" w:cs="Times New Roman"/>
                <w:color w:val="000000"/>
                <w:sz w:val="20"/>
                <w:szCs w:val="20"/>
              </w:rPr>
            </w:pPr>
            <w:r>
              <w:rPr>
                <w:rFonts w:ascii="Times New Roman" w:hAnsi="Times New Roman" w:cs="Times New Roman"/>
                <w:color w:val="000000"/>
                <w:sz w:val="20"/>
                <w:szCs w:val="20"/>
              </w:rPr>
              <w:t>3</w:t>
            </w:r>
            <w:r w:rsidRPr="001A185D">
              <w:rPr>
                <w:rFonts w:ascii="Times New Roman" w:hAnsi="Times New Roman" w:cs="Times New Roman"/>
                <w:color w:val="000000"/>
                <w:sz w:val="20"/>
                <w:szCs w:val="20"/>
              </w:rPr>
              <w:t>.1</w:t>
            </w:r>
            <w:r>
              <w:rPr>
                <w:rFonts w:ascii="Times New Roman" w:hAnsi="Times New Roman" w:cs="Times New Roman"/>
                <w:color w:val="000000"/>
                <w:sz w:val="20"/>
                <w:szCs w:val="20"/>
              </w:rPr>
              <w:t>6</w:t>
            </w:r>
          </w:p>
        </w:tc>
        <w:tc>
          <w:tcPr>
            <w:tcW w:w="709" w:type="dxa"/>
            <w:tcBorders>
              <w:top w:val="nil"/>
              <w:bottom w:val="nil"/>
            </w:tcBorders>
            <w:vAlign w:val="bottom"/>
          </w:tcPr>
          <w:p w14:paraId="50E67255" w14:textId="77777777" w:rsidR="000101E6" w:rsidRPr="00EE7735" w:rsidRDefault="000101E6" w:rsidP="004E24B0">
            <w:pPr>
              <w:tabs>
                <w:tab w:val="decimal" w:pos="284"/>
              </w:tabs>
              <w:rPr>
                <w:rFonts w:ascii="Times New Roman" w:hAnsi="Times New Roman" w:cs="Times New Roman"/>
                <w:sz w:val="20"/>
                <w:szCs w:val="20"/>
              </w:rPr>
            </w:pPr>
            <w:r w:rsidRPr="00EE7735">
              <w:rPr>
                <w:rFonts w:ascii="Times New Roman" w:hAnsi="Times New Roman" w:cs="Times New Roman"/>
                <w:sz w:val="20"/>
                <w:szCs w:val="20"/>
              </w:rPr>
              <w:t>.002</w:t>
            </w:r>
          </w:p>
        </w:tc>
        <w:tc>
          <w:tcPr>
            <w:tcW w:w="1559" w:type="dxa"/>
            <w:tcBorders>
              <w:top w:val="nil"/>
              <w:bottom w:val="nil"/>
            </w:tcBorders>
          </w:tcPr>
          <w:p w14:paraId="33BD0ECE" w14:textId="77777777" w:rsidR="000101E6" w:rsidRPr="001A185D" w:rsidRDefault="000101E6" w:rsidP="004E24B0">
            <w:pPr>
              <w:tabs>
                <w:tab w:val="decimal" w:pos="284"/>
              </w:tabs>
              <w:rPr>
                <w:rFonts w:ascii="Times New Roman" w:hAnsi="Times New Roman" w:cs="Times New Roman"/>
                <w:color w:val="000000"/>
                <w:sz w:val="20"/>
                <w:szCs w:val="20"/>
              </w:rPr>
            </w:pPr>
          </w:p>
        </w:tc>
        <w:tc>
          <w:tcPr>
            <w:tcW w:w="567" w:type="dxa"/>
            <w:tcBorders>
              <w:top w:val="nil"/>
              <w:bottom w:val="nil"/>
            </w:tcBorders>
          </w:tcPr>
          <w:p w14:paraId="76EDCC33" w14:textId="77777777" w:rsidR="000101E6" w:rsidRPr="001A185D" w:rsidRDefault="000101E6" w:rsidP="004E24B0">
            <w:pPr>
              <w:tabs>
                <w:tab w:val="decimal" w:pos="284"/>
              </w:tabs>
              <w:rPr>
                <w:rFonts w:ascii="Times New Roman" w:hAnsi="Times New Roman" w:cs="Times New Roman"/>
                <w:color w:val="000000"/>
                <w:sz w:val="20"/>
                <w:szCs w:val="20"/>
              </w:rPr>
            </w:pPr>
          </w:p>
        </w:tc>
        <w:tc>
          <w:tcPr>
            <w:tcW w:w="567" w:type="dxa"/>
            <w:tcBorders>
              <w:top w:val="nil"/>
              <w:bottom w:val="nil"/>
            </w:tcBorders>
            <w:vAlign w:val="bottom"/>
          </w:tcPr>
          <w:p w14:paraId="1BBFB8CA" w14:textId="77777777" w:rsidR="000101E6" w:rsidRPr="001A185D" w:rsidRDefault="000101E6" w:rsidP="004E24B0">
            <w:pPr>
              <w:tabs>
                <w:tab w:val="decimal" w:pos="284"/>
              </w:tabs>
              <w:rPr>
                <w:rFonts w:ascii="Times New Roman" w:hAnsi="Times New Roman" w:cs="Times New Roman"/>
                <w:color w:val="000000"/>
                <w:sz w:val="20"/>
                <w:szCs w:val="20"/>
              </w:rPr>
            </w:pPr>
            <w:r w:rsidRPr="001A185D">
              <w:rPr>
                <w:rFonts w:ascii="Times New Roman" w:hAnsi="Times New Roman" w:cs="Times New Roman"/>
                <w:color w:val="000000"/>
                <w:sz w:val="20"/>
                <w:szCs w:val="20"/>
              </w:rPr>
              <w:t>.09</w:t>
            </w:r>
          </w:p>
        </w:tc>
        <w:tc>
          <w:tcPr>
            <w:tcW w:w="709" w:type="dxa"/>
            <w:tcBorders>
              <w:top w:val="nil"/>
              <w:bottom w:val="nil"/>
            </w:tcBorders>
            <w:vAlign w:val="bottom"/>
          </w:tcPr>
          <w:p w14:paraId="2520E564" w14:textId="77777777" w:rsidR="000101E6" w:rsidRPr="001A185D" w:rsidRDefault="000101E6" w:rsidP="004E24B0">
            <w:pPr>
              <w:tabs>
                <w:tab w:val="decimal" w:pos="284"/>
              </w:tabs>
              <w:rPr>
                <w:rFonts w:ascii="Times New Roman" w:hAnsi="Times New Roman" w:cs="Times New Roman"/>
                <w:color w:val="000000"/>
                <w:sz w:val="20"/>
                <w:szCs w:val="20"/>
              </w:rPr>
            </w:pPr>
            <w:r w:rsidRPr="001A185D">
              <w:rPr>
                <w:rFonts w:ascii="Times New Roman" w:hAnsi="Times New Roman" w:cs="Times New Roman"/>
                <w:color w:val="000000"/>
                <w:sz w:val="20"/>
                <w:szCs w:val="20"/>
              </w:rPr>
              <w:t>2.</w:t>
            </w:r>
            <w:r>
              <w:rPr>
                <w:rFonts w:ascii="Times New Roman" w:hAnsi="Times New Roman" w:cs="Times New Roman"/>
                <w:color w:val="000000"/>
                <w:sz w:val="20"/>
                <w:szCs w:val="20"/>
              </w:rPr>
              <w:t>20</w:t>
            </w:r>
          </w:p>
        </w:tc>
        <w:tc>
          <w:tcPr>
            <w:tcW w:w="708" w:type="dxa"/>
            <w:tcBorders>
              <w:top w:val="nil"/>
              <w:bottom w:val="nil"/>
            </w:tcBorders>
            <w:vAlign w:val="bottom"/>
          </w:tcPr>
          <w:p w14:paraId="7A0CF628" w14:textId="77777777" w:rsidR="000101E6" w:rsidRPr="00EE7735" w:rsidRDefault="000101E6" w:rsidP="004E24B0">
            <w:pPr>
              <w:tabs>
                <w:tab w:val="decimal" w:pos="284"/>
              </w:tabs>
              <w:rPr>
                <w:rFonts w:ascii="Times New Roman" w:hAnsi="Times New Roman" w:cs="Times New Roman"/>
                <w:sz w:val="20"/>
                <w:szCs w:val="20"/>
              </w:rPr>
            </w:pPr>
            <w:r w:rsidRPr="00EE7735">
              <w:rPr>
                <w:rFonts w:ascii="Times New Roman" w:hAnsi="Times New Roman" w:cs="Times New Roman"/>
                <w:sz w:val="20"/>
                <w:szCs w:val="20"/>
              </w:rPr>
              <w:t>.028</w:t>
            </w:r>
          </w:p>
        </w:tc>
      </w:tr>
      <w:tr w:rsidR="000101E6" w:rsidRPr="00216BBB" w14:paraId="31D4A29E" w14:textId="77777777" w:rsidTr="00337978">
        <w:tc>
          <w:tcPr>
            <w:tcW w:w="1843" w:type="dxa"/>
            <w:tcBorders>
              <w:top w:val="nil"/>
              <w:bottom w:val="single" w:sz="4" w:space="0" w:color="auto"/>
            </w:tcBorders>
            <w:vAlign w:val="bottom"/>
          </w:tcPr>
          <w:p w14:paraId="2FFF0788" w14:textId="77777777" w:rsidR="000101E6" w:rsidRPr="00216BBB" w:rsidRDefault="000101E6" w:rsidP="004E24B0">
            <w:pPr>
              <w:rPr>
                <w:rFonts w:ascii="Times New Roman" w:hAnsi="Times New Roman" w:cs="Times New Roman"/>
                <w:sz w:val="20"/>
                <w:szCs w:val="20"/>
              </w:rPr>
            </w:pPr>
            <w:r>
              <w:rPr>
                <w:rFonts w:ascii="Times New Roman" w:hAnsi="Times New Roman" w:cs="Times New Roman"/>
                <w:color w:val="000000"/>
                <w:sz w:val="20"/>
                <w:szCs w:val="20"/>
              </w:rPr>
              <w:t>Number of friends/followers</w:t>
            </w:r>
          </w:p>
        </w:tc>
        <w:tc>
          <w:tcPr>
            <w:tcW w:w="1559" w:type="dxa"/>
            <w:tcBorders>
              <w:top w:val="nil"/>
              <w:bottom w:val="single" w:sz="4" w:space="0" w:color="auto"/>
            </w:tcBorders>
          </w:tcPr>
          <w:p w14:paraId="65D0B948" w14:textId="77777777" w:rsidR="000101E6" w:rsidRPr="00216BBB" w:rsidRDefault="000101E6" w:rsidP="004E24B0">
            <w:pPr>
              <w:jc w:val="center"/>
              <w:rPr>
                <w:rFonts w:ascii="Times New Roman" w:hAnsi="Times New Roman" w:cs="Times New Roman"/>
                <w:sz w:val="20"/>
                <w:szCs w:val="20"/>
              </w:rPr>
            </w:pPr>
          </w:p>
        </w:tc>
        <w:tc>
          <w:tcPr>
            <w:tcW w:w="567" w:type="dxa"/>
            <w:tcBorders>
              <w:top w:val="nil"/>
              <w:bottom w:val="single" w:sz="4" w:space="0" w:color="auto"/>
            </w:tcBorders>
          </w:tcPr>
          <w:p w14:paraId="1360E6EF" w14:textId="77777777" w:rsidR="000101E6" w:rsidRPr="00216BBB" w:rsidRDefault="000101E6" w:rsidP="004E24B0">
            <w:pPr>
              <w:jc w:val="center"/>
              <w:rPr>
                <w:rFonts w:ascii="Times New Roman" w:hAnsi="Times New Roman" w:cs="Times New Roman"/>
                <w:sz w:val="20"/>
                <w:szCs w:val="20"/>
              </w:rPr>
            </w:pPr>
          </w:p>
        </w:tc>
        <w:tc>
          <w:tcPr>
            <w:tcW w:w="567" w:type="dxa"/>
            <w:tcBorders>
              <w:top w:val="nil"/>
              <w:bottom w:val="single" w:sz="4" w:space="0" w:color="auto"/>
            </w:tcBorders>
            <w:vAlign w:val="bottom"/>
          </w:tcPr>
          <w:p w14:paraId="07882842" w14:textId="77777777" w:rsidR="000101E6" w:rsidRPr="001A185D" w:rsidRDefault="000101E6" w:rsidP="004E24B0">
            <w:pPr>
              <w:tabs>
                <w:tab w:val="decimal" w:pos="284"/>
              </w:tabs>
              <w:rPr>
                <w:rFonts w:ascii="Times New Roman" w:hAnsi="Times New Roman" w:cs="Times New Roman"/>
                <w:sz w:val="20"/>
                <w:szCs w:val="20"/>
              </w:rPr>
            </w:pPr>
          </w:p>
        </w:tc>
        <w:tc>
          <w:tcPr>
            <w:tcW w:w="709" w:type="dxa"/>
            <w:tcBorders>
              <w:top w:val="nil"/>
              <w:bottom w:val="single" w:sz="4" w:space="0" w:color="auto"/>
            </w:tcBorders>
            <w:vAlign w:val="bottom"/>
          </w:tcPr>
          <w:p w14:paraId="0D7D1FC1" w14:textId="77777777" w:rsidR="000101E6" w:rsidRPr="001A185D" w:rsidRDefault="000101E6" w:rsidP="004E24B0">
            <w:pPr>
              <w:tabs>
                <w:tab w:val="decimal" w:pos="340"/>
              </w:tabs>
              <w:rPr>
                <w:rFonts w:ascii="Times New Roman" w:hAnsi="Times New Roman" w:cs="Times New Roman"/>
                <w:sz w:val="20"/>
                <w:szCs w:val="20"/>
              </w:rPr>
            </w:pPr>
          </w:p>
        </w:tc>
        <w:tc>
          <w:tcPr>
            <w:tcW w:w="709" w:type="dxa"/>
            <w:tcBorders>
              <w:top w:val="nil"/>
              <w:bottom w:val="single" w:sz="4" w:space="0" w:color="auto"/>
            </w:tcBorders>
            <w:vAlign w:val="bottom"/>
          </w:tcPr>
          <w:p w14:paraId="1437F64C" w14:textId="77777777" w:rsidR="000101E6" w:rsidRPr="001A185D" w:rsidRDefault="000101E6" w:rsidP="004E24B0">
            <w:pPr>
              <w:tabs>
                <w:tab w:val="decimal" w:pos="284"/>
              </w:tabs>
              <w:rPr>
                <w:rFonts w:ascii="Times New Roman" w:hAnsi="Times New Roman" w:cs="Times New Roman"/>
                <w:sz w:val="20"/>
                <w:szCs w:val="20"/>
              </w:rPr>
            </w:pPr>
          </w:p>
        </w:tc>
        <w:tc>
          <w:tcPr>
            <w:tcW w:w="1559" w:type="dxa"/>
            <w:tcBorders>
              <w:top w:val="nil"/>
              <w:bottom w:val="single" w:sz="4" w:space="0" w:color="auto"/>
            </w:tcBorders>
          </w:tcPr>
          <w:p w14:paraId="41F08A84" w14:textId="77777777" w:rsidR="000101E6" w:rsidRPr="001A185D" w:rsidRDefault="000101E6" w:rsidP="004E24B0">
            <w:pPr>
              <w:tabs>
                <w:tab w:val="decimal" w:pos="284"/>
              </w:tabs>
              <w:rPr>
                <w:rFonts w:ascii="Times New Roman" w:hAnsi="Times New Roman" w:cs="Times New Roman"/>
                <w:color w:val="000000"/>
                <w:sz w:val="20"/>
                <w:szCs w:val="20"/>
              </w:rPr>
            </w:pPr>
          </w:p>
        </w:tc>
        <w:tc>
          <w:tcPr>
            <w:tcW w:w="567" w:type="dxa"/>
            <w:tcBorders>
              <w:top w:val="nil"/>
              <w:bottom w:val="single" w:sz="4" w:space="0" w:color="auto"/>
            </w:tcBorders>
          </w:tcPr>
          <w:p w14:paraId="43FEB9AD" w14:textId="77777777" w:rsidR="000101E6" w:rsidRPr="001A185D" w:rsidRDefault="000101E6" w:rsidP="004E24B0">
            <w:pPr>
              <w:tabs>
                <w:tab w:val="decimal" w:pos="284"/>
              </w:tabs>
              <w:rPr>
                <w:rFonts w:ascii="Times New Roman" w:hAnsi="Times New Roman" w:cs="Times New Roman"/>
                <w:color w:val="000000"/>
                <w:sz w:val="20"/>
                <w:szCs w:val="20"/>
              </w:rPr>
            </w:pPr>
          </w:p>
        </w:tc>
        <w:tc>
          <w:tcPr>
            <w:tcW w:w="567" w:type="dxa"/>
            <w:tcBorders>
              <w:top w:val="nil"/>
              <w:bottom w:val="single" w:sz="4" w:space="0" w:color="auto"/>
            </w:tcBorders>
            <w:vAlign w:val="bottom"/>
          </w:tcPr>
          <w:p w14:paraId="1E2605E1" w14:textId="77777777" w:rsidR="000101E6" w:rsidRPr="001A185D" w:rsidRDefault="000101E6" w:rsidP="004E24B0">
            <w:pPr>
              <w:tabs>
                <w:tab w:val="decimal" w:pos="284"/>
              </w:tabs>
              <w:rPr>
                <w:rFonts w:ascii="Times New Roman" w:hAnsi="Times New Roman" w:cs="Times New Roman"/>
                <w:color w:val="000000"/>
                <w:sz w:val="20"/>
                <w:szCs w:val="20"/>
              </w:rPr>
            </w:pPr>
          </w:p>
        </w:tc>
        <w:tc>
          <w:tcPr>
            <w:tcW w:w="709" w:type="dxa"/>
            <w:tcBorders>
              <w:top w:val="nil"/>
              <w:bottom w:val="single" w:sz="4" w:space="0" w:color="auto"/>
            </w:tcBorders>
            <w:vAlign w:val="bottom"/>
          </w:tcPr>
          <w:p w14:paraId="33BC4F06" w14:textId="77777777" w:rsidR="000101E6" w:rsidRPr="001A185D" w:rsidRDefault="000101E6" w:rsidP="004E24B0">
            <w:pPr>
              <w:tabs>
                <w:tab w:val="decimal" w:pos="284"/>
              </w:tabs>
              <w:rPr>
                <w:rFonts w:ascii="Times New Roman" w:hAnsi="Times New Roman" w:cs="Times New Roman"/>
                <w:color w:val="000000"/>
                <w:sz w:val="20"/>
                <w:szCs w:val="20"/>
              </w:rPr>
            </w:pPr>
          </w:p>
        </w:tc>
        <w:tc>
          <w:tcPr>
            <w:tcW w:w="709" w:type="dxa"/>
            <w:tcBorders>
              <w:top w:val="nil"/>
              <w:bottom w:val="single" w:sz="4" w:space="0" w:color="auto"/>
            </w:tcBorders>
            <w:vAlign w:val="bottom"/>
          </w:tcPr>
          <w:p w14:paraId="5A305B31" w14:textId="77777777" w:rsidR="000101E6" w:rsidRPr="00EE7735" w:rsidRDefault="000101E6" w:rsidP="004E24B0">
            <w:pPr>
              <w:tabs>
                <w:tab w:val="decimal" w:pos="284"/>
              </w:tabs>
              <w:rPr>
                <w:rFonts w:ascii="Times New Roman" w:hAnsi="Times New Roman" w:cs="Times New Roman"/>
                <w:sz w:val="20"/>
                <w:szCs w:val="20"/>
              </w:rPr>
            </w:pPr>
            <w:r w:rsidRPr="00EE7735">
              <w:rPr>
                <w:rFonts w:ascii="Times New Roman" w:hAnsi="Times New Roman" w:cs="Times New Roman"/>
                <w:sz w:val="20"/>
                <w:szCs w:val="20"/>
              </w:rPr>
              <w:t>.235</w:t>
            </w:r>
          </w:p>
        </w:tc>
        <w:tc>
          <w:tcPr>
            <w:tcW w:w="1559" w:type="dxa"/>
            <w:tcBorders>
              <w:top w:val="nil"/>
              <w:bottom w:val="single" w:sz="4" w:space="0" w:color="auto"/>
            </w:tcBorders>
          </w:tcPr>
          <w:p w14:paraId="0C27419E" w14:textId="77777777" w:rsidR="000101E6" w:rsidRPr="001A185D" w:rsidRDefault="000101E6" w:rsidP="004E24B0">
            <w:pPr>
              <w:tabs>
                <w:tab w:val="decimal" w:pos="284"/>
              </w:tabs>
              <w:rPr>
                <w:rFonts w:ascii="Times New Roman" w:hAnsi="Times New Roman" w:cs="Times New Roman"/>
                <w:color w:val="000000"/>
                <w:sz w:val="20"/>
                <w:szCs w:val="20"/>
              </w:rPr>
            </w:pPr>
          </w:p>
        </w:tc>
        <w:tc>
          <w:tcPr>
            <w:tcW w:w="567" w:type="dxa"/>
            <w:tcBorders>
              <w:top w:val="nil"/>
              <w:bottom w:val="single" w:sz="4" w:space="0" w:color="auto"/>
            </w:tcBorders>
          </w:tcPr>
          <w:p w14:paraId="590D0391" w14:textId="77777777" w:rsidR="000101E6" w:rsidRPr="001A185D" w:rsidRDefault="000101E6" w:rsidP="004E24B0">
            <w:pPr>
              <w:tabs>
                <w:tab w:val="decimal" w:pos="284"/>
              </w:tabs>
              <w:rPr>
                <w:rFonts w:ascii="Times New Roman" w:hAnsi="Times New Roman" w:cs="Times New Roman"/>
                <w:color w:val="000000"/>
                <w:sz w:val="20"/>
                <w:szCs w:val="20"/>
              </w:rPr>
            </w:pPr>
          </w:p>
        </w:tc>
        <w:tc>
          <w:tcPr>
            <w:tcW w:w="567" w:type="dxa"/>
            <w:tcBorders>
              <w:top w:val="nil"/>
              <w:bottom w:val="single" w:sz="4" w:space="0" w:color="auto"/>
            </w:tcBorders>
            <w:vAlign w:val="bottom"/>
          </w:tcPr>
          <w:p w14:paraId="634EC237" w14:textId="77777777" w:rsidR="000101E6" w:rsidRPr="001A185D" w:rsidRDefault="000101E6" w:rsidP="004E24B0">
            <w:pPr>
              <w:tabs>
                <w:tab w:val="decimal" w:pos="284"/>
              </w:tabs>
              <w:rPr>
                <w:rFonts w:ascii="Times New Roman" w:hAnsi="Times New Roman" w:cs="Times New Roman"/>
                <w:color w:val="000000"/>
                <w:sz w:val="20"/>
                <w:szCs w:val="20"/>
              </w:rPr>
            </w:pPr>
          </w:p>
        </w:tc>
        <w:tc>
          <w:tcPr>
            <w:tcW w:w="709" w:type="dxa"/>
            <w:tcBorders>
              <w:top w:val="nil"/>
              <w:bottom w:val="single" w:sz="4" w:space="0" w:color="auto"/>
            </w:tcBorders>
            <w:vAlign w:val="bottom"/>
          </w:tcPr>
          <w:p w14:paraId="5F7DB170" w14:textId="77777777" w:rsidR="000101E6" w:rsidRPr="001A185D" w:rsidRDefault="000101E6" w:rsidP="004E24B0">
            <w:pPr>
              <w:tabs>
                <w:tab w:val="decimal" w:pos="284"/>
              </w:tabs>
              <w:rPr>
                <w:rFonts w:ascii="Times New Roman" w:hAnsi="Times New Roman" w:cs="Times New Roman"/>
                <w:color w:val="000000"/>
                <w:sz w:val="20"/>
                <w:szCs w:val="20"/>
              </w:rPr>
            </w:pPr>
          </w:p>
        </w:tc>
        <w:tc>
          <w:tcPr>
            <w:tcW w:w="708" w:type="dxa"/>
            <w:tcBorders>
              <w:top w:val="nil"/>
              <w:bottom w:val="single" w:sz="4" w:space="0" w:color="auto"/>
            </w:tcBorders>
            <w:vAlign w:val="bottom"/>
          </w:tcPr>
          <w:p w14:paraId="740D0062" w14:textId="77777777" w:rsidR="000101E6" w:rsidRPr="00EE7735" w:rsidRDefault="000101E6" w:rsidP="004E24B0">
            <w:pPr>
              <w:tabs>
                <w:tab w:val="decimal" w:pos="284"/>
              </w:tabs>
              <w:rPr>
                <w:rFonts w:ascii="Times New Roman" w:hAnsi="Times New Roman" w:cs="Times New Roman"/>
                <w:sz w:val="20"/>
                <w:szCs w:val="20"/>
              </w:rPr>
            </w:pPr>
            <w:r w:rsidRPr="00EE7735">
              <w:rPr>
                <w:rFonts w:ascii="Times New Roman" w:hAnsi="Times New Roman" w:cs="Times New Roman"/>
                <w:sz w:val="20"/>
                <w:szCs w:val="20"/>
              </w:rPr>
              <w:t>.211</w:t>
            </w:r>
          </w:p>
        </w:tc>
      </w:tr>
      <w:tr w:rsidR="000101E6" w:rsidRPr="00216BBB" w14:paraId="5BE9BEBB" w14:textId="77777777" w:rsidTr="00337978">
        <w:tc>
          <w:tcPr>
            <w:tcW w:w="14175" w:type="dxa"/>
            <w:gridSpan w:val="16"/>
            <w:tcBorders>
              <w:top w:val="single" w:sz="4" w:space="0" w:color="auto"/>
              <w:bottom w:val="single" w:sz="4" w:space="0" w:color="auto"/>
            </w:tcBorders>
          </w:tcPr>
          <w:p w14:paraId="456F5A58" w14:textId="77777777" w:rsidR="000101E6" w:rsidRPr="00D134C7" w:rsidRDefault="000101E6" w:rsidP="004E24B0">
            <w:pPr>
              <w:ind w:firstLine="596"/>
              <w:rPr>
                <w:rFonts w:ascii="Times New Roman" w:hAnsi="Times New Roman" w:cs="Times New Roman"/>
                <w:i/>
                <w:iCs/>
                <w:sz w:val="20"/>
                <w:szCs w:val="20"/>
              </w:rPr>
            </w:pPr>
            <w:r w:rsidRPr="00D134C7">
              <w:rPr>
                <w:rFonts w:ascii="Times New Roman" w:hAnsi="Times New Roman" w:cs="Times New Roman"/>
                <w:i/>
                <w:iCs/>
                <w:sz w:val="20"/>
                <w:szCs w:val="20"/>
              </w:rPr>
              <w:t>Model</w:t>
            </w:r>
            <w:r>
              <w:rPr>
                <w:rFonts w:ascii="Times New Roman" w:hAnsi="Times New Roman" w:cs="Times New Roman"/>
                <w:i/>
                <w:iCs/>
                <w:sz w:val="20"/>
                <w:szCs w:val="20"/>
              </w:rPr>
              <w:t>s</w:t>
            </w:r>
            <w:r w:rsidRPr="00D134C7">
              <w:rPr>
                <w:rFonts w:ascii="Times New Roman" w:hAnsi="Times New Roman" w:cs="Times New Roman"/>
                <w:i/>
                <w:iCs/>
                <w:sz w:val="20"/>
                <w:szCs w:val="20"/>
              </w:rPr>
              <w:t xml:space="preserve"> predicting attention validation</w:t>
            </w:r>
          </w:p>
        </w:tc>
      </w:tr>
      <w:tr w:rsidR="000101E6" w:rsidRPr="00216BBB" w14:paraId="2218E77B" w14:textId="77777777" w:rsidTr="00337978">
        <w:tc>
          <w:tcPr>
            <w:tcW w:w="1843" w:type="dxa"/>
            <w:tcBorders>
              <w:top w:val="single" w:sz="4" w:space="0" w:color="auto"/>
              <w:bottom w:val="nil"/>
            </w:tcBorders>
          </w:tcPr>
          <w:p w14:paraId="3146E0D4" w14:textId="77777777" w:rsidR="000101E6" w:rsidRPr="00216BBB" w:rsidRDefault="000101E6" w:rsidP="004E24B0">
            <w:pPr>
              <w:rPr>
                <w:rFonts w:ascii="Times New Roman" w:hAnsi="Times New Roman" w:cs="Times New Roman"/>
                <w:sz w:val="20"/>
                <w:szCs w:val="20"/>
              </w:rPr>
            </w:pPr>
          </w:p>
        </w:tc>
        <w:tc>
          <w:tcPr>
            <w:tcW w:w="1559" w:type="dxa"/>
            <w:tcBorders>
              <w:top w:val="single" w:sz="4" w:space="0" w:color="auto"/>
              <w:bottom w:val="nil"/>
            </w:tcBorders>
          </w:tcPr>
          <w:p w14:paraId="072BF724" w14:textId="77777777" w:rsidR="000101E6" w:rsidRPr="00216BBB" w:rsidRDefault="000101E6" w:rsidP="004E24B0">
            <w:pPr>
              <w:jc w:val="center"/>
              <w:rPr>
                <w:rFonts w:ascii="Times New Roman" w:hAnsi="Times New Roman" w:cs="Times New Roman"/>
                <w:sz w:val="20"/>
                <w:szCs w:val="20"/>
              </w:rPr>
            </w:pPr>
          </w:p>
        </w:tc>
        <w:tc>
          <w:tcPr>
            <w:tcW w:w="567" w:type="dxa"/>
            <w:tcBorders>
              <w:top w:val="single" w:sz="4" w:space="0" w:color="auto"/>
              <w:bottom w:val="nil"/>
            </w:tcBorders>
          </w:tcPr>
          <w:p w14:paraId="3CB4D68D" w14:textId="77777777" w:rsidR="000101E6" w:rsidRPr="00216BBB" w:rsidRDefault="000101E6" w:rsidP="004E24B0">
            <w:pPr>
              <w:jc w:val="center"/>
              <w:rPr>
                <w:rFonts w:ascii="Times New Roman" w:hAnsi="Times New Roman" w:cs="Times New Roman"/>
                <w:sz w:val="20"/>
                <w:szCs w:val="20"/>
              </w:rPr>
            </w:pPr>
          </w:p>
        </w:tc>
        <w:tc>
          <w:tcPr>
            <w:tcW w:w="567" w:type="dxa"/>
            <w:tcBorders>
              <w:top w:val="single" w:sz="4" w:space="0" w:color="auto"/>
              <w:bottom w:val="nil"/>
            </w:tcBorders>
          </w:tcPr>
          <w:p w14:paraId="0097BB17" w14:textId="77777777" w:rsidR="000101E6" w:rsidRPr="00216BBB" w:rsidRDefault="000101E6" w:rsidP="004E24B0">
            <w:pPr>
              <w:jc w:val="center"/>
              <w:rPr>
                <w:rFonts w:ascii="Times New Roman" w:hAnsi="Times New Roman" w:cs="Times New Roman"/>
                <w:sz w:val="20"/>
                <w:szCs w:val="20"/>
              </w:rPr>
            </w:pPr>
          </w:p>
        </w:tc>
        <w:tc>
          <w:tcPr>
            <w:tcW w:w="709" w:type="dxa"/>
            <w:tcBorders>
              <w:top w:val="single" w:sz="4" w:space="0" w:color="auto"/>
              <w:bottom w:val="nil"/>
            </w:tcBorders>
          </w:tcPr>
          <w:p w14:paraId="57F108FE" w14:textId="77777777" w:rsidR="000101E6" w:rsidRPr="00216BBB" w:rsidRDefault="000101E6" w:rsidP="004E24B0">
            <w:pPr>
              <w:jc w:val="center"/>
              <w:rPr>
                <w:rFonts w:ascii="Times New Roman" w:hAnsi="Times New Roman" w:cs="Times New Roman"/>
                <w:sz w:val="20"/>
                <w:szCs w:val="20"/>
              </w:rPr>
            </w:pPr>
          </w:p>
        </w:tc>
        <w:tc>
          <w:tcPr>
            <w:tcW w:w="709" w:type="dxa"/>
            <w:tcBorders>
              <w:top w:val="single" w:sz="4" w:space="0" w:color="auto"/>
              <w:bottom w:val="nil"/>
            </w:tcBorders>
          </w:tcPr>
          <w:p w14:paraId="54F2D57C" w14:textId="77777777" w:rsidR="000101E6" w:rsidRPr="00216BBB" w:rsidRDefault="000101E6" w:rsidP="004E24B0">
            <w:pPr>
              <w:jc w:val="center"/>
              <w:rPr>
                <w:rFonts w:ascii="Times New Roman" w:hAnsi="Times New Roman" w:cs="Times New Roman"/>
                <w:sz w:val="20"/>
                <w:szCs w:val="20"/>
              </w:rPr>
            </w:pPr>
          </w:p>
        </w:tc>
        <w:tc>
          <w:tcPr>
            <w:tcW w:w="1559" w:type="dxa"/>
            <w:tcBorders>
              <w:top w:val="single" w:sz="4" w:space="0" w:color="auto"/>
              <w:bottom w:val="nil"/>
            </w:tcBorders>
          </w:tcPr>
          <w:p w14:paraId="02F4D9DB" w14:textId="77777777" w:rsidR="000101E6" w:rsidRPr="00216BBB" w:rsidRDefault="000101E6" w:rsidP="009C548B">
            <w:pPr>
              <w:tabs>
                <w:tab w:val="decimal" w:pos="284"/>
              </w:tabs>
              <w:rPr>
                <w:rFonts w:ascii="Times New Roman" w:hAnsi="Times New Roman" w:cs="Times New Roman"/>
                <w:sz w:val="20"/>
                <w:szCs w:val="20"/>
              </w:rPr>
            </w:pPr>
            <w:r>
              <w:rPr>
                <w:rFonts w:ascii="Times New Roman" w:hAnsi="Times New Roman" w:cs="Times New Roman"/>
                <w:sz w:val="20"/>
                <w:szCs w:val="20"/>
              </w:rPr>
              <w:t>13.45 (5, 409)</w:t>
            </w:r>
          </w:p>
        </w:tc>
        <w:tc>
          <w:tcPr>
            <w:tcW w:w="567" w:type="dxa"/>
            <w:tcBorders>
              <w:top w:val="single" w:sz="4" w:space="0" w:color="auto"/>
              <w:bottom w:val="nil"/>
            </w:tcBorders>
          </w:tcPr>
          <w:p w14:paraId="065657F1" w14:textId="77777777" w:rsidR="000101E6" w:rsidRPr="00216BBB" w:rsidRDefault="000101E6" w:rsidP="004E24B0">
            <w:pPr>
              <w:jc w:val="center"/>
              <w:rPr>
                <w:rFonts w:ascii="Times New Roman" w:hAnsi="Times New Roman" w:cs="Times New Roman"/>
                <w:sz w:val="20"/>
                <w:szCs w:val="20"/>
              </w:rPr>
            </w:pPr>
            <w:r>
              <w:rPr>
                <w:rFonts w:ascii="Times New Roman" w:hAnsi="Times New Roman" w:cs="Times New Roman"/>
                <w:sz w:val="20"/>
                <w:szCs w:val="20"/>
              </w:rPr>
              <w:t>.14</w:t>
            </w:r>
          </w:p>
        </w:tc>
        <w:tc>
          <w:tcPr>
            <w:tcW w:w="567" w:type="dxa"/>
            <w:tcBorders>
              <w:top w:val="single" w:sz="4" w:space="0" w:color="auto"/>
              <w:bottom w:val="nil"/>
            </w:tcBorders>
          </w:tcPr>
          <w:p w14:paraId="39786091" w14:textId="77777777" w:rsidR="000101E6" w:rsidRPr="00216BBB" w:rsidRDefault="000101E6" w:rsidP="004E24B0">
            <w:pPr>
              <w:jc w:val="center"/>
              <w:rPr>
                <w:rFonts w:ascii="Times New Roman" w:hAnsi="Times New Roman" w:cs="Times New Roman"/>
                <w:sz w:val="20"/>
                <w:szCs w:val="20"/>
              </w:rPr>
            </w:pPr>
          </w:p>
        </w:tc>
        <w:tc>
          <w:tcPr>
            <w:tcW w:w="709" w:type="dxa"/>
            <w:tcBorders>
              <w:top w:val="single" w:sz="4" w:space="0" w:color="auto"/>
              <w:bottom w:val="nil"/>
            </w:tcBorders>
          </w:tcPr>
          <w:p w14:paraId="5A1D64FE" w14:textId="77777777" w:rsidR="000101E6" w:rsidRPr="00216BBB" w:rsidRDefault="000101E6" w:rsidP="004E24B0">
            <w:pPr>
              <w:jc w:val="center"/>
              <w:rPr>
                <w:rFonts w:ascii="Times New Roman" w:hAnsi="Times New Roman" w:cs="Times New Roman"/>
                <w:sz w:val="20"/>
                <w:szCs w:val="20"/>
              </w:rPr>
            </w:pPr>
          </w:p>
        </w:tc>
        <w:tc>
          <w:tcPr>
            <w:tcW w:w="709" w:type="dxa"/>
            <w:tcBorders>
              <w:top w:val="single" w:sz="4" w:space="0" w:color="auto"/>
              <w:bottom w:val="nil"/>
            </w:tcBorders>
          </w:tcPr>
          <w:p w14:paraId="34B85C62" w14:textId="77777777" w:rsidR="000101E6" w:rsidRPr="00216BBB" w:rsidRDefault="000101E6" w:rsidP="004E24B0">
            <w:pPr>
              <w:jc w:val="center"/>
              <w:rPr>
                <w:rFonts w:ascii="Times New Roman" w:hAnsi="Times New Roman" w:cs="Times New Roman"/>
                <w:sz w:val="20"/>
                <w:szCs w:val="20"/>
              </w:rPr>
            </w:pPr>
          </w:p>
        </w:tc>
        <w:tc>
          <w:tcPr>
            <w:tcW w:w="1559" w:type="dxa"/>
            <w:tcBorders>
              <w:top w:val="single" w:sz="4" w:space="0" w:color="auto"/>
              <w:bottom w:val="nil"/>
            </w:tcBorders>
          </w:tcPr>
          <w:p w14:paraId="1FBCFBF6" w14:textId="77777777" w:rsidR="000101E6" w:rsidRPr="00216BBB" w:rsidRDefault="000101E6" w:rsidP="009C548B">
            <w:pPr>
              <w:tabs>
                <w:tab w:val="decimal" w:pos="284"/>
              </w:tabs>
              <w:rPr>
                <w:rFonts w:ascii="Times New Roman" w:hAnsi="Times New Roman" w:cs="Times New Roman"/>
                <w:sz w:val="20"/>
                <w:szCs w:val="20"/>
              </w:rPr>
            </w:pPr>
            <w:r>
              <w:rPr>
                <w:rFonts w:ascii="Times New Roman" w:hAnsi="Times New Roman" w:cs="Times New Roman"/>
                <w:sz w:val="20"/>
                <w:szCs w:val="20"/>
              </w:rPr>
              <w:t>16.93 (6, 408)</w:t>
            </w:r>
          </w:p>
        </w:tc>
        <w:tc>
          <w:tcPr>
            <w:tcW w:w="567" w:type="dxa"/>
            <w:tcBorders>
              <w:top w:val="single" w:sz="4" w:space="0" w:color="auto"/>
              <w:bottom w:val="nil"/>
            </w:tcBorders>
          </w:tcPr>
          <w:p w14:paraId="301AD679" w14:textId="77777777" w:rsidR="000101E6" w:rsidRPr="00216BBB" w:rsidRDefault="000101E6" w:rsidP="004E24B0">
            <w:pPr>
              <w:jc w:val="center"/>
              <w:rPr>
                <w:rFonts w:ascii="Times New Roman" w:hAnsi="Times New Roman" w:cs="Times New Roman"/>
                <w:sz w:val="20"/>
                <w:szCs w:val="20"/>
              </w:rPr>
            </w:pPr>
            <w:r>
              <w:rPr>
                <w:rFonts w:ascii="Times New Roman" w:hAnsi="Times New Roman" w:cs="Times New Roman"/>
                <w:sz w:val="20"/>
                <w:szCs w:val="20"/>
              </w:rPr>
              <w:t>.20</w:t>
            </w:r>
          </w:p>
        </w:tc>
        <w:tc>
          <w:tcPr>
            <w:tcW w:w="567" w:type="dxa"/>
            <w:tcBorders>
              <w:top w:val="single" w:sz="4" w:space="0" w:color="auto"/>
              <w:bottom w:val="nil"/>
            </w:tcBorders>
          </w:tcPr>
          <w:p w14:paraId="10A2AC16" w14:textId="77777777" w:rsidR="000101E6" w:rsidRPr="00216BBB" w:rsidRDefault="000101E6" w:rsidP="004E24B0">
            <w:pPr>
              <w:jc w:val="center"/>
              <w:rPr>
                <w:rFonts w:ascii="Times New Roman" w:hAnsi="Times New Roman" w:cs="Times New Roman"/>
                <w:sz w:val="20"/>
                <w:szCs w:val="20"/>
              </w:rPr>
            </w:pPr>
          </w:p>
        </w:tc>
        <w:tc>
          <w:tcPr>
            <w:tcW w:w="709" w:type="dxa"/>
            <w:tcBorders>
              <w:top w:val="single" w:sz="4" w:space="0" w:color="auto"/>
              <w:bottom w:val="nil"/>
            </w:tcBorders>
          </w:tcPr>
          <w:p w14:paraId="4BB09073" w14:textId="77777777" w:rsidR="000101E6" w:rsidRPr="00216BBB" w:rsidRDefault="000101E6" w:rsidP="004E24B0">
            <w:pPr>
              <w:jc w:val="center"/>
              <w:rPr>
                <w:rFonts w:ascii="Times New Roman" w:hAnsi="Times New Roman" w:cs="Times New Roman"/>
                <w:sz w:val="20"/>
                <w:szCs w:val="20"/>
              </w:rPr>
            </w:pPr>
          </w:p>
        </w:tc>
        <w:tc>
          <w:tcPr>
            <w:tcW w:w="708" w:type="dxa"/>
            <w:tcBorders>
              <w:top w:val="single" w:sz="4" w:space="0" w:color="auto"/>
              <w:bottom w:val="nil"/>
            </w:tcBorders>
          </w:tcPr>
          <w:p w14:paraId="4FA2580E" w14:textId="77777777" w:rsidR="000101E6" w:rsidRPr="00216BBB" w:rsidRDefault="000101E6" w:rsidP="004E24B0">
            <w:pPr>
              <w:jc w:val="center"/>
              <w:rPr>
                <w:rFonts w:ascii="Times New Roman" w:hAnsi="Times New Roman" w:cs="Times New Roman"/>
                <w:sz w:val="20"/>
                <w:szCs w:val="20"/>
              </w:rPr>
            </w:pPr>
          </w:p>
        </w:tc>
      </w:tr>
      <w:tr w:rsidR="000101E6" w:rsidRPr="00216BBB" w14:paraId="6E9BAD40" w14:textId="77777777" w:rsidTr="00337978">
        <w:tc>
          <w:tcPr>
            <w:tcW w:w="1843" w:type="dxa"/>
            <w:tcBorders>
              <w:top w:val="nil"/>
              <w:bottom w:val="nil"/>
            </w:tcBorders>
            <w:vAlign w:val="bottom"/>
          </w:tcPr>
          <w:p w14:paraId="30751DB8" w14:textId="77777777" w:rsidR="000101E6" w:rsidRPr="00216BBB" w:rsidRDefault="000101E6" w:rsidP="004E24B0">
            <w:pPr>
              <w:rPr>
                <w:rFonts w:ascii="Times New Roman" w:hAnsi="Times New Roman" w:cs="Times New Roman"/>
                <w:sz w:val="20"/>
                <w:szCs w:val="20"/>
              </w:rPr>
            </w:pPr>
            <w:r w:rsidRPr="00667C84">
              <w:rPr>
                <w:rFonts w:ascii="Times New Roman" w:hAnsi="Times New Roman" w:cs="Times New Roman"/>
                <w:color w:val="000000"/>
                <w:sz w:val="20"/>
                <w:szCs w:val="20"/>
              </w:rPr>
              <w:t>Self-disclosure</w:t>
            </w:r>
          </w:p>
        </w:tc>
        <w:tc>
          <w:tcPr>
            <w:tcW w:w="1559" w:type="dxa"/>
            <w:tcBorders>
              <w:top w:val="nil"/>
              <w:bottom w:val="nil"/>
            </w:tcBorders>
          </w:tcPr>
          <w:p w14:paraId="1801F2FD" w14:textId="77777777" w:rsidR="000101E6" w:rsidRPr="00216BBB" w:rsidRDefault="000101E6" w:rsidP="004E24B0">
            <w:pPr>
              <w:jc w:val="center"/>
              <w:rPr>
                <w:rFonts w:ascii="Times New Roman" w:hAnsi="Times New Roman" w:cs="Times New Roman"/>
                <w:sz w:val="20"/>
                <w:szCs w:val="20"/>
              </w:rPr>
            </w:pPr>
          </w:p>
        </w:tc>
        <w:tc>
          <w:tcPr>
            <w:tcW w:w="567" w:type="dxa"/>
            <w:tcBorders>
              <w:top w:val="nil"/>
              <w:bottom w:val="nil"/>
            </w:tcBorders>
          </w:tcPr>
          <w:p w14:paraId="1DD390E7" w14:textId="77777777" w:rsidR="000101E6" w:rsidRPr="00216BBB" w:rsidRDefault="000101E6" w:rsidP="004E24B0">
            <w:pPr>
              <w:jc w:val="center"/>
              <w:rPr>
                <w:rFonts w:ascii="Times New Roman" w:hAnsi="Times New Roman" w:cs="Times New Roman"/>
                <w:sz w:val="20"/>
                <w:szCs w:val="20"/>
              </w:rPr>
            </w:pPr>
          </w:p>
        </w:tc>
        <w:tc>
          <w:tcPr>
            <w:tcW w:w="567" w:type="dxa"/>
            <w:tcBorders>
              <w:top w:val="nil"/>
              <w:bottom w:val="nil"/>
            </w:tcBorders>
            <w:vAlign w:val="bottom"/>
          </w:tcPr>
          <w:p w14:paraId="586AC236" w14:textId="77777777" w:rsidR="000101E6" w:rsidRPr="00037561" w:rsidRDefault="000101E6" w:rsidP="004E24B0">
            <w:pPr>
              <w:tabs>
                <w:tab w:val="decimal" w:pos="284"/>
              </w:tabs>
              <w:rPr>
                <w:rFonts w:ascii="Times New Roman" w:hAnsi="Times New Roman" w:cs="Times New Roman"/>
                <w:sz w:val="20"/>
                <w:szCs w:val="20"/>
              </w:rPr>
            </w:pPr>
          </w:p>
        </w:tc>
        <w:tc>
          <w:tcPr>
            <w:tcW w:w="709" w:type="dxa"/>
            <w:tcBorders>
              <w:top w:val="nil"/>
              <w:bottom w:val="nil"/>
            </w:tcBorders>
            <w:vAlign w:val="bottom"/>
          </w:tcPr>
          <w:p w14:paraId="12A978B9" w14:textId="77777777" w:rsidR="000101E6" w:rsidRPr="00037561" w:rsidRDefault="000101E6" w:rsidP="004E24B0">
            <w:pPr>
              <w:tabs>
                <w:tab w:val="decimal" w:pos="340"/>
              </w:tabs>
              <w:rPr>
                <w:rFonts w:ascii="Times New Roman" w:hAnsi="Times New Roman" w:cs="Times New Roman"/>
                <w:sz w:val="20"/>
                <w:szCs w:val="20"/>
              </w:rPr>
            </w:pPr>
          </w:p>
        </w:tc>
        <w:tc>
          <w:tcPr>
            <w:tcW w:w="709" w:type="dxa"/>
            <w:tcBorders>
              <w:top w:val="nil"/>
              <w:bottom w:val="nil"/>
            </w:tcBorders>
            <w:vAlign w:val="bottom"/>
          </w:tcPr>
          <w:p w14:paraId="0A89024A" w14:textId="77777777" w:rsidR="000101E6" w:rsidRPr="00037561" w:rsidRDefault="000101E6" w:rsidP="004E24B0">
            <w:pPr>
              <w:tabs>
                <w:tab w:val="decimal" w:pos="284"/>
              </w:tabs>
              <w:rPr>
                <w:rFonts w:ascii="Times New Roman" w:hAnsi="Times New Roman" w:cs="Times New Roman"/>
                <w:sz w:val="20"/>
                <w:szCs w:val="20"/>
              </w:rPr>
            </w:pPr>
          </w:p>
        </w:tc>
        <w:tc>
          <w:tcPr>
            <w:tcW w:w="1559" w:type="dxa"/>
            <w:tcBorders>
              <w:top w:val="nil"/>
              <w:bottom w:val="nil"/>
            </w:tcBorders>
          </w:tcPr>
          <w:p w14:paraId="45298362" w14:textId="77777777" w:rsidR="000101E6" w:rsidRPr="00037561" w:rsidRDefault="000101E6" w:rsidP="004E24B0">
            <w:pPr>
              <w:tabs>
                <w:tab w:val="decimal" w:pos="284"/>
              </w:tabs>
              <w:rPr>
                <w:rFonts w:ascii="Times New Roman" w:hAnsi="Times New Roman" w:cs="Times New Roman"/>
                <w:color w:val="000000"/>
                <w:sz w:val="20"/>
                <w:szCs w:val="20"/>
              </w:rPr>
            </w:pPr>
          </w:p>
        </w:tc>
        <w:tc>
          <w:tcPr>
            <w:tcW w:w="567" w:type="dxa"/>
            <w:tcBorders>
              <w:top w:val="nil"/>
              <w:bottom w:val="nil"/>
            </w:tcBorders>
          </w:tcPr>
          <w:p w14:paraId="64A230C6" w14:textId="77777777" w:rsidR="000101E6" w:rsidRPr="00037561" w:rsidRDefault="000101E6" w:rsidP="004E24B0">
            <w:pPr>
              <w:tabs>
                <w:tab w:val="decimal" w:pos="284"/>
              </w:tabs>
              <w:rPr>
                <w:rFonts w:ascii="Times New Roman" w:hAnsi="Times New Roman" w:cs="Times New Roman"/>
                <w:color w:val="000000"/>
                <w:sz w:val="20"/>
                <w:szCs w:val="20"/>
              </w:rPr>
            </w:pPr>
          </w:p>
        </w:tc>
        <w:tc>
          <w:tcPr>
            <w:tcW w:w="567" w:type="dxa"/>
            <w:tcBorders>
              <w:top w:val="nil"/>
              <w:bottom w:val="nil"/>
            </w:tcBorders>
            <w:vAlign w:val="bottom"/>
          </w:tcPr>
          <w:p w14:paraId="3D360488" w14:textId="77777777" w:rsidR="000101E6" w:rsidRPr="00037561" w:rsidRDefault="000101E6" w:rsidP="004E24B0">
            <w:pPr>
              <w:tabs>
                <w:tab w:val="decimal" w:pos="284"/>
              </w:tabs>
              <w:rPr>
                <w:rFonts w:ascii="Times New Roman" w:hAnsi="Times New Roman" w:cs="Times New Roman"/>
                <w:color w:val="000000"/>
                <w:sz w:val="20"/>
                <w:szCs w:val="20"/>
              </w:rPr>
            </w:pPr>
          </w:p>
        </w:tc>
        <w:tc>
          <w:tcPr>
            <w:tcW w:w="709" w:type="dxa"/>
            <w:tcBorders>
              <w:top w:val="nil"/>
              <w:bottom w:val="nil"/>
            </w:tcBorders>
            <w:vAlign w:val="bottom"/>
          </w:tcPr>
          <w:p w14:paraId="5C589EC2" w14:textId="77777777" w:rsidR="000101E6" w:rsidRPr="00037561" w:rsidRDefault="000101E6" w:rsidP="004E24B0">
            <w:pPr>
              <w:tabs>
                <w:tab w:val="decimal" w:pos="284"/>
              </w:tabs>
              <w:rPr>
                <w:rFonts w:ascii="Times New Roman" w:hAnsi="Times New Roman" w:cs="Times New Roman"/>
                <w:color w:val="000000"/>
                <w:sz w:val="20"/>
                <w:szCs w:val="20"/>
              </w:rPr>
            </w:pPr>
          </w:p>
        </w:tc>
        <w:tc>
          <w:tcPr>
            <w:tcW w:w="709" w:type="dxa"/>
            <w:tcBorders>
              <w:top w:val="nil"/>
              <w:bottom w:val="nil"/>
            </w:tcBorders>
            <w:vAlign w:val="bottom"/>
          </w:tcPr>
          <w:p w14:paraId="4ECF7202" w14:textId="77777777" w:rsidR="000101E6" w:rsidRPr="00037561" w:rsidRDefault="000101E6" w:rsidP="004E24B0">
            <w:pPr>
              <w:tabs>
                <w:tab w:val="decimal" w:pos="284"/>
              </w:tabs>
              <w:rPr>
                <w:rFonts w:ascii="Times New Roman" w:hAnsi="Times New Roman" w:cs="Times New Roman"/>
                <w:color w:val="000000"/>
                <w:sz w:val="20"/>
                <w:szCs w:val="20"/>
              </w:rPr>
            </w:pPr>
          </w:p>
        </w:tc>
        <w:tc>
          <w:tcPr>
            <w:tcW w:w="1559" w:type="dxa"/>
            <w:tcBorders>
              <w:top w:val="nil"/>
              <w:bottom w:val="nil"/>
            </w:tcBorders>
          </w:tcPr>
          <w:p w14:paraId="0755A866" w14:textId="77777777" w:rsidR="000101E6" w:rsidRPr="00037561" w:rsidRDefault="000101E6" w:rsidP="004E24B0">
            <w:pPr>
              <w:tabs>
                <w:tab w:val="decimal" w:pos="284"/>
              </w:tabs>
              <w:rPr>
                <w:rFonts w:ascii="Times New Roman" w:hAnsi="Times New Roman" w:cs="Times New Roman"/>
                <w:color w:val="000000"/>
                <w:sz w:val="20"/>
                <w:szCs w:val="20"/>
              </w:rPr>
            </w:pPr>
          </w:p>
        </w:tc>
        <w:tc>
          <w:tcPr>
            <w:tcW w:w="567" w:type="dxa"/>
            <w:tcBorders>
              <w:top w:val="nil"/>
              <w:bottom w:val="nil"/>
            </w:tcBorders>
          </w:tcPr>
          <w:p w14:paraId="7C29F338" w14:textId="77777777" w:rsidR="000101E6" w:rsidRPr="00037561" w:rsidRDefault="000101E6" w:rsidP="004E24B0">
            <w:pPr>
              <w:tabs>
                <w:tab w:val="decimal" w:pos="284"/>
              </w:tabs>
              <w:rPr>
                <w:rFonts w:ascii="Times New Roman" w:hAnsi="Times New Roman" w:cs="Times New Roman"/>
                <w:color w:val="000000"/>
                <w:sz w:val="20"/>
                <w:szCs w:val="20"/>
              </w:rPr>
            </w:pPr>
          </w:p>
        </w:tc>
        <w:tc>
          <w:tcPr>
            <w:tcW w:w="567" w:type="dxa"/>
            <w:tcBorders>
              <w:top w:val="nil"/>
              <w:bottom w:val="nil"/>
            </w:tcBorders>
            <w:vAlign w:val="bottom"/>
          </w:tcPr>
          <w:p w14:paraId="7064A4F3" w14:textId="77777777" w:rsidR="000101E6" w:rsidRPr="00037561" w:rsidRDefault="000101E6" w:rsidP="004E24B0">
            <w:pPr>
              <w:tabs>
                <w:tab w:val="decimal" w:pos="284"/>
              </w:tabs>
              <w:rPr>
                <w:rFonts w:ascii="Times New Roman" w:hAnsi="Times New Roman" w:cs="Times New Roman"/>
                <w:color w:val="000000"/>
                <w:sz w:val="20"/>
                <w:szCs w:val="20"/>
              </w:rPr>
            </w:pPr>
            <w:r w:rsidRPr="00037561">
              <w:rPr>
                <w:rFonts w:ascii="Times New Roman" w:hAnsi="Times New Roman" w:cs="Times New Roman"/>
                <w:color w:val="000000"/>
                <w:sz w:val="20"/>
                <w:szCs w:val="20"/>
              </w:rPr>
              <w:t>.2</w:t>
            </w:r>
            <w:r>
              <w:rPr>
                <w:rFonts w:ascii="Times New Roman" w:hAnsi="Times New Roman" w:cs="Times New Roman"/>
                <w:color w:val="000000"/>
                <w:sz w:val="20"/>
                <w:szCs w:val="20"/>
              </w:rPr>
              <w:t>6</w:t>
            </w:r>
          </w:p>
        </w:tc>
        <w:tc>
          <w:tcPr>
            <w:tcW w:w="709" w:type="dxa"/>
            <w:tcBorders>
              <w:top w:val="nil"/>
              <w:bottom w:val="nil"/>
            </w:tcBorders>
            <w:vAlign w:val="bottom"/>
          </w:tcPr>
          <w:p w14:paraId="6018F6FC" w14:textId="77777777" w:rsidR="000101E6" w:rsidRPr="00037561" w:rsidRDefault="000101E6" w:rsidP="004E24B0">
            <w:pPr>
              <w:tabs>
                <w:tab w:val="decimal" w:pos="284"/>
              </w:tabs>
              <w:rPr>
                <w:rFonts w:ascii="Times New Roman" w:hAnsi="Times New Roman" w:cs="Times New Roman"/>
                <w:color w:val="000000"/>
                <w:sz w:val="20"/>
                <w:szCs w:val="20"/>
              </w:rPr>
            </w:pPr>
            <w:r>
              <w:rPr>
                <w:rFonts w:ascii="Times New Roman" w:hAnsi="Times New Roman" w:cs="Times New Roman"/>
                <w:color w:val="000000"/>
                <w:sz w:val="20"/>
                <w:szCs w:val="20"/>
              </w:rPr>
              <w:t>5</w:t>
            </w:r>
            <w:r w:rsidRPr="00037561">
              <w:rPr>
                <w:rFonts w:ascii="Times New Roman" w:hAnsi="Times New Roman" w:cs="Times New Roman"/>
                <w:color w:val="000000"/>
                <w:sz w:val="20"/>
                <w:szCs w:val="20"/>
              </w:rPr>
              <w:t>.</w:t>
            </w:r>
            <w:r>
              <w:rPr>
                <w:rFonts w:ascii="Times New Roman" w:hAnsi="Times New Roman" w:cs="Times New Roman"/>
                <w:color w:val="000000"/>
                <w:sz w:val="20"/>
                <w:szCs w:val="20"/>
              </w:rPr>
              <w:t>44</w:t>
            </w:r>
          </w:p>
        </w:tc>
        <w:tc>
          <w:tcPr>
            <w:tcW w:w="708" w:type="dxa"/>
            <w:tcBorders>
              <w:top w:val="nil"/>
              <w:bottom w:val="nil"/>
            </w:tcBorders>
            <w:vAlign w:val="bottom"/>
          </w:tcPr>
          <w:p w14:paraId="38C8135D" w14:textId="77777777" w:rsidR="000101E6" w:rsidRPr="00037561" w:rsidRDefault="000101E6" w:rsidP="004E24B0">
            <w:pPr>
              <w:tabs>
                <w:tab w:val="decimal" w:pos="284"/>
              </w:tabs>
              <w:rPr>
                <w:rFonts w:ascii="Times New Roman" w:hAnsi="Times New Roman" w:cs="Times New Roman"/>
                <w:color w:val="000000"/>
                <w:sz w:val="20"/>
                <w:szCs w:val="20"/>
              </w:rPr>
            </w:pPr>
            <w:r w:rsidRPr="00037561">
              <w:rPr>
                <w:rFonts w:ascii="Times New Roman" w:hAnsi="Times New Roman" w:cs="Times New Roman"/>
                <w:color w:val="000000"/>
                <w:sz w:val="20"/>
                <w:szCs w:val="20"/>
              </w:rPr>
              <w:t>&lt;.001</w:t>
            </w:r>
          </w:p>
        </w:tc>
      </w:tr>
      <w:tr w:rsidR="000101E6" w:rsidRPr="00216BBB" w14:paraId="4123AF5A" w14:textId="77777777" w:rsidTr="004E24B0">
        <w:tc>
          <w:tcPr>
            <w:tcW w:w="1843" w:type="dxa"/>
            <w:tcBorders>
              <w:top w:val="nil"/>
              <w:bottom w:val="nil"/>
            </w:tcBorders>
            <w:vAlign w:val="bottom"/>
          </w:tcPr>
          <w:p w14:paraId="6552619D" w14:textId="77777777" w:rsidR="000101E6" w:rsidRPr="00216BBB" w:rsidRDefault="000101E6" w:rsidP="004E24B0">
            <w:pPr>
              <w:rPr>
                <w:rFonts w:ascii="Times New Roman" w:hAnsi="Times New Roman" w:cs="Times New Roman"/>
                <w:sz w:val="20"/>
                <w:szCs w:val="20"/>
              </w:rPr>
            </w:pPr>
            <w:r w:rsidRPr="00667C84">
              <w:rPr>
                <w:rFonts w:ascii="Times New Roman" w:hAnsi="Times New Roman" w:cs="Times New Roman"/>
                <w:color w:val="000000"/>
                <w:sz w:val="20"/>
                <w:szCs w:val="20"/>
              </w:rPr>
              <w:t>Self-presentation</w:t>
            </w:r>
          </w:p>
        </w:tc>
        <w:tc>
          <w:tcPr>
            <w:tcW w:w="1559" w:type="dxa"/>
            <w:tcBorders>
              <w:top w:val="nil"/>
              <w:bottom w:val="nil"/>
            </w:tcBorders>
          </w:tcPr>
          <w:p w14:paraId="2477BD7F" w14:textId="77777777" w:rsidR="000101E6" w:rsidRPr="00216BBB" w:rsidRDefault="000101E6" w:rsidP="004E24B0">
            <w:pPr>
              <w:jc w:val="center"/>
              <w:rPr>
                <w:rFonts w:ascii="Times New Roman" w:hAnsi="Times New Roman" w:cs="Times New Roman"/>
                <w:sz w:val="20"/>
                <w:szCs w:val="20"/>
              </w:rPr>
            </w:pPr>
          </w:p>
        </w:tc>
        <w:tc>
          <w:tcPr>
            <w:tcW w:w="567" w:type="dxa"/>
            <w:tcBorders>
              <w:top w:val="nil"/>
              <w:bottom w:val="nil"/>
            </w:tcBorders>
          </w:tcPr>
          <w:p w14:paraId="20AD7579" w14:textId="77777777" w:rsidR="000101E6" w:rsidRPr="00216BBB" w:rsidRDefault="000101E6" w:rsidP="004E24B0">
            <w:pPr>
              <w:jc w:val="center"/>
              <w:rPr>
                <w:rFonts w:ascii="Times New Roman" w:hAnsi="Times New Roman" w:cs="Times New Roman"/>
                <w:sz w:val="20"/>
                <w:szCs w:val="20"/>
              </w:rPr>
            </w:pPr>
          </w:p>
        </w:tc>
        <w:tc>
          <w:tcPr>
            <w:tcW w:w="567" w:type="dxa"/>
            <w:tcBorders>
              <w:top w:val="nil"/>
              <w:bottom w:val="nil"/>
            </w:tcBorders>
            <w:vAlign w:val="bottom"/>
          </w:tcPr>
          <w:p w14:paraId="39806F9C" w14:textId="77777777" w:rsidR="000101E6" w:rsidRPr="00037561" w:rsidRDefault="000101E6" w:rsidP="004E24B0">
            <w:pPr>
              <w:tabs>
                <w:tab w:val="decimal" w:pos="284"/>
              </w:tabs>
              <w:rPr>
                <w:rFonts w:ascii="Times New Roman" w:hAnsi="Times New Roman" w:cs="Times New Roman"/>
                <w:sz w:val="20"/>
                <w:szCs w:val="20"/>
              </w:rPr>
            </w:pPr>
          </w:p>
        </w:tc>
        <w:tc>
          <w:tcPr>
            <w:tcW w:w="709" w:type="dxa"/>
            <w:tcBorders>
              <w:top w:val="nil"/>
              <w:bottom w:val="nil"/>
            </w:tcBorders>
            <w:vAlign w:val="bottom"/>
          </w:tcPr>
          <w:p w14:paraId="0F46868C" w14:textId="77777777" w:rsidR="000101E6" w:rsidRPr="00037561" w:rsidRDefault="000101E6" w:rsidP="004E24B0">
            <w:pPr>
              <w:tabs>
                <w:tab w:val="decimal" w:pos="340"/>
              </w:tabs>
              <w:rPr>
                <w:rFonts w:ascii="Times New Roman" w:hAnsi="Times New Roman" w:cs="Times New Roman"/>
                <w:sz w:val="20"/>
                <w:szCs w:val="20"/>
              </w:rPr>
            </w:pPr>
          </w:p>
        </w:tc>
        <w:tc>
          <w:tcPr>
            <w:tcW w:w="709" w:type="dxa"/>
            <w:tcBorders>
              <w:top w:val="nil"/>
              <w:bottom w:val="nil"/>
            </w:tcBorders>
            <w:vAlign w:val="bottom"/>
          </w:tcPr>
          <w:p w14:paraId="1FA4584B" w14:textId="77777777" w:rsidR="000101E6" w:rsidRPr="00037561" w:rsidRDefault="000101E6" w:rsidP="004E24B0">
            <w:pPr>
              <w:tabs>
                <w:tab w:val="decimal" w:pos="284"/>
              </w:tabs>
              <w:rPr>
                <w:rFonts w:ascii="Times New Roman" w:hAnsi="Times New Roman" w:cs="Times New Roman"/>
                <w:sz w:val="20"/>
                <w:szCs w:val="20"/>
              </w:rPr>
            </w:pPr>
          </w:p>
        </w:tc>
        <w:tc>
          <w:tcPr>
            <w:tcW w:w="1559" w:type="dxa"/>
            <w:tcBorders>
              <w:top w:val="nil"/>
              <w:bottom w:val="nil"/>
            </w:tcBorders>
          </w:tcPr>
          <w:p w14:paraId="7EDBE7E5" w14:textId="77777777" w:rsidR="000101E6" w:rsidRPr="00037561" w:rsidRDefault="000101E6" w:rsidP="004E24B0">
            <w:pPr>
              <w:tabs>
                <w:tab w:val="decimal" w:pos="284"/>
              </w:tabs>
              <w:rPr>
                <w:rFonts w:ascii="Times New Roman" w:hAnsi="Times New Roman" w:cs="Times New Roman"/>
                <w:color w:val="000000"/>
                <w:sz w:val="20"/>
                <w:szCs w:val="20"/>
              </w:rPr>
            </w:pPr>
          </w:p>
        </w:tc>
        <w:tc>
          <w:tcPr>
            <w:tcW w:w="567" w:type="dxa"/>
            <w:tcBorders>
              <w:top w:val="nil"/>
              <w:bottom w:val="nil"/>
            </w:tcBorders>
          </w:tcPr>
          <w:p w14:paraId="555C344D" w14:textId="77777777" w:rsidR="000101E6" w:rsidRPr="00037561" w:rsidRDefault="000101E6" w:rsidP="004E24B0">
            <w:pPr>
              <w:tabs>
                <w:tab w:val="decimal" w:pos="284"/>
              </w:tabs>
              <w:rPr>
                <w:rFonts w:ascii="Times New Roman" w:hAnsi="Times New Roman" w:cs="Times New Roman"/>
                <w:color w:val="000000"/>
                <w:sz w:val="20"/>
                <w:szCs w:val="20"/>
              </w:rPr>
            </w:pPr>
          </w:p>
        </w:tc>
        <w:tc>
          <w:tcPr>
            <w:tcW w:w="567" w:type="dxa"/>
            <w:tcBorders>
              <w:top w:val="nil"/>
              <w:bottom w:val="nil"/>
            </w:tcBorders>
            <w:vAlign w:val="bottom"/>
          </w:tcPr>
          <w:p w14:paraId="4D4F4E68" w14:textId="77777777" w:rsidR="000101E6" w:rsidRPr="00037561" w:rsidRDefault="000101E6" w:rsidP="004E24B0">
            <w:pPr>
              <w:tabs>
                <w:tab w:val="decimal" w:pos="284"/>
              </w:tabs>
              <w:rPr>
                <w:rFonts w:ascii="Times New Roman" w:hAnsi="Times New Roman" w:cs="Times New Roman"/>
                <w:color w:val="000000"/>
                <w:sz w:val="20"/>
                <w:szCs w:val="20"/>
              </w:rPr>
            </w:pPr>
            <w:r w:rsidRPr="00037561">
              <w:rPr>
                <w:rFonts w:ascii="Times New Roman" w:hAnsi="Times New Roman" w:cs="Times New Roman"/>
                <w:color w:val="000000"/>
                <w:sz w:val="20"/>
                <w:szCs w:val="20"/>
              </w:rPr>
              <w:t>.</w:t>
            </w:r>
            <w:r>
              <w:rPr>
                <w:rFonts w:ascii="Times New Roman" w:hAnsi="Times New Roman" w:cs="Times New Roman"/>
                <w:color w:val="000000"/>
                <w:sz w:val="20"/>
                <w:szCs w:val="20"/>
              </w:rPr>
              <w:t>29</w:t>
            </w:r>
          </w:p>
        </w:tc>
        <w:tc>
          <w:tcPr>
            <w:tcW w:w="709" w:type="dxa"/>
            <w:tcBorders>
              <w:top w:val="nil"/>
              <w:bottom w:val="nil"/>
            </w:tcBorders>
            <w:vAlign w:val="bottom"/>
          </w:tcPr>
          <w:p w14:paraId="767FBCDA" w14:textId="77777777" w:rsidR="000101E6" w:rsidRPr="00037561" w:rsidRDefault="000101E6" w:rsidP="004E24B0">
            <w:pPr>
              <w:tabs>
                <w:tab w:val="decimal" w:pos="284"/>
              </w:tabs>
              <w:rPr>
                <w:rFonts w:ascii="Times New Roman" w:hAnsi="Times New Roman" w:cs="Times New Roman"/>
                <w:color w:val="000000"/>
                <w:sz w:val="20"/>
                <w:szCs w:val="20"/>
              </w:rPr>
            </w:pPr>
            <w:r>
              <w:rPr>
                <w:rFonts w:ascii="Times New Roman" w:hAnsi="Times New Roman" w:cs="Times New Roman"/>
                <w:color w:val="000000"/>
                <w:sz w:val="20"/>
                <w:szCs w:val="20"/>
              </w:rPr>
              <w:t>6</w:t>
            </w:r>
            <w:r w:rsidRPr="00037561">
              <w:rPr>
                <w:rFonts w:ascii="Times New Roman" w:hAnsi="Times New Roman" w:cs="Times New Roman"/>
                <w:color w:val="000000"/>
                <w:sz w:val="20"/>
                <w:szCs w:val="20"/>
              </w:rPr>
              <w:t>.</w:t>
            </w:r>
            <w:r>
              <w:rPr>
                <w:rFonts w:ascii="Times New Roman" w:hAnsi="Times New Roman" w:cs="Times New Roman"/>
                <w:color w:val="000000"/>
                <w:sz w:val="20"/>
                <w:szCs w:val="20"/>
              </w:rPr>
              <w:t>00</w:t>
            </w:r>
          </w:p>
        </w:tc>
        <w:tc>
          <w:tcPr>
            <w:tcW w:w="709" w:type="dxa"/>
            <w:tcBorders>
              <w:top w:val="nil"/>
              <w:bottom w:val="nil"/>
            </w:tcBorders>
            <w:vAlign w:val="bottom"/>
          </w:tcPr>
          <w:p w14:paraId="1D7CE591" w14:textId="77777777" w:rsidR="000101E6" w:rsidRPr="00037561" w:rsidRDefault="000101E6" w:rsidP="004E24B0">
            <w:pPr>
              <w:tabs>
                <w:tab w:val="decimal" w:pos="284"/>
              </w:tabs>
              <w:rPr>
                <w:rFonts w:ascii="Times New Roman" w:hAnsi="Times New Roman" w:cs="Times New Roman"/>
                <w:color w:val="000000"/>
                <w:sz w:val="20"/>
                <w:szCs w:val="20"/>
              </w:rPr>
            </w:pPr>
            <w:r w:rsidRPr="00037561">
              <w:rPr>
                <w:rFonts w:ascii="Times New Roman" w:hAnsi="Times New Roman" w:cs="Times New Roman"/>
                <w:color w:val="000000"/>
                <w:sz w:val="20"/>
                <w:szCs w:val="20"/>
              </w:rPr>
              <w:t>&lt;.001</w:t>
            </w:r>
          </w:p>
        </w:tc>
        <w:tc>
          <w:tcPr>
            <w:tcW w:w="1559" w:type="dxa"/>
            <w:tcBorders>
              <w:top w:val="nil"/>
              <w:bottom w:val="nil"/>
            </w:tcBorders>
          </w:tcPr>
          <w:p w14:paraId="5B7FB494" w14:textId="77777777" w:rsidR="000101E6" w:rsidRPr="00037561" w:rsidRDefault="000101E6" w:rsidP="004E24B0">
            <w:pPr>
              <w:tabs>
                <w:tab w:val="decimal" w:pos="284"/>
              </w:tabs>
              <w:rPr>
                <w:rFonts w:ascii="Times New Roman" w:hAnsi="Times New Roman" w:cs="Times New Roman"/>
                <w:color w:val="000000"/>
                <w:sz w:val="20"/>
                <w:szCs w:val="20"/>
              </w:rPr>
            </w:pPr>
          </w:p>
        </w:tc>
        <w:tc>
          <w:tcPr>
            <w:tcW w:w="567" w:type="dxa"/>
            <w:tcBorders>
              <w:top w:val="nil"/>
              <w:bottom w:val="nil"/>
            </w:tcBorders>
          </w:tcPr>
          <w:p w14:paraId="4D3F87DA" w14:textId="77777777" w:rsidR="000101E6" w:rsidRPr="00037561" w:rsidRDefault="000101E6" w:rsidP="004E24B0">
            <w:pPr>
              <w:tabs>
                <w:tab w:val="decimal" w:pos="284"/>
              </w:tabs>
              <w:rPr>
                <w:rFonts w:ascii="Times New Roman" w:hAnsi="Times New Roman" w:cs="Times New Roman"/>
                <w:color w:val="000000"/>
                <w:sz w:val="20"/>
                <w:szCs w:val="20"/>
              </w:rPr>
            </w:pPr>
          </w:p>
        </w:tc>
        <w:tc>
          <w:tcPr>
            <w:tcW w:w="567" w:type="dxa"/>
            <w:tcBorders>
              <w:top w:val="nil"/>
              <w:bottom w:val="nil"/>
            </w:tcBorders>
            <w:vAlign w:val="bottom"/>
          </w:tcPr>
          <w:p w14:paraId="194B9A3A" w14:textId="77777777" w:rsidR="000101E6" w:rsidRPr="00037561" w:rsidRDefault="000101E6" w:rsidP="004E24B0">
            <w:pPr>
              <w:tabs>
                <w:tab w:val="decimal" w:pos="284"/>
              </w:tabs>
              <w:rPr>
                <w:rFonts w:ascii="Times New Roman" w:hAnsi="Times New Roman" w:cs="Times New Roman"/>
                <w:color w:val="000000"/>
                <w:sz w:val="20"/>
                <w:szCs w:val="20"/>
              </w:rPr>
            </w:pPr>
            <w:r w:rsidRPr="00037561">
              <w:rPr>
                <w:rFonts w:ascii="Times New Roman" w:hAnsi="Times New Roman" w:cs="Times New Roman"/>
                <w:color w:val="000000"/>
                <w:sz w:val="20"/>
                <w:szCs w:val="20"/>
              </w:rPr>
              <w:t>.</w:t>
            </w:r>
            <w:r>
              <w:rPr>
                <w:rFonts w:ascii="Times New Roman" w:hAnsi="Times New Roman" w:cs="Times New Roman"/>
                <w:color w:val="000000"/>
                <w:sz w:val="20"/>
                <w:szCs w:val="20"/>
              </w:rPr>
              <w:t>2</w:t>
            </w:r>
            <w:r w:rsidRPr="00037561">
              <w:rPr>
                <w:rFonts w:ascii="Times New Roman" w:hAnsi="Times New Roman" w:cs="Times New Roman"/>
                <w:color w:val="000000"/>
                <w:sz w:val="20"/>
                <w:szCs w:val="20"/>
              </w:rPr>
              <w:t>1</w:t>
            </w:r>
          </w:p>
        </w:tc>
        <w:tc>
          <w:tcPr>
            <w:tcW w:w="709" w:type="dxa"/>
            <w:tcBorders>
              <w:top w:val="nil"/>
              <w:bottom w:val="nil"/>
            </w:tcBorders>
            <w:vAlign w:val="bottom"/>
          </w:tcPr>
          <w:p w14:paraId="0468695B" w14:textId="77777777" w:rsidR="000101E6" w:rsidRPr="00037561" w:rsidRDefault="000101E6" w:rsidP="004E24B0">
            <w:pPr>
              <w:tabs>
                <w:tab w:val="decimal" w:pos="284"/>
              </w:tabs>
              <w:rPr>
                <w:rFonts w:ascii="Times New Roman" w:hAnsi="Times New Roman" w:cs="Times New Roman"/>
                <w:color w:val="000000"/>
                <w:sz w:val="20"/>
                <w:szCs w:val="20"/>
              </w:rPr>
            </w:pPr>
            <w:r>
              <w:rPr>
                <w:rFonts w:ascii="Times New Roman" w:hAnsi="Times New Roman" w:cs="Times New Roman"/>
                <w:color w:val="000000"/>
                <w:sz w:val="20"/>
                <w:szCs w:val="20"/>
              </w:rPr>
              <w:t>4</w:t>
            </w:r>
            <w:r w:rsidRPr="00037561">
              <w:rPr>
                <w:rFonts w:ascii="Times New Roman" w:hAnsi="Times New Roman" w:cs="Times New Roman"/>
                <w:color w:val="000000"/>
                <w:sz w:val="20"/>
                <w:szCs w:val="20"/>
              </w:rPr>
              <w:t>.</w:t>
            </w:r>
            <w:r>
              <w:rPr>
                <w:rFonts w:ascii="Times New Roman" w:hAnsi="Times New Roman" w:cs="Times New Roman"/>
                <w:color w:val="000000"/>
                <w:sz w:val="20"/>
                <w:szCs w:val="20"/>
              </w:rPr>
              <w:t>40</w:t>
            </w:r>
          </w:p>
        </w:tc>
        <w:tc>
          <w:tcPr>
            <w:tcW w:w="708" w:type="dxa"/>
            <w:tcBorders>
              <w:top w:val="nil"/>
              <w:bottom w:val="nil"/>
            </w:tcBorders>
            <w:vAlign w:val="bottom"/>
          </w:tcPr>
          <w:p w14:paraId="349E8A12" w14:textId="77777777" w:rsidR="000101E6" w:rsidRPr="00037561" w:rsidRDefault="000101E6" w:rsidP="004E24B0">
            <w:pPr>
              <w:tabs>
                <w:tab w:val="decimal" w:pos="284"/>
              </w:tabs>
              <w:rPr>
                <w:rFonts w:ascii="Times New Roman" w:hAnsi="Times New Roman" w:cs="Times New Roman"/>
                <w:color w:val="000000"/>
                <w:sz w:val="20"/>
                <w:szCs w:val="20"/>
              </w:rPr>
            </w:pPr>
            <w:r w:rsidRPr="00037561">
              <w:rPr>
                <w:rFonts w:ascii="Times New Roman" w:hAnsi="Times New Roman" w:cs="Times New Roman"/>
                <w:color w:val="000000"/>
                <w:sz w:val="20"/>
                <w:szCs w:val="20"/>
              </w:rPr>
              <w:t>&lt;.001</w:t>
            </w:r>
          </w:p>
        </w:tc>
      </w:tr>
      <w:tr w:rsidR="000101E6" w:rsidRPr="00216BBB" w14:paraId="3BBE76C6" w14:textId="77777777" w:rsidTr="004E24B0">
        <w:tc>
          <w:tcPr>
            <w:tcW w:w="1843" w:type="dxa"/>
            <w:tcBorders>
              <w:top w:val="nil"/>
              <w:bottom w:val="nil"/>
            </w:tcBorders>
          </w:tcPr>
          <w:p w14:paraId="110AEF3B" w14:textId="77777777" w:rsidR="000101E6" w:rsidRPr="00216BBB" w:rsidRDefault="000101E6" w:rsidP="004E24B0">
            <w:pPr>
              <w:rPr>
                <w:rFonts w:ascii="Times New Roman" w:hAnsi="Times New Roman" w:cs="Times New Roman"/>
                <w:sz w:val="20"/>
                <w:szCs w:val="20"/>
              </w:rPr>
            </w:pPr>
            <w:r>
              <w:rPr>
                <w:rFonts w:ascii="Times New Roman" w:hAnsi="Times New Roman" w:cs="Times New Roman"/>
                <w:sz w:val="20"/>
                <w:szCs w:val="20"/>
              </w:rPr>
              <w:t>Age</w:t>
            </w:r>
          </w:p>
        </w:tc>
        <w:tc>
          <w:tcPr>
            <w:tcW w:w="1559" w:type="dxa"/>
            <w:tcBorders>
              <w:top w:val="nil"/>
              <w:bottom w:val="nil"/>
            </w:tcBorders>
          </w:tcPr>
          <w:p w14:paraId="6B88749C" w14:textId="77777777" w:rsidR="000101E6" w:rsidRPr="00216BBB" w:rsidRDefault="000101E6" w:rsidP="004E24B0">
            <w:pPr>
              <w:jc w:val="center"/>
              <w:rPr>
                <w:rFonts w:ascii="Times New Roman" w:hAnsi="Times New Roman" w:cs="Times New Roman"/>
                <w:sz w:val="20"/>
                <w:szCs w:val="20"/>
              </w:rPr>
            </w:pPr>
          </w:p>
        </w:tc>
        <w:tc>
          <w:tcPr>
            <w:tcW w:w="567" w:type="dxa"/>
            <w:tcBorders>
              <w:top w:val="nil"/>
              <w:bottom w:val="nil"/>
            </w:tcBorders>
          </w:tcPr>
          <w:p w14:paraId="6CEE7E21" w14:textId="77777777" w:rsidR="000101E6" w:rsidRPr="00216BBB" w:rsidRDefault="000101E6" w:rsidP="004E24B0">
            <w:pPr>
              <w:jc w:val="center"/>
              <w:rPr>
                <w:rFonts w:ascii="Times New Roman" w:hAnsi="Times New Roman" w:cs="Times New Roman"/>
                <w:sz w:val="20"/>
                <w:szCs w:val="20"/>
              </w:rPr>
            </w:pPr>
          </w:p>
        </w:tc>
        <w:tc>
          <w:tcPr>
            <w:tcW w:w="567" w:type="dxa"/>
            <w:tcBorders>
              <w:top w:val="nil"/>
              <w:bottom w:val="nil"/>
            </w:tcBorders>
            <w:vAlign w:val="bottom"/>
          </w:tcPr>
          <w:p w14:paraId="1469A2C4" w14:textId="77777777" w:rsidR="000101E6" w:rsidRPr="00037561" w:rsidRDefault="000101E6" w:rsidP="004E24B0">
            <w:pPr>
              <w:tabs>
                <w:tab w:val="decimal" w:pos="284"/>
              </w:tabs>
              <w:rPr>
                <w:rFonts w:ascii="Times New Roman" w:hAnsi="Times New Roman" w:cs="Times New Roman"/>
                <w:sz w:val="20"/>
                <w:szCs w:val="20"/>
              </w:rPr>
            </w:pPr>
          </w:p>
        </w:tc>
        <w:tc>
          <w:tcPr>
            <w:tcW w:w="709" w:type="dxa"/>
            <w:tcBorders>
              <w:top w:val="nil"/>
              <w:bottom w:val="nil"/>
            </w:tcBorders>
            <w:vAlign w:val="bottom"/>
          </w:tcPr>
          <w:p w14:paraId="3395E689" w14:textId="77777777" w:rsidR="000101E6" w:rsidRPr="00037561" w:rsidRDefault="000101E6" w:rsidP="004E24B0">
            <w:pPr>
              <w:tabs>
                <w:tab w:val="decimal" w:pos="340"/>
              </w:tabs>
              <w:rPr>
                <w:rFonts w:ascii="Times New Roman" w:hAnsi="Times New Roman" w:cs="Times New Roman"/>
                <w:sz w:val="20"/>
                <w:szCs w:val="20"/>
              </w:rPr>
            </w:pPr>
          </w:p>
        </w:tc>
        <w:tc>
          <w:tcPr>
            <w:tcW w:w="709" w:type="dxa"/>
            <w:tcBorders>
              <w:top w:val="nil"/>
              <w:bottom w:val="nil"/>
            </w:tcBorders>
            <w:vAlign w:val="bottom"/>
          </w:tcPr>
          <w:p w14:paraId="18B9EB7D" w14:textId="77777777" w:rsidR="000101E6" w:rsidRPr="00037561" w:rsidRDefault="000101E6" w:rsidP="004E24B0">
            <w:pPr>
              <w:tabs>
                <w:tab w:val="decimal" w:pos="284"/>
              </w:tabs>
              <w:rPr>
                <w:rFonts w:ascii="Times New Roman" w:hAnsi="Times New Roman" w:cs="Times New Roman"/>
                <w:sz w:val="20"/>
                <w:szCs w:val="20"/>
              </w:rPr>
            </w:pPr>
          </w:p>
        </w:tc>
        <w:tc>
          <w:tcPr>
            <w:tcW w:w="1559" w:type="dxa"/>
            <w:tcBorders>
              <w:top w:val="nil"/>
              <w:bottom w:val="nil"/>
            </w:tcBorders>
          </w:tcPr>
          <w:p w14:paraId="2F8BEC75" w14:textId="77777777" w:rsidR="000101E6" w:rsidRPr="00037561" w:rsidRDefault="000101E6" w:rsidP="004E24B0">
            <w:pPr>
              <w:tabs>
                <w:tab w:val="decimal" w:pos="284"/>
              </w:tabs>
              <w:rPr>
                <w:rFonts w:ascii="Times New Roman" w:hAnsi="Times New Roman" w:cs="Times New Roman"/>
                <w:color w:val="000000"/>
                <w:sz w:val="20"/>
                <w:szCs w:val="20"/>
              </w:rPr>
            </w:pPr>
          </w:p>
        </w:tc>
        <w:tc>
          <w:tcPr>
            <w:tcW w:w="567" w:type="dxa"/>
            <w:tcBorders>
              <w:top w:val="nil"/>
              <w:bottom w:val="nil"/>
            </w:tcBorders>
          </w:tcPr>
          <w:p w14:paraId="25FB1A60" w14:textId="77777777" w:rsidR="000101E6" w:rsidRPr="00037561" w:rsidRDefault="000101E6" w:rsidP="004E24B0">
            <w:pPr>
              <w:tabs>
                <w:tab w:val="decimal" w:pos="284"/>
              </w:tabs>
              <w:rPr>
                <w:rFonts w:ascii="Times New Roman" w:hAnsi="Times New Roman" w:cs="Times New Roman"/>
                <w:color w:val="000000"/>
                <w:sz w:val="20"/>
                <w:szCs w:val="20"/>
              </w:rPr>
            </w:pPr>
          </w:p>
        </w:tc>
        <w:tc>
          <w:tcPr>
            <w:tcW w:w="567" w:type="dxa"/>
            <w:tcBorders>
              <w:top w:val="nil"/>
              <w:bottom w:val="nil"/>
            </w:tcBorders>
            <w:vAlign w:val="bottom"/>
          </w:tcPr>
          <w:p w14:paraId="2D2F8E7F" w14:textId="77777777" w:rsidR="000101E6" w:rsidRPr="00037561" w:rsidRDefault="000101E6" w:rsidP="004E24B0">
            <w:pPr>
              <w:tabs>
                <w:tab w:val="decimal" w:pos="284"/>
              </w:tabs>
              <w:rPr>
                <w:rFonts w:ascii="Times New Roman" w:hAnsi="Times New Roman" w:cs="Times New Roman"/>
                <w:color w:val="000000"/>
                <w:sz w:val="20"/>
                <w:szCs w:val="20"/>
              </w:rPr>
            </w:pPr>
            <w:r w:rsidRPr="00037561">
              <w:rPr>
                <w:rFonts w:ascii="Times New Roman" w:hAnsi="Times New Roman" w:cs="Times New Roman"/>
                <w:color w:val="000000"/>
                <w:sz w:val="20"/>
                <w:szCs w:val="20"/>
              </w:rPr>
              <w:t>.1</w:t>
            </w:r>
            <w:r>
              <w:rPr>
                <w:rFonts w:ascii="Times New Roman" w:hAnsi="Times New Roman" w:cs="Times New Roman"/>
                <w:color w:val="000000"/>
                <w:sz w:val="20"/>
                <w:szCs w:val="20"/>
              </w:rPr>
              <w:t>3</w:t>
            </w:r>
          </w:p>
        </w:tc>
        <w:tc>
          <w:tcPr>
            <w:tcW w:w="709" w:type="dxa"/>
            <w:tcBorders>
              <w:top w:val="nil"/>
              <w:bottom w:val="nil"/>
            </w:tcBorders>
            <w:vAlign w:val="bottom"/>
          </w:tcPr>
          <w:p w14:paraId="147A6BC4" w14:textId="77777777" w:rsidR="000101E6" w:rsidRPr="00037561" w:rsidRDefault="000101E6" w:rsidP="004E24B0">
            <w:pPr>
              <w:tabs>
                <w:tab w:val="decimal" w:pos="284"/>
              </w:tabs>
              <w:rPr>
                <w:rFonts w:ascii="Times New Roman" w:hAnsi="Times New Roman" w:cs="Times New Roman"/>
                <w:color w:val="000000"/>
                <w:sz w:val="20"/>
                <w:szCs w:val="20"/>
              </w:rPr>
            </w:pPr>
            <w:r w:rsidRPr="00037561">
              <w:rPr>
                <w:rFonts w:ascii="Times New Roman" w:hAnsi="Times New Roman" w:cs="Times New Roman"/>
                <w:color w:val="000000"/>
                <w:sz w:val="20"/>
                <w:szCs w:val="20"/>
              </w:rPr>
              <w:t>2.7</w:t>
            </w:r>
            <w:r>
              <w:rPr>
                <w:rFonts w:ascii="Times New Roman" w:hAnsi="Times New Roman" w:cs="Times New Roman"/>
                <w:color w:val="000000"/>
                <w:sz w:val="20"/>
                <w:szCs w:val="20"/>
              </w:rPr>
              <w:t>6</w:t>
            </w:r>
          </w:p>
        </w:tc>
        <w:tc>
          <w:tcPr>
            <w:tcW w:w="709" w:type="dxa"/>
            <w:tcBorders>
              <w:top w:val="nil"/>
              <w:bottom w:val="nil"/>
            </w:tcBorders>
            <w:vAlign w:val="bottom"/>
          </w:tcPr>
          <w:p w14:paraId="3784F893" w14:textId="77777777" w:rsidR="000101E6" w:rsidRPr="00037561" w:rsidRDefault="000101E6" w:rsidP="004E24B0">
            <w:pPr>
              <w:tabs>
                <w:tab w:val="decimal" w:pos="284"/>
              </w:tabs>
              <w:rPr>
                <w:rFonts w:ascii="Times New Roman" w:hAnsi="Times New Roman" w:cs="Times New Roman"/>
                <w:color w:val="000000"/>
                <w:sz w:val="20"/>
                <w:szCs w:val="20"/>
              </w:rPr>
            </w:pPr>
            <w:r w:rsidRPr="00037561">
              <w:rPr>
                <w:rFonts w:ascii="Times New Roman" w:hAnsi="Times New Roman" w:cs="Times New Roman"/>
                <w:color w:val="000000"/>
                <w:sz w:val="20"/>
                <w:szCs w:val="20"/>
              </w:rPr>
              <w:t>.0</w:t>
            </w:r>
            <w:r>
              <w:rPr>
                <w:rFonts w:ascii="Times New Roman" w:hAnsi="Times New Roman" w:cs="Times New Roman"/>
                <w:color w:val="000000"/>
                <w:sz w:val="20"/>
                <w:szCs w:val="20"/>
              </w:rPr>
              <w:t>06</w:t>
            </w:r>
          </w:p>
        </w:tc>
        <w:tc>
          <w:tcPr>
            <w:tcW w:w="1559" w:type="dxa"/>
            <w:tcBorders>
              <w:top w:val="nil"/>
              <w:bottom w:val="nil"/>
            </w:tcBorders>
          </w:tcPr>
          <w:p w14:paraId="0340E5FD" w14:textId="77777777" w:rsidR="000101E6" w:rsidRPr="00037561" w:rsidRDefault="000101E6" w:rsidP="004E24B0">
            <w:pPr>
              <w:tabs>
                <w:tab w:val="decimal" w:pos="284"/>
              </w:tabs>
              <w:rPr>
                <w:rFonts w:ascii="Times New Roman" w:hAnsi="Times New Roman" w:cs="Times New Roman"/>
                <w:color w:val="000000"/>
                <w:sz w:val="20"/>
                <w:szCs w:val="20"/>
              </w:rPr>
            </w:pPr>
          </w:p>
        </w:tc>
        <w:tc>
          <w:tcPr>
            <w:tcW w:w="567" w:type="dxa"/>
            <w:tcBorders>
              <w:top w:val="nil"/>
              <w:bottom w:val="nil"/>
            </w:tcBorders>
          </w:tcPr>
          <w:p w14:paraId="6BC3D26E" w14:textId="77777777" w:rsidR="000101E6" w:rsidRPr="00037561" w:rsidRDefault="000101E6" w:rsidP="004E24B0">
            <w:pPr>
              <w:tabs>
                <w:tab w:val="decimal" w:pos="284"/>
              </w:tabs>
              <w:rPr>
                <w:rFonts w:ascii="Times New Roman" w:hAnsi="Times New Roman" w:cs="Times New Roman"/>
                <w:color w:val="000000"/>
                <w:sz w:val="20"/>
                <w:szCs w:val="20"/>
              </w:rPr>
            </w:pPr>
          </w:p>
        </w:tc>
        <w:tc>
          <w:tcPr>
            <w:tcW w:w="567" w:type="dxa"/>
            <w:tcBorders>
              <w:top w:val="nil"/>
              <w:bottom w:val="nil"/>
            </w:tcBorders>
            <w:vAlign w:val="bottom"/>
          </w:tcPr>
          <w:p w14:paraId="526CB6A8" w14:textId="77777777" w:rsidR="000101E6" w:rsidRPr="00037561" w:rsidRDefault="000101E6" w:rsidP="004E24B0">
            <w:pPr>
              <w:tabs>
                <w:tab w:val="decimal" w:pos="284"/>
              </w:tabs>
              <w:rPr>
                <w:rFonts w:ascii="Times New Roman" w:hAnsi="Times New Roman" w:cs="Times New Roman"/>
                <w:color w:val="000000"/>
                <w:sz w:val="20"/>
                <w:szCs w:val="20"/>
              </w:rPr>
            </w:pPr>
            <w:r w:rsidRPr="00037561">
              <w:rPr>
                <w:rFonts w:ascii="Times New Roman" w:hAnsi="Times New Roman" w:cs="Times New Roman"/>
                <w:color w:val="000000"/>
                <w:sz w:val="20"/>
                <w:szCs w:val="20"/>
              </w:rPr>
              <w:t>.11</w:t>
            </w:r>
          </w:p>
        </w:tc>
        <w:tc>
          <w:tcPr>
            <w:tcW w:w="709" w:type="dxa"/>
            <w:tcBorders>
              <w:top w:val="nil"/>
              <w:bottom w:val="nil"/>
            </w:tcBorders>
            <w:vAlign w:val="bottom"/>
          </w:tcPr>
          <w:p w14:paraId="2FA81CC8" w14:textId="77777777" w:rsidR="000101E6" w:rsidRPr="00037561" w:rsidRDefault="000101E6" w:rsidP="004E24B0">
            <w:pPr>
              <w:tabs>
                <w:tab w:val="decimal" w:pos="284"/>
              </w:tabs>
              <w:rPr>
                <w:rFonts w:ascii="Times New Roman" w:hAnsi="Times New Roman" w:cs="Times New Roman"/>
                <w:color w:val="000000"/>
                <w:sz w:val="20"/>
                <w:szCs w:val="20"/>
              </w:rPr>
            </w:pPr>
            <w:r w:rsidRPr="00037561">
              <w:rPr>
                <w:rFonts w:ascii="Times New Roman" w:hAnsi="Times New Roman" w:cs="Times New Roman"/>
                <w:color w:val="000000"/>
                <w:sz w:val="20"/>
                <w:szCs w:val="20"/>
              </w:rPr>
              <w:t>2.4</w:t>
            </w:r>
            <w:r>
              <w:rPr>
                <w:rFonts w:ascii="Times New Roman" w:hAnsi="Times New Roman" w:cs="Times New Roman"/>
                <w:color w:val="000000"/>
                <w:sz w:val="20"/>
                <w:szCs w:val="20"/>
              </w:rPr>
              <w:t>3</w:t>
            </w:r>
          </w:p>
        </w:tc>
        <w:tc>
          <w:tcPr>
            <w:tcW w:w="708" w:type="dxa"/>
            <w:tcBorders>
              <w:top w:val="nil"/>
              <w:bottom w:val="nil"/>
            </w:tcBorders>
            <w:vAlign w:val="bottom"/>
          </w:tcPr>
          <w:p w14:paraId="5F64DEA6" w14:textId="77777777" w:rsidR="000101E6" w:rsidRPr="00037561" w:rsidRDefault="000101E6" w:rsidP="004E24B0">
            <w:pPr>
              <w:tabs>
                <w:tab w:val="decimal" w:pos="284"/>
              </w:tabs>
              <w:rPr>
                <w:rFonts w:ascii="Times New Roman" w:hAnsi="Times New Roman" w:cs="Times New Roman"/>
                <w:color w:val="000000"/>
                <w:sz w:val="20"/>
                <w:szCs w:val="20"/>
              </w:rPr>
            </w:pPr>
            <w:r w:rsidRPr="00037561">
              <w:rPr>
                <w:rFonts w:ascii="Times New Roman" w:hAnsi="Times New Roman" w:cs="Times New Roman"/>
                <w:color w:val="000000"/>
                <w:sz w:val="20"/>
                <w:szCs w:val="20"/>
              </w:rPr>
              <w:t>.01</w:t>
            </w:r>
            <w:r>
              <w:rPr>
                <w:rFonts w:ascii="Times New Roman" w:hAnsi="Times New Roman" w:cs="Times New Roman"/>
                <w:color w:val="000000"/>
                <w:sz w:val="20"/>
                <w:szCs w:val="20"/>
              </w:rPr>
              <w:t>5</w:t>
            </w:r>
          </w:p>
        </w:tc>
      </w:tr>
      <w:tr w:rsidR="000101E6" w:rsidRPr="00216BBB" w14:paraId="59C58AA0" w14:textId="77777777" w:rsidTr="004E24B0">
        <w:tc>
          <w:tcPr>
            <w:tcW w:w="1843" w:type="dxa"/>
            <w:tcBorders>
              <w:top w:val="nil"/>
              <w:bottom w:val="nil"/>
            </w:tcBorders>
          </w:tcPr>
          <w:p w14:paraId="14DF560F" w14:textId="77777777" w:rsidR="000101E6" w:rsidRPr="00216BBB" w:rsidRDefault="000101E6" w:rsidP="004E24B0">
            <w:pPr>
              <w:rPr>
                <w:rFonts w:ascii="Times New Roman" w:hAnsi="Times New Roman" w:cs="Times New Roman"/>
                <w:sz w:val="20"/>
                <w:szCs w:val="20"/>
              </w:rPr>
            </w:pPr>
            <w:r>
              <w:rPr>
                <w:rFonts w:ascii="Times New Roman" w:hAnsi="Times New Roman" w:cs="Times New Roman"/>
                <w:sz w:val="20"/>
                <w:szCs w:val="20"/>
              </w:rPr>
              <w:t>Gender</w:t>
            </w:r>
          </w:p>
        </w:tc>
        <w:tc>
          <w:tcPr>
            <w:tcW w:w="1559" w:type="dxa"/>
            <w:tcBorders>
              <w:top w:val="nil"/>
              <w:bottom w:val="nil"/>
            </w:tcBorders>
          </w:tcPr>
          <w:p w14:paraId="56F545E7" w14:textId="77777777" w:rsidR="000101E6" w:rsidRPr="00216BBB" w:rsidRDefault="000101E6" w:rsidP="004E24B0">
            <w:pPr>
              <w:jc w:val="center"/>
              <w:rPr>
                <w:rFonts w:ascii="Times New Roman" w:hAnsi="Times New Roman" w:cs="Times New Roman"/>
                <w:sz w:val="20"/>
                <w:szCs w:val="20"/>
              </w:rPr>
            </w:pPr>
          </w:p>
        </w:tc>
        <w:tc>
          <w:tcPr>
            <w:tcW w:w="567" w:type="dxa"/>
            <w:tcBorders>
              <w:top w:val="nil"/>
              <w:bottom w:val="nil"/>
            </w:tcBorders>
          </w:tcPr>
          <w:p w14:paraId="1A87A190" w14:textId="77777777" w:rsidR="000101E6" w:rsidRPr="00216BBB" w:rsidRDefault="000101E6" w:rsidP="004E24B0">
            <w:pPr>
              <w:jc w:val="center"/>
              <w:rPr>
                <w:rFonts w:ascii="Times New Roman" w:hAnsi="Times New Roman" w:cs="Times New Roman"/>
                <w:sz w:val="20"/>
                <w:szCs w:val="20"/>
              </w:rPr>
            </w:pPr>
          </w:p>
        </w:tc>
        <w:tc>
          <w:tcPr>
            <w:tcW w:w="567" w:type="dxa"/>
            <w:tcBorders>
              <w:top w:val="nil"/>
              <w:bottom w:val="nil"/>
            </w:tcBorders>
            <w:vAlign w:val="bottom"/>
          </w:tcPr>
          <w:p w14:paraId="604DC157" w14:textId="77777777" w:rsidR="000101E6" w:rsidRPr="00037561" w:rsidRDefault="000101E6" w:rsidP="004E24B0">
            <w:pPr>
              <w:tabs>
                <w:tab w:val="decimal" w:pos="284"/>
              </w:tabs>
              <w:rPr>
                <w:rFonts w:ascii="Times New Roman" w:hAnsi="Times New Roman" w:cs="Times New Roman"/>
                <w:sz w:val="20"/>
                <w:szCs w:val="20"/>
              </w:rPr>
            </w:pPr>
          </w:p>
        </w:tc>
        <w:tc>
          <w:tcPr>
            <w:tcW w:w="709" w:type="dxa"/>
            <w:tcBorders>
              <w:top w:val="nil"/>
              <w:bottom w:val="nil"/>
            </w:tcBorders>
            <w:vAlign w:val="bottom"/>
          </w:tcPr>
          <w:p w14:paraId="21FF1101" w14:textId="77777777" w:rsidR="000101E6" w:rsidRPr="00037561" w:rsidRDefault="000101E6" w:rsidP="004E24B0">
            <w:pPr>
              <w:tabs>
                <w:tab w:val="decimal" w:pos="340"/>
              </w:tabs>
              <w:rPr>
                <w:rFonts w:ascii="Times New Roman" w:hAnsi="Times New Roman" w:cs="Times New Roman"/>
                <w:sz w:val="20"/>
                <w:szCs w:val="20"/>
              </w:rPr>
            </w:pPr>
          </w:p>
        </w:tc>
        <w:tc>
          <w:tcPr>
            <w:tcW w:w="709" w:type="dxa"/>
            <w:tcBorders>
              <w:top w:val="nil"/>
              <w:bottom w:val="nil"/>
            </w:tcBorders>
            <w:vAlign w:val="bottom"/>
          </w:tcPr>
          <w:p w14:paraId="513C2A81" w14:textId="77777777" w:rsidR="000101E6" w:rsidRPr="00037561" w:rsidRDefault="000101E6" w:rsidP="004E24B0">
            <w:pPr>
              <w:tabs>
                <w:tab w:val="decimal" w:pos="284"/>
              </w:tabs>
              <w:rPr>
                <w:rFonts w:ascii="Times New Roman" w:hAnsi="Times New Roman" w:cs="Times New Roman"/>
                <w:sz w:val="20"/>
                <w:szCs w:val="20"/>
              </w:rPr>
            </w:pPr>
          </w:p>
        </w:tc>
        <w:tc>
          <w:tcPr>
            <w:tcW w:w="1559" w:type="dxa"/>
            <w:tcBorders>
              <w:top w:val="nil"/>
              <w:bottom w:val="nil"/>
            </w:tcBorders>
          </w:tcPr>
          <w:p w14:paraId="0C377A39" w14:textId="77777777" w:rsidR="000101E6" w:rsidRPr="00037561" w:rsidRDefault="000101E6" w:rsidP="004E24B0">
            <w:pPr>
              <w:tabs>
                <w:tab w:val="decimal" w:pos="284"/>
              </w:tabs>
              <w:rPr>
                <w:rFonts w:ascii="Times New Roman" w:hAnsi="Times New Roman" w:cs="Times New Roman"/>
                <w:color w:val="000000"/>
                <w:sz w:val="20"/>
                <w:szCs w:val="20"/>
              </w:rPr>
            </w:pPr>
          </w:p>
        </w:tc>
        <w:tc>
          <w:tcPr>
            <w:tcW w:w="567" w:type="dxa"/>
            <w:tcBorders>
              <w:top w:val="nil"/>
              <w:bottom w:val="nil"/>
            </w:tcBorders>
          </w:tcPr>
          <w:p w14:paraId="47588AA3" w14:textId="77777777" w:rsidR="000101E6" w:rsidRPr="00037561" w:rsidRDefault="000101E6" w:rsidP="004E24B0">
            <w:pPr>
              <w:tabs>
                <w:tab w:val="decimal" w:pos="284"/>
              </w:tabs>
              <w:rPr>
                <w:rFonts w:ascii="Times New Roman" w:hAnsi="Times New Roman" w:cs="Times New Roman"/>
                <w:color w:val="000000"/>
                <w:sz w:val="20"/>
                <w:szCs w:val="20"/>
              </w:rPr>
            </w:pPr>
          </w:p>
        </w:tc>
        <w:tc>
          <w:tcPr>
            <w:tcW w:w="567" w:type="dxa"/>
            <w:tcBorders>
              <w:top w:val="nil"/>
              <w:bottom w:val="nil"/>
            </w:tcBorders>
            <w:vAlign w:val="bottom"/>
          </w:tcPr>
          <w:p w14:paraId="2ACB7651" w14:textId="77777777" w:rsidR="000101E6" w:rsidRPr="00037561" w:rsidRDefault="000101E6" w:rsidP="004E24B0">
            <w:pPr>
              <w:tabs>
                <w:tab w:val="decimal" w:pos="284"/>
              </w:tabs>
              <w:rPr>
                <w:rFonts w:ascii="Times New Roman" w:hAnsi="Times New Roman" w:cs="Times New Roman"/>
                <w:color w:val="000000"/>
                <w:sz w:val="20"/>
                <w:szCs w:val="20"/>
              </w:rPr>
            </w:pPr>
            <w:r w:rsidRPr="00037561">
              <w:rPr>
                <w:rFonts w:ascii="Times New Roman" w:hAnsi="Times New Roman" w:cs="Times New Roman"/>
                <w:color w:val="000000"/>
                <w:sz w:val="20"/>
                <w:szCs w:val="20"/>
              </w:rPr>
              <w:t>.1</w:t>
            </w:r>
            <w:r>
              <w:rPr>
                <w:rFonts w:ascii="Times New Roman" w:hAnsi="Times New Roman" w:cs="Times New Roman"/>
                <w:color w:val="000000"/>
                <w:sz w:val="20"/>
                <w:szCs w:val="20"/>
              </w:rPr>
              <w:t>0</w:t>
            </w:r>
          </w:p>
        </w:tc>
        <w:tc>
          <w:tcPr>
            <w:tcW w:w="709" w:type="dxa"/>
            <w:tcBorders>
              <w:top w:val="nil"/>
              <w:bottom w:val="nil"/>
            </w:tcBorders>
            <w:vAlign w:val="bottom"/>
          </w:tcPr>
          <w:p w14:paraId="5A86D8DE" w14:textId="77777777" w:rsidR="000101E6" w:rsidRPr="00037561" w:rsidRDefault="000101E6" w:rsidP="004E24B0">
            <w:pPr>
              <w:tabs>
                <w:tab w:val="decimal" w:pos="284"/>
              </w:tabs>
              <w:rPr>
                <w:rFonts w:ascii="Times New Roman" w:hAnsi="Times New Roman" w:cs="Times New Roman"/>
                <w:color w:val="000000"/>
                <w:sz w:val="20"/>
                <w:szCs w:val="20"/>
              </w:rPr>
            </w:pPr>
            <w:r w:rsidRPr="00037561">
              <w:rPr>
                <w:rFonts w:ascii="Times New Roman" w:hAnsi="Times New Roman" w:cs="Times New Roman"/>
                <w:color w:val="000000"/>
                <w:sz w:val="20"/>
                <w:szCs w:val="20"/>
              </w:rPr>
              <w:t>2.</w:t>
            </w:r>
            <w:r>
              <w:rPr>
                <w:rFonts w:ascii="Times New Roman" w:hAnsi="Times New Roman" w:cs="Times New Roman"/>
                <w:color w:val="000000"/>
                <w:sz w:val="20"/>
                <w:szCs w:val="20"/>
              </w:rPr>
              <w:t>2</w:t>
            </w:r>
            <w:r w:rsidRPr="00037561">
              <w:rPr>
                <w:rFonts w:ascii="Times New Roman" w:hAnsi="Times New Roman" w:cs="Times New Roman"/>
                <w:color w:val="000000"/>
                <w:sz w:val="20"/>
                <w:szCs w:val="20"/>
              </w:rPr>
              <w:t>7</w:t>
            </w:r>
          </w:p>
        </w:tc>
        <w:tc>
          <w:tcPr>
            <w:tcW w:w="709" w:type="dxa"/>
            <w:tcBorders>
              <w:top w:val="nil"/>
              <w:bottom w:val="nil"/>
            </w:tcBorders>
            <w:vAlign w:val="bottom"/>
          </w:tcPr>
          <w:p w14:paraId="023A9584" w14:textId="77777777" w:rsidR="000101E6" w:rsidRPr="00EE7735" w:rsidRDefault="000101E6" w:rsidP="004E24B0">
            <w:pPr>
              <w:tabs>
                <w:tab w:val="decimal" w:pos="284"/>
              </w:tabs>
              <w:rPr>
                <w:rFonts w:ascii="Times New Roman" w:hAnsi="Times New Roman" w:cs="Times New Roman"/>
                <w:sz w:val="20"/>
                <w:szCs w:val="20"/>
              </w:rPr>
            </w:pPr>
            <w:r w:rsidRPr="00EE7735">
              <w:rPr>
                <w:rFonts w:ascii="Times New Roman" w:hAnsi="Times New Roman" w:cs="Times New Roman"/>
                <w:sz w:val="20"/>
                <w:szCs w:val="20"/>
              </w:rPr>
              <w:t>.024</w:t>
            </w:r>
          </w:p>
        </w:tc>
        <w:tc>
          <w:tcPr>
            <w:tcW w:w="1559" w:type="dxa"/>
            <w:tcBorders>
              <w:top w:val="nil"/>
              <w:bottom w:val="nil"/>
            </w:tcBorders>
          </w:tcPr>
          <w:p w14:paraId="1C86ACC4" w14:textId="77777777" w:rsidR="000101E6" w:rsidRPr="00037561" w:rsidRDefault="000101E6" w:rsidP="004E24B0">
            <w:pPr>
              <w:tabs>
                <w:tab w:val="decimal" w:pos="284"/>
              </w:tabs>
              <w:rPr>
                <w:rFonts w:ascii="Times New Roman" w:hAnsi="Times New Roman" w:cs="Times New Roman"/>
                <w:color w:val="000000"/>
                <w:sz w:val="20"/>
                <w:szCs w:val="20"/>
              </w:rPr>
            </w:pPr>
          </w:p>
        </w:tc>
        <w:tc>
          <w:tcPr>
            <w:tcW w:w="567" w:type="dxa"/>
            <w:tcBorders>
              <w:top w:val="nil"/>
              <w:bottom w:val="nil"/>
            </w:tcBorders>
          </w:tcPr>
          <w:p w14:paraId="759E9D70" w14:textId="77777777" w:rsidR="000101E6" w:rsidRPr="00037561" w:rsidRDefault="000101E6" w:rsidP="004E24B0">
            <w:pPr>
              <w:tabs>
                <w:tab w:val="decimal" w:pos="284"/>
              </w:tabs>
              <w:rPr>
                <w:rFonts w:ascii="Times New Roman" w:hAnsi="Times New Roman" w:cs="Times New Roman"/>
                <w:color w:val="000000"/>
                <w:sz w:val="20"/>
                <w:szCs w:val="20"/>
              </w:rPr>
            </w:pPr>
          </w:p>
        </w:tc>
        <w:tc>
          <w:tcPr>
            <w:tcW w:w="567" w:type="dxa"/>
            <w:tcBorders>
              <w:top w:val="nil"/>
              <w:bottom w:val="nil"/>
            </w:tcBorders>
            <w:vAlign w:val="bottom"/>
          </w:tcPr>
          <w:p w14:paraId="610AD868" w14:textId="77777777" w:rsidR="000101E6" w:rsidRPr="00037561" w:rsidRDefault="000101E6" w:rsidP="004E24B0">
            <w:pPr>
              <w:tabs>
                <w:tab w:val="decimal" w:pos="284"/>
              </w:tabs>
              <w:rPr>
                <w:rFonts w:ascii="Times New Roman" w:hAnsi="Times New Roman" w:cs="Times New Roman"/>
                <w:color w:val="000000"/>
                <w:sz w:val="20"/>
                <w:szCs w:val="20"/>
              </w:rPr>
            </w:pPr>
            <w:r w:rsidRPr="00037561">
              <w:rPr>
                <w:rFonts w:ascii="Times New Roman" w:hAnsi="Times New Roman" w:cs="Times New Roman"/>
                <w:color w:val="000000"/>
                <w:sz w:val="20"/>
                <w:szCs w:val="20"/>
              </w:rPr>
              <w:t>.</w:t>
            </w:r>
            <w:r>
              <w:rPr>
                <w:rFonts w:ascii="Times New Roman" w:hAnsi="Times New Roman" w:cs="Times New Roman"/>
                <w:color w:val="000000"/>
                <w:sz w:val="20"/>
                <w:szCs w:val="20"/>
              </w:rPr>
              <w:t>09</w:t>
            </w:r>
          </w:p>
        </w:tc>
        <w:tc>
          <w:tcPr>
            <w:tcW w:w="709" w:type="dxa"/>
            <w:tcBorders>
              <w:top w:val="nil"/>
              <w:bottom w:val="nil"/>
            </w:tcBorders>
            <w:vAlign w:val="bottom"/>
          </w:tcPr>
          <w:p w14:paraId="781CFE65" w14:textId="77777777" w:rsidR="000101E6" w:rsidRPr="00037561" w:rsidRDefault="000101E6" w:rsidP="004E24B0">
            <w:pPr>
              <w:tabs>
                <w:tab w:val="decimal" w:pos="284"/>
              </w:tabs>
              <w:rPr>
                <w:rFonts w:ascii="Times New Roman" w:hAnsi="Times New Roman" w:cs="Times New Roman"/>
                <w:color w:val="000000"/>
                <w:sz w:val="20"/>
                <w:szCs w:val="20"/>
              </w:rPr>
            </w:pPr>
            <w:r>
              <w:rPr>
                <w:rFonts w:ascii="Times New Roman" w:hAnsi="Times New Roman" w:cs="Times New Roman"/>
                <w:color w:val="000000"/>
                <w:sz w:val="20"/>
                <w:szCs w:val="20"/>
              </w:rPr>
              <w:t>1</w:t>
            </w:r>
            <w:r w:rsidRPr="00037561">
              <w:rPr>
                <w:rFonts w:ascii="Times New Roman" w:hAnsi="Times New Roman" w:cs="Times New Roman"/>
                <w:color w:val="000000"/>
                <w:sz w:val="20"/>
                <w:szCs w:val="20"/>
              </w:rPr>
              <w:t>.</w:t>
            </w:r>
            <w:r>
              <w:rPr>
                <w:rFonts w:ascii="Times New Roman" w:hAnsi="Times New Roman" w:cs="Times New Roman"/>
                <w:color w:val="000000"/>
                <w:sz w:val="20"/>
                <w:szCs w:val="20"/>
              </w:rPr>
              <w:t>99</w:t>
            </w:r>
          </w:p>
        </w:tc>
        <w:tc>
          <w:tcPr>
            <w:tcW w:w="708" w:type="dxa"/>
            <w:tcBorders>
              <w:top w:val="nil"/>
              <w:bottom w:val="nil"/>
            </w:tcBorders>
            <w:vAlign w:val="bottom"/>
          </w:tcPr>
          <w:p w14:paraId="0B58691F" w14:textId="77777777" w:rsidR="000101E6" w:rsidRPr="00037561" w:rsidRDefault="000101E6" w:rsidP="004E24B0">
            <w:pPr>
              <w:tabs>
                <w:tab w:val="decimal" w:pos="284"/>
              </w:tabs>
              <w:rPr>
                <w:rFonts w:ascii="Times New Roman" w:hAnsi="Times New Roman" w:cs="Times New Roman"/>
                <w:color w:val="000000"/>
                <w:sz w:val="20"/>
                <w:szCs w:val="20"/>
              </w:rPr>
            </w:pPr>
            <w:r w:rsidRPr="00037561">
              <w:rPr>
                <w:rFonts w:ascii="Times New Roman" w:hAnsi="Times New Roman" w:cs="Times New Roman"/>
                <w:color w:val="000000"/>
                <w:sz w:val="20"/>
                <w:szCs w:val="20"/>
              </w:rPr>
              <w:t>.04</w:t>
            </w:r>
            <w:r>
              <w:rPr>
                <w:rFonts w:ascii="Times New Roman" w:hAnsi="Times New Roman" w:cs="Times New Roman"/>
                <w:color w:val="000000"/>
                <w:sz w:val="20"/>
                <w:szCs w:val="20"/>
              </w:rPr>
              <w:t>7</w:t>
            </w:r>
          </w:p>
        </w:tc>
      </w:tr>
      <w:tr w:rsidR="000101E6" w:rsidRPr="00216BBB" w14:paraId="6B0D8477" w14:textId="77777777" w:rsidTr="004E24B0">
        <w:tc>
          <w:tcPr>
            <w:tcW w:w="1843" w:type="dxa"/>
            <w:tcBorders>
              <w:top w:val="nil"/>
              <w:bottom w:val="nil"/>
            </w:tcBorders>
            <w:vAlign w:val="bottom"/>
          </w:tcPr>
          <w:p w14:paraId="0A63F717" w14:textId="77777777" w:rsidR="000101E6" w:rsidRPr="00216BBB" w:rsidRDefault="000101E6" w:rsidP="004E24B0">
            <w:pPr>
              <w:rPr>
                <w:rFonts w:ascii="Times New Roman" w:hAnsi="Times New Roman" w:cs="Times New Roman"/>
                <w:sz w:val="20"/>
                <w:szCs w:val="20"/>
              </w:rPr>
            </w:pPr>
            <w:r>
              <w:rPr>
                <w:rFonts w:ascii="Times New Roman" w:hAnsi="Times New Roman" w:cs="Times New Roman"/>
                <w:color w:val="000000"/>
                <w:sz w:val="20"/>
                <w:szCs w:val="20"/>
              </w:rPr>
              <w:t>P</w:t>
            </w:r>
            <w:r w:rsidRPr="00667C84">
              <w:rPr>
                <w:rFonts w:ascii="Times New Roman" w:hAnsi="Times New Roman" w:cs="Times New Roman"/>
                <w:color w:val="000000"/>
                <w:sz w:val="20"/>
                <w:szCs w:val="20"/>
              </w:rPr>
              <w:t>osting frequency</w:t>
            </w:r>
          </w:p>
        </w:tc>
        <w:tc>
          <w:tcPr>
            <w:tcW w:w="1559" w:type="dxa"/>
            <w:tcBorders>
              <w:top w:val="nil"/>
              <w:bottom w:val="nil"/>
            </w:tcBorders>
          </w:tcPr>
          <w:p w14:paraId="380AF477" w14:textId="77777777" w:rsidR="000101E6" w:rsidRPr="00216BBB" w:rsidRDefault="000101E6" w:rsidP="004E24B0">
            <w:pPr>
              <w:jc w:val="center"/>
              <w:rPr>
                <w:rFonts w:ascii="Times New Roman" w:hAnsi="Times New Roman" w:cs="Times New Roman"/>
                <w:sz w:val="20"/>
                <w:szCs w:val="20"/>
              </w:rPr>
            </w:pPr>
          </w:p>
        </w:tc>
        <w:tc>
          <w:tcPr>
            <w:tcW w:w="567" w:type="dxa"/>
            <w:tcBorders>
              <w:top w:val="nil"/>
              <w:bottom w:val="nil"/>
            </w:tcBorders>
          </w:tcPr>
          <w:p w14:paraId="17513B2C" w14:textId="77777777" w:rsidR="000101E6" w:rsidRPr="00216BBB" w:rsidRDefault="000101E6" w:rsidP="004E24B0">
            <w:pPr>
              <w:jc w:val="center"/>
              <w:rPr>
                <w:rFonts w:ascii="Times New Roman" w:hAnsi="Times New Roman" w:cs="Times New Roman"/>
                <w:sz w:val="20"/>
                <w:szCs w:val="20"/>
              </w:rPr>
            </w:pPr>
          </w:p>
        </w:tc>
        <w:tc>
          <w:tcPr>
            <w:tcW w:w="567" w:type="dxa"/>
            <w:tcBorders>
              <w:top w:val="nil"/>
              <w:bottom w:val="nil"/>
            </w:tcBorders>
            <w:vAlign w:val="bottom"/>
          </w:tcPr>
          <w:p w14:paraId="2257B478" w14:textId="77777777" w:rsidR="000101E6" w:rsidRPr="00037561" w:rsidRDefault="000101E6" w:rsidP="004E24B0">
            <w:pPr>
              <w:tabs>
                <w:tab w:val="decimal" w:pos="284"/>
              </w:tabs>
              <w:rPr>
                <w:rFonts w:ascii="Times New Roman" w:hAnsi="Times New Roman" w:cs="Times New Roman"/>
                <w:sz w:val="20"/>
                <w:szCs w:val="20"/>
              </w:rPr>
            </w:pPr>
          </w:p>
        </w:tc>
        <w:tc>
          <w:tcPr>
            <w:tcW w:w="709" w:type="dxa"/>
            <w:tcBorders>
              <w:top w:val="nil"/>
              <w:bottom w:val="nil"/>
            </w:tcBorders>
            <w:vAlign w:val="bottom"/>
          </w:tcPr>
          <w:p w14:paraId="19B31CE3" w14:textId="77777777" w:rsidR="000101E6" w:rsidRPr="00037561" w:rsidRDefault="000101E6" w:rsidP="004E24B0">
            <w:pPr>
              <w:tabs>
                <w:tab w:val="decimal" w:pos="340"/>
              </w:tabs>
              <w:rPr>
                <w:rFonts w:ascii="Times New Roman" w:hAnsi="Times New Roman" w:cs="Times New Roman"/>
                <w:sz w:val="20"/>
                <w:szCs w:val="20"/>
              </w:rPr>
            </w:pPr>
          </w:p>
        </w:tc>
        <w:tc>
          <w:tcPr>
            <w:tcW w:w="709" w:type="dxa"/>
            <w:tcBorders>
              <w:top w:val="nil"/>
              <w:bottom w:val="nil"/>
            </w:tcBorders>
            <w:vAlign w:val="bottom"/>
          </w:tcPr>
          <w:p w14:paraId="0767FA46" w14:textId="77777777" w:rsidR="000101E6" w:rsidRPr="00037561" w:rsidRDefault="000101E6" w:rsidP="004E24B0">
            <w:pPr>
              <w:tabs>
                <w:tab w:val="decimal" w:pos="284"/>
              </w:tabs>
              <w:rPr>
                <w:rFonts w:ascii="Times New Roman" w:hAnsi="Times New Roman" w:cs="Times New Roman"/>
                <w:sz w:val="20"/>
                <w:szCs w:val="20"/>
              </w:rPr>
            </w:pPr>
          </w:p>
        </w:tc>
        <w:tc>
          <w:tcPr>
            <w:tcW w:w="1559" w:type="dxa"/>
            <w:tcBorders>
              <w:top w:val="nil"/>
              <w:bottom w:val="nil"/>
            </w:tcBorders>
          </w:tcPr>
          <w:p w14:paraId="3AF8FFAF" w14:textId="77777777" w:rsidR="000101E6" w:rsidRPr="00037561" w:rsidRDefault="000101E6" w:rsidP="004E24B0">
            <w:pPr>
              <w:tabs>
                <w:tab w:val="decimal" w:pos="284"/>
              </w:tabs>
              <w:rPr>
                <w:rFonts w:ascii="Times New Roman" w:hAnsi="Times New Roman" w:cs="Times New Roman"/>
                <w:color w:val="000000"/>
                <w:sz w:val="20"/>
                <w:szCs w:val="20"/>
              </w:rPr>
            </w:pPr>
          </w:p>
        </w:tc>
        <w:tc>
          <w:tcPr>
            <w:tcW w:w="567" w:type="dxa"/>
            <w:tcBorders>
              <w:top w:val="nil"/>
              <w:bottom w:val="nil"/>
            </w:tcBorders>
          </w:tcPr>
          <w:p w14:paraId="7D75B583" w14:textId="77777777" w:rsidR="000101E6" w:rsidRPr="00037561" w:rsidRDefault="000101E6" w:rsidP="004E24B0">
            <w:pPr>
              <w:tabs>
                <w:tab w:val="decimal" w:pos="284"/>
              </w:tabs>
              <w:rPr>
                <w:rFonts w:ascii="Times New Roman" w:hAnsi="Times New Roman" w:cs="Times New Roman"/>
                <w:color w:val="000000"/>
                <w:sz w:val="20"/>
                <w:szCs w:val="20"/>
              </w:rPr>
            </w:pPr>
          </w:p>
        </w:tc>
        <w:tc>
          <w:tcPr>
            <w:tcW w:w="567" w:type="dxa"/>
            <w:tcBorders>
              <w:top w:val="nil"/>
              <w:bottom w:val="nil"/>
            </w:tcBorders>
            <w:vAlign w:val="bottom"/>
          </w:tcPr>
          <w:p w14:paraId="27C153BC" w14:textId="77777777" w:rsidR="000101E6" w:rsidRPr="00037561" w:rsidRDefault="000101E6" w:rsidP="004E24B0">
            <w:pPr>
              <w:tabs>
                <w:tab w:val="decimal" w:pos="284"/>
              </w:tabs>
              <w:rPr>
                <w:rFonts w:ascii="Times New Roman" w:hAnsi="Times New Roman" w:cs="Times New Roman"/>
                <w:color w:val="000000"/>
                <w:sz w:val="20"/>
                <w:szCs w:val="20"/>
              </w:rPr>
            </w:pPr>
          </w:p>
        </w:tc>
        <w:tc>
          <w:tcPr>
            <w:tcW w:w="709" w:type="dxa"/>
            <w:tcBorders>
              <w:top w:val="nil"/>
              <w:bottom w:val="nil"/>
            </w:tcBorders>
            <w:vAlign w:val="bottom"/>
          </w:tcPr>
          <w:p w14:paraId="3EB61190" w14:textId="77777777" w:rsidR="000101E6" w:rsidRPr="00037561" w:rsidRDefault="000101E6" w:rsidP="004E24B0">
            <w:pPr>
              <w:tabs>
                <w:tab w:val="decimal" w:pos="284"/>
              </w:tabs>
              <w:rPr>
                <w:rFonts w:ascii="Times New Roman" w:hAnsi="Times New Roman" w:cs="Times New Roman"/>
                <w:color w:val="000000"/>
                <w:sz w:val="20"/>
                <w:szCs w:val="20"/>
              </w:rPr>
            </w:pPr>
          </w:p>
        </w:tc>
        <w:tc>
          <w:tcPr>
            <w:tcW w:w="709" w:type="dxa"/>
            <w:tcBorders>
              <w:top w:val="nil"/>
              <w:bottom w:val="nil"/>
            </w:tcBorders>
            <w:vAlign w:val="bottom"/>
          </w:tcPr>
          <w:p w14:paraId="69CC98FA" w14:textId="77777777" w:rsidR="000101E6" w:rsidRPr="00EE7735" w:rsidRDefault="000101E6" w:rsidP="004E24B0">
            <w:pPr>
              <w:tabs>
                <w:tab w:val="decimal" w:pos="284"/>
              </w:tabs>
              <w:rPr>
                <w:rFonts w:ascii="Times New Roman" w:hAnsi="Times New Roman" w:cs="Times New Roman"/>
                <w:sz w:val="20"/>
                <w:szCs w:val="20"/>
              </w:rPr>
            </w:pPr>
            <w:r w:rsidRPr="00EE7735">
              <w:rPr>
                <w:rFonts w:ascii="Times New Roman" w:hAnsi="Times New Roman" w:cs="Times New Roman"/>
                <w:sz w:val="20"/>
                <w:szCs w:val="20"/>
              </w:rPr>
              <w:t>.101</w:t>
            </w:r>
          </w:p>
        </w:tc>
        <w:tc>
          <w:tcPr>
            <w:tcW w:w="1559" w:type="dxa"/>
            <w:tcBorders>
              <w:top w:val="nil"/>
              <w:bottom w:val="nil"/>
            </w:tcBorders>
          </w:tcPr>
          <w:p w14:paraId="69159C97" w14:textId="77777777" w:rsidR="000101E6" w:rsidRPr="00037561" w:rsidRDefault="000101E6" w:rsidP="004E24B0">
            <w:pPr>
              <w:tabs>
                <w:tab w:val="decimal" w:pos="284"/>
              </w:tabs>
              <w:rPr>
                <w:rFonts w:ascii="Times New Roman" w:hAnsi="Times New Roman" w:cs="Times New Roman"/>
                <w:color w:val="000000"/>
                <w:sz w:val="20"/>
                <w:szCs w:val="20"/>
              </w:rPr>
            </w:pPr>
          </w:p>
        </w:tc>
        <w:tc>
          <w:tcPr>
            <w:tcW w:w="567" w:type="dxa"/>
            <w:tcBorders>
              <w:top w:val="nil"/>
              <w:bottom w:val="nil"/>
            </w:tcBorders>
          </w:tcPr>
          <w:p w14:paraId="7D252AAA" w14:textId="77777777" w:rsidR="000101E6" w:rsidRPr="00037561" w:rsidRDefault="000101E6" w:rsidP="004E24B0">
            <w:pPr>
              <w:tabs>
                <w:tab w:val="decimal" w:pos="284"/>
              </w:tabs>
              <w:rPr>
                <w:rFonts w:ascii="Times New Roman" w:hAnsi="Times New Roman" w:cs="Times New Roman"/>
                <w:color w:val="000000"/>
                <w:sz w:val="20"/>
                <w:szCs w:val="20"/>
              </w:rPr>
            </w:pPr>
          </w:p>
        </w:tc>
        <w:tc>
          <w:tcPr>
            <w:tcW w:w="567" w:type="dxa"/>
            <w:tcBorders>
              <w:top w:val="nil"/>
              <w:bottom w:val="nil"/>
            </w:tcBorders>
            <w:vAlign w:val="bottom"/>
          </w:tcPr>
          <w:p w14:paraId="15E2A57C" w14:textId="77777777" w:rsidR="000101E6" w:rsidRPr="00037561" w:rsidRDefault="000101E6" w:rsidP="004E24B0">
            <w:pPr>
              <w:tabs>
                <w:tab w:val="decimal" w:pos="284"/>
              </w:tabs>
              <w:rPr>
                <w:rFonts w:ascii="Times New Roman" w:hAnsi="Times New Roman" w:cs="Times New Roman"/>
                <w:color w:val="000000"/>
                <w:sz w:val="20"/>
                <w:szCs w:val="20"/>
              </w:rPr>
            </w:pPr>
          </w:p>
        </w:tc>
        <w:tc>
          <w:tcPr>
            <w:tcW w:w="709" w:type="dxa"/>
            <w:tcBorders>
              <w:top w:val="nil"/>
              <w:bottom w:val="nil"/>
            </w:tcBorders>
            <w:vAlign w:val="bottom"/>
          </w:tcPr>
          <w:p w14:paraId="32F344EA" w14:textId="77777777" w:rsidR="000101E6" w:rsidRPr="00037561" w:rsidRDefault="000101E6" w:rsidP="004E24B0">
            <w:pPr>
              <w:tabs>
                <w:tab w:val="decimal" w:pos="284"/>
              </w:tabs>
              <w:rPr>
                <w:rFonts w:ascii="Times New Roman" w:hAnsi="Times New Roman" w:cs="Times New Roman"/>
                <w:color w:val="000000"/>
                <w:sz w:val="20"/>
                <w:szCs w:val="20"/>
              </w:rPr>
            </w:pPr>
          </w:p>
        </w:tc>
        <w:tc>
          <w:tcPr>
            <w:tcW w:w="708" w:type="dxa"/>
            <w:tcBorders>
              <w:top w:val="nil"/>
              <w:bottom w:val="nil"/>
            </w:tcBorders>
            <w:vAlign w:val="bottom"/>
          </w:tcPr>
          <w:p w14:paraId="39A787B2" w14:textId="77777777" w:rsidR="000101E6" w:rsidRPr="00EE7735" w:rsidRDefault="000101E6" w:rsidP="004E24B0">
            <w:pPr>
              <w:tabs>
                <w:tab w:val="decimal" w:pos="284"/>
              </w:tabs>
              <w:rPr>
                <w:rFonts w:ascii="Times New Roman" w:hAnsi="Times New Roman" w:cs="Times New Roman"/>
                <w:sz w:val="20"/>
                <w:szCs w:val="20"/>
              </w:rPr>
            </w:pPr>
            <w:r w:rsidRPr="00EE7735">
              <w:rPr>
                <w:rFonts w:ascii="Times New Roman" w:hAnsi="Times New Roman" w:cs="Times New Roman"/>
                <w:sz w:val="20"/>
                <w:szCs w:val="20"/>
              </w:rPr>
              <w:t>.411</w:t>
            </w:r>
          </w:p>
        </w:tc>
      </w:tr>
      <w:tr w:rsidR="000101E6" w:rsidRPr="00216BBB" w14:paraId="53DD843D" w14:textId="77777777" w:rsidTr="004E24B0">
        <w:tc>
          <w:tcPr>
            <w:tcW w:w="1843" w:type="dxa"/>
            <w:tcBorders>
              <w:top w:val="nil"/>
              <w:bottom w:val="single" w:sz="4" w:space="0" w:color="auto"/>
            </w:tcBorders>
            <w:vAlign w:val="bottom"/>
          </w:tcPr>
          <w:p w14:paraId="009FAA0B" w14:textId="77777777" w:rsidR="000101E6" w:rsidRPr="00216BBB" w:rsidRDefault="000101E6" w:rsidP="004E24B0">
            <w:pPr>
              <w:rPr>
                <w:rFonts w:ascii="Times New Roman" w:hAnsi="Times New Roman" w:cs="Times New Roman"/>
                <w:sz w:val="20"/>
                <w:szCs w:val="20"/>
              </w:rPr>
            </w:pPr>
            <w:r>
              <w:rPr>
                <w:rFonts w:ascii="Times New Roman" w:hAnsi="Times New Roman" w:cs="Times New Roman"/>
                <w:color w:val="000000"/>
                <w:sz w:val="20"/>
                <w:szCs w:val="20"/>
              </w:rPr>
              <w:t>Number of friends/followers</w:t>
            </w:r>
          </w:p>
        </w:tc>
        <w:tc>
          <w:tcPr>
            <w:tcW w:w="1559" w:type="dxa"/>
            <w:tcBorders>
              <w:top w:val="nil"/>
              <w:bottom w:val="single" w:sz="4" w:space="0" w:color="auto"/>
            </w:tcBorders>
          </w:tcPr>
          <w:p w14:paraId="084B0F30" w14:textId="77777777" w:rsidR="000101E6" w:rsidRPr="00216BBB" w:rsidRDefault="000101E6" w:rsidP="004E24B0">
            <w:pPr>
              <w:jc w:val="center"/>
              <w:rPr>
                <w:rFonts w:ascii="Times New Roman" w:hAnsi="Times New Roman" w:cs="Times New Roman"/>
                <w:sz w:val="20"/>
                <w:szCs w:val="20"/>
              </w:rPr>
            </w:pPr>
          </w:p>
        </w:tc>
        <w:tc>
          <w:tcPr>
            <w:tcW w:w="567" w:type="dxa"/>
            <w:tcBorders>
              <w:top w:val="nil"/>
              <w:bottom w:val="single" w:sz="4" w:space="0" w:color="auto"/>
            </w:tcBorders>
          </w:tcPr>
          <w:p w14:paraId="429257D7" w14:textId="77777777" w:rsidR="000101E6" w:rsidRPr="00216BBB" w:rsidRDefault="000101E6" w:rsidP="004E24B0">
            <w:pPr>
              <w:jc w:val="center"/>
              <w:rPr>
                <w:rFonts w:ascii="Times New Roman" w:hAnsi="Times New Roman" w:cs="Times New Roman"/>
                <w:sz w:val="20"/>
                <w:szCs w:val="20"/>
              </w:rPr>
            </w:pPr>
          </w:p>
        </w:tc>
        <w:tc>
          <w:tcPr>
            <w:tcW w:w="567" w:type="dxa"/>
            <w:tcBorders>
              <w:top w:val="nil"/>
              <w:bottom w:val="single" w:sz="4" w:space="0" w:color="auto"/>
            </w:tcBorders>
            <w:vAlign w:val="bottom"/>
          </w:tcPr>
          <w:p w14:paraId="0340A951" w14:textId="77777777" w:rsidR="000101E6" w:rsidRPr="00037561" w:rsidRDefault="000101E6" w:rsidP="004E24B0">
            <w:pPr>
              <w:tabs>
                <w:tab w:val="decimal" w:pos="284"/>
              </w:tabs>
              <w:rPr>
                <w:rFonts w:ascii="Times New Roman" w:hAnsi="Times New Roman" w:cs="Times New Roman"/>
                <w:sz w:val="20"/>
                <w:szCs w:val="20"/>
              </w:rPr>
            </w:pPr>
          </w:p>
        </w:tc>
        <w:tc>
          <w:tcPr>
            <w:tcW w:w="709" w:type="dxa"/>
            <w:tcBorders>
              <w:top w:val="nil"/>
              <w:bottom w:val="single" w:sz="4" w:space="0" w:color="auto"/>
            </w:tcBorders>
            <w:vAlign w:val="bottom"/>
          </w:tcPr>
          <w:p w14:paraId="62AC27E5" w14:textId="77777777" w:rsidR="000101E6" w:rsidRPr="00037561" w:rsidRDefault="000101E6" w:rsidP="004E24B0">
            <w:pPr>
              <w:tabs>
                <w:tab w:val="decimal" w:pos="340"/>
              </w:tabs>
              <w:rPr>
                <w:rFonts w:ascii="Times New Roman" w:hAnsi="Times New Roman" w:cs="Times New Roman"/>
                <w:sz w:val="20"/>
                <w:szCs w:val="20"/>
              </w:rPr>
            </w:pPr>
          </w:p>
        </w:tc>
        <w:tc>
          <w:tcPr>
            <w:tcW w:w="709" w:type="dxa"/>
            <w:tcBorders>
              <w:top w:val="nil"/>
              <w:bottom w:val="single" w:sz="4" w:space="0" w:color="auto"/>
            </w:tcBorders>
            <w:vAlign w:val="bottom"/>
          </w:tcPr>
          <w:p w14:paraId="01836120" w14:textId="77777777" w:rsidR="000101E6" w:rsidRPr="00037561" w:rsidRDefault="000101E6" w:rsidP="004E24B0">
            <w:pPr>
              <w:tabs>
                <w:tab w:val="decimal" w:pos="284"/>
              </w:tabs>
              <w:rPr>
                <w:rFonts w:ascii="Times New Roman" w:hAnsi="Times New Roman" w:cs="Times New Roman"/>
                <w:sz w:val="20"/>
                <w:szCs w:val="20"/>
              </w:rPr>
            </w:pPr>
          </w:p>
        </w:tc>
        <w:tc>
          <w:tcPr>
            <w:tcW w:w="1559" w:type="dxa"/>
            <w:tcBorders>
              <w:top w:val="nil"/>
              <w:bottom w:val="single" w:sz="4" w:space="0" w:color="auto"/>
            </w:tcBorders>
          </w:tcPr>
          <w:p w14:paraId="2831C671" w14:textId="77777777" w:rsidR="000101E6" w:rsidRPr="00037561" w:rsidRDefault="000101E6" w:rsidP="004E24B0">
            <w:pPr>
              <w:tabs>
                <w:tab w:val="decimal" w:pos="284"/>
              </w:tabs>
              <w:rPr>
                <w:rFonts w:ascii="Times New Roman" w:hAnsi="Times New Roman" w:cs="Times New Roman"/>
                <w:color w:val="000000"/>
                <w:sz w:val="20"/>
                <w:szCs w:val="20"/>
              </w:rPr>
            </w:pPr>
          </w:p>
        </w:tc>
        <w:tc>
          <w:tcPr>
            <w:tcW w:w="567" w:type="dxa"/>
            <w:tcBorders>
              <w:top w:val="nil"/>
              <w:bottom w:val="single" w:sz="4" w:space="0" w:color="auto"/>
            </w:tcBorders>
          </w:tcPr>
          <w:p w14:paraId="1896B146" w14:textId="77777777" w:rsidR="000101E6" w:rsidRPr="00037561" w:rsidRDefault="000101E6" w:rsidP="004E24B0">
            <w:pPr>
              <w:tabs>
                <w:tab w:val="decimal" w:pos="284"/>
              </w:tabs>
              <w:rPr>
                <w:rFonts w:ascii="Times New Roman" w:hAnsi="Times New Roman" w:cs="Times New Roman"/>
                <w:color w:val="000000"/>
                <w:sz w:val="20"/>
                <w:szCs w:val="20"/>
              </w:rPr>
            </w:pPr>
          </w:p>
        </w:tc>
        <w:tc>
          <w:tcPr>
            <w:tcW w:w="567" w:type="dxa"/>
            <w:tcBorders>
              <w:top w:val="nil"/>
              <w:bottom w:val="single" w:sz="4" w:space="0" w:color="auto"/>
            </w:tcBorders>
            <w:vAlign w:val="bottom"/>
          </w:tcPr>
          <w:p w14:paraId="681B8FB3" w14:textId="77777777" w:rsidR="000101E6" w:rsidRPr="00037561" w:rsidRDefault="000101E6" w:rsidP="004E24B0">
            <w:pPr>
              <w:tabs>
                <w:tab w:val="decimal" w:pos="284"/>
              </w:tabs>
              <w:rPr>
                <w:rFonts w:ascii="Times New Roman" w:hAnsi="Times New Roman" w:cs="Times New Roman"/>
                <w:color w:val="000000"/>
                <w:sz w:val="20"/>
                <w:szCs w:val="20"/>
              </w:rPr>
            </w:pPr>
          </w:p>
        </w:tc>
        <w:tc>
          <w:tcPr>
            <w:tcW w:w="709" w:type="dxa"/>
            <w:tcBorders>
              <w:top w:val="nil"/>
              <w:bottom w:val="single" w:sz="4" w:space="0" w:color="auto"/>
            </w:tcBorders>
            <w:vAlign w:val="bottom"/>
          </w:tcPr>
          <w:p w14:paraId="0464B03E" w14:textId="77777777" w:rsidR="000101E6" w:rsidRPr="00037561" w:rsidRDefault="000101E6" w:rsidP="004E24B0">
            <w:pPr>
              <w:tabs>
                <w:tab w:val="decimal" w:pos="284"/>
              </w:tabs>
              <w:rPr>
                <w:rFonts w:ascii="Times New Roman" w:hAnsi="Times New Roman" w:cs="Times New Roman"/>
                <w:color w:val="000000"/>
                <w:sz w:val="20"/>
                <w:szCs w:val="20"/>
              </w:rPr>
            </w:pPr>
          </w:p>
        </w:tc>
        <w:tc>
          <w:tcPr>
            <w:tcW w:w="709" w:type="dxa"/>
            <w:tcBorders>
              <w:top w:val="nil"/>
              <w:bottom w:val="single" w:sz="4" w:space="0" w:color="auto"/>
            </w:tcBorders>
            <w:vAlign w:val="bottom"/>
          </w:tcPr>
          <w:p w14:paraId="25C9ED07" w14:textId="77777777" w:rsidR="000101E6" w:rsidRPr="00EE7735" w:rsidRDefault="000101E6" w:rsidP="004E24B0">
            <w:pPr>
              <w:tabs>
                <w:tab w:val="decimal" w:pos="284"/>
              </w:tabs>
              <w:rPr>
                <w:rFonts w:ascii="Times New Roman" w:hAnsi="Times New Roman" w:cs="Times New Roman"/>
                <w:sz w:val="20"/>
                <w:szCs w:val="20"/>
              </w:rPr>
            </w:pPr>
            <w:r w:rsidRPr="00EE7735">
              <w:rPr>
                <w:rFonts w:ascii="Times New Roman" w:hAnsi="Times New Roman" w:cs="Times New Roman"/>
                <w:sz w:val="20"/>
                <w:szCs w:val="20"/>
              </w:rPr>
              <w:t>.401</w:t>
            </w:r>
          </w:p>
        </w:tc>
        <w:tc>
          <w:tcPr>
            <w:tcW w:w="1559" w:type="dxa"/>
            <w:tcBorders>
              <w:top w:val="nil"/>
              <w:bottom w:val="single" w:sz="4" w:space="0" w:color="auto"/>
            </w:tcBorders>
          </w:tcPr>
          <w:p w14:paraId="4E96E95A" w14:textId="77777777" w:rsidR="000101E6" w:rsidRPr="00037561" w:rsidRDefault="000101E6" w:rsidP="004E24B0">
            <w:pPr>
              <w:tabs>
                <w:tab w:val="decimal" w:pos="284"/>
              </w:tabs>
              <w:rPr>
                <w:rFonts w:ascii="Times New Roman" w:hAnsi="Times New Roman" w:cs="Times New Roman"/>
                <w:color w:val="000000"/>
                <w:sz w:val="20"/>
                <w:szCs w:val="20"/>
              </w:rPr>
            </w:pPr>
          </w:p>
        </w:tc>
        <w:tc>
          <w:tcPr>
            <w:tcW w:w="567" w:type="dxa"/>
            <w:tcBorders>
              <w:top w:val="nil"/>
              <w:bottom w:val="single" w:sz="4" w:space="0" w:color="auto"/>
            </w:tcBorders>
          </w:tcPr>
          <w:p w14:paraId="0E830A4C" w14:textId="77777777" w:rsidR="000101E6" w:rsidRPr="00037561" w:rsidRDefault="000101E6" w:rsidP="004E24B0">
            <w:pPr>
              <w:tabs>
                <w:tab w:val="decimal" w:pos="284"/>
              </w:tabs>
              <w:rPr>
                <w:rFonts w:ascii="Times New Roman" w:hAnsi="Times New Roman" w:cs="Times New Roman"/>
                <w:color w:val="000000"/>
                <w:sz w:val="20"/>
                <w:szCs w:val="20"/>
              </w:rPr>
            </w:pPr>
          </w:p>
        </w:tc>
        <w:tc>
          <w:tcPr>
            <w:tcW w:w="567" w:type="dxa"/>
            <w:tcBorders>
              <w:top w:val="nil"/>
              <w:bottom w:val="single" w:sz="4" w:space="0" w:color="auto"/>
            </w:tcBorders>
            <w:vAlign w:val="bottom"/>
          </w:tcPr>
          <w:p w14:paraId="542ECEF7" w14:textId="77777777" w:rsidR="000101E6" w:rsidRPr="00037561" w:rsidRDefault="000101E6" w:rsidP="004E24B0">
            <w:pPr>
              <w:tabs>
                <w:tab w:val="decimal" w:pos="284"/>
              </w:tabs>
              <w:rPr>
                <w:rFonts w:ascii="Times New Roman" w:hAnsi="Times New Roman" w:cs="Times New Roman"/>
                <w:color w:val="000000"/>
                <w:sz w:val="20"/>
                <w:szCs w:val="20"/>
              </w:rPr>
            </w:pPr>
          </w:p>
        </w:tc>
        <w:tc>
          <w:tcPr>
            <w:tcW w:w="709" w:type="dxa"/>
            <w:tcBorders>
              <w:top w:val="nil"/>
              <w:bottom w:val="single" w:sz="4" w:space="0" w:color="auto"/>
            </w:tcBorders>
            <w:vAlign w:val="bottom"/>
          </w:tcPr>
          <w:p w14:paraId="22C6ACE7" w14:textId="77777777" w:rsidR="000101E6" w:rsidRPr="00037561" w:rsidRDefault="000101E6" w:rsidP="004E24B0">
            <w:pPr>
              <w:tabs>
                <w:tab w:val="decimal" w:pos="284"/>
              </w:tabs>
              <w:rPr>
                <w:rFonts w:ascii="Times New Roman" w:hAnsi="Times New Roman" w:cs="Times New Roman"/>
                <w:color w:val="000000"/>
                <w:sz w:val="20"/>
                <w:szCs w:val="20"/>
              </w:rPr>
            </w:pPr>
          </w:p>
        </w:tc>
        <w:tc>
          <w:tcPr>
            <w:tcW w:w="708" w:type="dxa"/>
            <w:tcBorders>
              <w:top w:val="nil"/>
              <w:bottom w:val="single" w:sz="4" w:space="0" w:color="auto"/>
            </w:tcBorders>
            <w:vAlign w:val="bottom"/>
          </w:tcPr>
          <w:p w14:paraId="3AE3E539" w14:textId="77777777" w:rsidR="000101E6" w:rsidRPr="00EE7735" w:rsidRDefault="000101E6" w:rsidP="004E24B0">
            <w:pPr>
              <w:tabs>
                <w:tab w:val="decimal" w:pos="284"/>
              </w:tabs>
              <w:rPr>
                <w:rFonts w:ascii="Times New Roman" w:hAnsi="Times New Roman" w:cs="Times New Roman"/>
                <w:sz w:val="20"/>
                <w:szCs w:val="20"/>
              </w:rPr>
            </w:pPr>
            <w:r w:rsidRPr="00EE7735">
              <w:rPr>
                <w:rFonts w:ascii="Times New Roman" w:hAnsi="Times New Roman" w:cs="Times New Roman"/>
                <w:sz w:val="20"/>
                <w:szCs w:val="20"/>
              </w:rPr>
              <w:t>.383</w:t>
            </w:r>
          </w:p>
        </w:tc>
      </w:tr>
      <w:tr w:rsidR="000101E6" w:rsidRPr="00216BBB" w14:paraId="1421C70E" w14:textId="77777777" w:rsidTr="00337978">
        <w:tc>
          <w:tcPr>
            <w:tcW w:w="14175" w:type="dxa"/>
            <w:gridSpan w:val="16"/>
            <w:tcBorders>
              <w:top w:val="single" w:sz="4" w:space="0" w:color="auto"/>
              <w:bottom w:val="single" w:sz="4" w:space="0" w:color="auto"/>
            </w:tcBorders>
          </w:tcPr>
          <w:p w14:paraId="7426EB67" w14:textId="77777777" w:rsidR="000101E6" w:rsidRPr="0054529D" w:rsidRDefault="000101E6" w:rsidP="004E24B0">
            <w:pPr>
              <w:ind w:firstLine="596"/>
              <w:rPr>
                <w:rFonts w:ascii="Times New Roman" w:hAnsi="Times New Roman" w:cs="Times New Roman"/>
                <w:i/>
                <w:iCs/>
                <w:sz w:val="20"/>
                <w:szCs w:val="20"/>
              </w:rPr>
            </w:pPr>
            <w:r w:rsidRPr="0054529D">
              <w:rPr>
                <w:rFonts w:ascii="Times New Roman" w:hAnsi="Times New Roman" w:cs="Times New Roman"/>
                <w:i/>
                <w:iCs/>
                <w:sz w:val="20"/>
                <w:szCs w:val="20"/>
              </w:rPr>
              <w:t>Model</w:t>
            </w:r>
            <w:r>
              <w:rPr>
                <w:rFonts w:ascii="Times New Roman" w:hAnsi="Times New Roman" w:cs="Times New Roman"/>
                <w:i/>
                <w:iCs/>
                <w:sz w:val="20"/>
                <w:szCs w:val="20"/>
              </w:rPr>
              <w:t>s</w:t>
            </w:r>
            <w:r w:rsidRPr="0054529D">
              <w:rPr>
                <w:rFonts w:ascii="Times New Roman" w:hAnsi="Times New Roman" w:cs="Times New Roman"/>
                <w:i/>
                <w:iCs/>
                <w:sz w:val="20"/>
                <w:szCs w:val="20"/>
              </w:rPr>
              <w:t xml:space="preserve"> predicting support</w:t>
            </w:r>
          </w:p>
        </w:tc>
      </w:tr>
      <w:tr w:rsidR="000101E6" w:rsidRPr="00216BBB" w14:paraId="10BB6B96" w14:textId="77777777" w:rsidTr="00337978">
        <w:tc>
          <w:tcPr>
            <w:tcW w:w="1843" w:type="dxa"/>
            <w:tcBorders>
              <w:top w:val="single" w:sz="4" w:space="0" w:color="auto"/>
              <w:bottom w:val="nil"/>
            </w:tcBorders>
          </w:tcPr>
          <w:p w14:paraId="6EDE28A5" w14:textId="77777777" w:rsidR="000101E6" w:rsidRPr="00216BBB" w:rsidRDefault="000101E6" w:rsidP="004E24B0">
            <w:pPr>
              <w:rPr>
                <w:rFonts w:ascii="Times New Roman" w:hAnsi="Times New Roman" w:cs="Times New Roman"/>
                <w:sz w:val="20"/>
                <w:szCs w:val="20"/>
              </w:rPr>
            </w:pPr>
          </w:p>
        </w:tc>
        <w:tc>
          <w:tcPr>
            <w:tcW w:w="1559" w:type="dxa"/>
            <w:tcBorders>
              <w:top w:val="single" w:sz="4" w:space="0" w:color="auto"/>
              <w:bottom w:val="nil"/>
            </w:tcBorders>
          </w:tcPr>
          <w:p w14:paraId="5BCA237F" w14:textId="77777777" w:rsidR="000101E6" w:rsidRPr="00216BBB" w:rsidRDefault="000101E6" w:rsidP="009C548B">
            <w:pPr>
              <w:tabs>
                <w:tab w:val="decimal" w:pos="284"/>
              </w:tabs>
              <w:rPr>
                <w:rFonts w:ascii="Times New Roman" w:hAnsi="Times New Roman" w:cs="Times New Roman"/>
                <w:sz w:val="20"/>
                <w:szCs w:val="20"/>
              </w:rPr>
            </w:pPr>
            <w:r>
              <w:rPr>
                <w:rFonts w:ascii="Times New Roman" w:hAnsi="Times New Roman" w:cs="Times New Roman"/>
                <w:sz w:val="20"/>
                <w:szCs w:val="20"/>
              </w:rPr>
              <w:t>35.28 (2, 435)</w:t>
            </w:r>
          </w:p>
        </w:tc>
        <w:tc>
          <w:tcPr>
            <w:tcW w:w="567" w:type="dxa"/>
            <w:tcBorders>
              <w:top w:val="single" w:sz="4" w:space="0" w:color="auto"/>
              <w:bottom w:val="nil"/>
            </w:tcBorders>
          </w:tcPr>
          <w:p w14:paraId="74C0AC28" w14:textId="77777777" w:rsidR="000101E6" w:rsidRPr="00216BBB" w:rsidRDefault="000101E6" w:rsidP="004E24B0">
            <w:pPr>
              <w:jc w:val="center"/>
              <w:rPr>
                <w:rFonts w:ascii="Times New Roman" w:hAnsi="Times New Roman" w:cs="Times New Roman"/>
                <w:sz w:val="20"/>
                <w:szCs w:val="20"/>
              </w:rPr>
            </w:pPr>
            <w:r>
              <w:rPr>
                <w:rFonts w:ascii="Times New Roman" w:hAnsi="Times New Roman" w:cs="Times New Roman"/>
                <w:sz w:val="20"/>
                <w:szCs w:val="20"/>
              </w:rPr>
              <w:t>.14</w:t>
            </w:r>
          </w:p>
        </w:tc>
        <w:tc>
          <w:tcPr>
            <w:tcW w:w="567" w:type="dxa"/>
            <w:tcBorders>
              <w:top w:val="single" w:sz="4" w:space="0" w:color="auto"/>
              <w:bottom w:val="nil"/>
            </w:tcBorders>
          </w:tcPr>
          <w:p w14:paraId="1E995F63" w14:textId="77777777" w:rsidR="000101E6" w:rsidRPr="00216BBB" w:rsidRDefault="000101E6" w:rsidP="004E24B0">
            <w:pPr>
              <w:jc w:val="center"/>
              <w:rPr>
                <w:rFonts w:ascii="Times New Roman" w:hAnsi="Times New Roman" w:cs="Times New Roman"/>
                <w:sz w:val="20"/>
                <w:szCs w:val="20"/>
              </w:rPr>
            </w:pPr>
          </w:p>
        </w:tc>
        <w:tc>
          <w:tcPr>
            <w:tcW w:w="709" w:type="dxa"/>
            <w:tcBorders>
              <w:top w:val="single" w:sz="4" w:space="0" w:color="auto"/>
              <w:bottom w:val="nil"/>
            </w:tcBorders>
          </w:tcPr>
          <w:p w14:paraId="7CED1F52" w14:textId="77777777" w:rsidR="000101E6" w:rsidRPr="00216BBB" w:rsidRDefault="000101E6" w:rsidP="004E24B0">
            <w:pPr>
              <w:jc w:val="center"/>
              <w:rPr>
                <w:rFonts w:ascii="Times New Roman" w:hAnsi="Times New Roman" w:cs="Times New Roman"/>
                <w:sz w:val="20"/>
                <w:szCs w:val="20"/>
              </w:rPr>
            </w:pPr>
          </w:p>
        </w:tc>
        <w:tc>
          <w:tcPr>
            <w:tcW w:w="709" w:type="dxa"/>
            <w:tcBorders>
              <w:top w:val="single" w:sz="4" w:space="0" w:color="auto"/>
              <w:bottom w:val="nil"/>
            </w:tcBorders>
          </w:tcPr>
          <w:p w14:paraId="2FD77C22" w14:textId="77777777" w:rsidR="000101E6" w:rsidRPr="00216BBB" w:rsidRDefault="000101E6" w:rsidP="004E24B0">
            <w:pPr>
              <w:jc w:val="center"/>
              <w:rPr>
                <w:rFonts w:ascii="Times New Roman" w:hAnsi="Times New Roman" w:cs="Times New Roman"/>
                <w:sz w:val="20"/>
                <w:szCs w:val="20"/>
              </w:rPr>
            </w:pPr>
          </w:p>
        </w:tc>
        <w:tc>
          <w:tcPr>
            <w:tcW w:w="1559" w:type="dxa"/>
            <w:tcBorders>
              <w:top w:val="single" w:sz="4" w:space="0" w:color="auto"/>
              <w:bottom w:val="nil"/>
            </w:tcBorders>
          </w:tcPr>
          <w:p w14:paraId="78C1FB31" w14:textId="77777777" w:rsidR="000101E6" w:rsidRPr="00216BBB" w:rsidRDefault="000101E6" w:rsidP="004E24B0">
            <w:pPr>
              <w:jc w:val="center"/>
              <w:rPr>
                <w:rFonts w:ascii="Times New Roman" w:hAnsi="Times New Roman" w:cs="Times New Roman"/>
                <w:sz w:val="20"/>
                <w:szCs w:val="20"/>
              </w:rPr>
            </w:pPr>
          </w:p>
        </w:tc>
        <w:tc>
          <w:tcPr>
            <w:tcW w:w="567" w:type="dxa"/>
            <w:tcBorders>
              <w:top w:val="single" w:sz="4" w:space="0" w:color="auto"/>
              <w:bottom w:val="nil"/>
            </w:tcBorders>
          </w:tcPr>
          <w:p w14:paraId="44CE74A5" w14:textId="77777777" w:rsidR="000101E6" w:rsidRPr="00216BBB" w:rsidRDefault="000101E6" w:rsidP="004E24B0">
            <w:pPr>
              <w:jc w:val="center"/>
              <w:rPr>
                <w:rFonts w:ascii="Times New Roman" w:hAnsi="Times New Roman" w:cs="Times New Roman"/>
                <w:sz w:val="20"/>
                <w:szCs w:val="20"/>
              </w:rPr>
            </w:pPr>
          </w:p>
        </w:tc>
        <w:tc>
          <w:tcPr>
            <w:tcW w:w="567" w:type="dxa"/>
            <w:tcBorders>
              <w:top w:val="single" w:sz="4" w:space="0" w:color="auto"/>
              <w:bottom w:val="nil"/>
            </w:tcBorders>
          </w:tcPr>
          <w:p w14:paraId="3F5DC2DF" w14:textId="77777777" w:rsidR="000101E6" w:rsidRPr="00216BBB" w:rsidRDefault="000101E6" w:rsidP="004E24B0">
            <w:pPr>
              <w:jc w:val="center"/>
              <w:rPr>
                <w:rFonts w:ascii="Times New Roman" w:hAnsi="Times New Roman" w:cs="Times New Roman"/>
                <w:sz w:val="20"/>
                <w:szCs w:val="20"/>
              </w:rPr>
            </w:pPr>
          </w:p>
        </w:tc>
        <w:tc>
          <w:tcPr>
            <w:tcW w:w="709" w:type="dxa"/>
            <w:tcBorders>
              <w:top w:val="single" w:sz="4" w:space="0" w:color="auto"/>
              <w:bottom w:val="nil"/>
            </w:tcBorders>
          </w:tcPr>
          <w:p w14:paraId="0B09B231" w14:textId="77777777" w:rsidR="000101E6" w:rsidRPr="00216BBB" w:rsidRDefault="000101E6" w:rsidP="004E24B0">
            <w:pPr>
              <w:jc w:val="center"/>
              <w:rPr>
                <w:rFonts w:ascii="Times New Roman" w:hAnsi="Times New Roman" w:cs="Times New Roman"/>
                <w:sz w:val="20"/>
                <w:szCs w:val="20"/>
              </w:rPr>
            </w:pPr>
          </w:p>
        </w:tc>
        <w:tc>
          <w:tcPr>
            <w:tcW w:w="709" w:type="dxa"/>
            <w:tcBorders>
              <w:top w:val="single" w:sz="4" w:space="0" w:color="auto"/>
              <w:bottom w:val="nil"/>
            </w:tcBorders>
          </w:tcPr>
          <w:p w14:paraId="0E05B8BA" w14:textId="77777777" w:rsidR="000101E6" w:rsidRPr="00216BBB" w:rsidRDefault="000101E6" w:rsidP="004E24B0">
            <w:pPr>
              <w:jc w:val="center"/>
              <w:rPr>
                <w:rFonts w:ascii="Times New Roman" w:hAnsi="Times New Roman" w:cs="Times New Roman"/>
                <w:sz w:val="20"/>
                <w:szCs w:val="20"/>
              </w:rPr>
            </w:pPr>
          </w:p>
        </w:tc>
        <w:tc>
          <w:tcPr>
            <w:tcW w:w="1559" w:type="dxa"/>
            <w:tcBorders>
              <w:top w:val="single" w:sz="4" w:space="0" w:color="auto"/>
              <w:bottom w:val="nil"/>
            </w:tcBorders>
          </w:tcPr>
          <w:p w14:paraId="0C8C7085" w14:textId="77777777" w:rsidR="000101E6" w:rsidRPr="00216BBB" w:rsidRDefault="000101E6" w:rsidP="009C548B">
            <w:pPr>
              <w:tabs>
                <w:tab w:val="decimal" w:pos="284"/>
              </w:tabs>
              <w:rPr>
                <w:rFonts w:ascii="Times New Roman" w:hAnsi="Times New Roman" w:cs="Times New Roman"/>
                <w:sz w:val="20"/>
                <w:szCs w:val="20"/>
              </w:rPr>
            </w:pPr>
            <w:r>
              <w:rPr>
                <w:rFonts w:ascii="Times New Roman" w:hAnsi="Times New Roman" w:cs="Times New Roman"/>
                <w:sz w:val="20"/>
                <w:szCs w:val="20"/>
              </w:rPr>
              <w:t>25.72 (3, 434)</w:t>
            </w:r>
          </w:p>
        </w:tc>
        <w:tc>
          <w:tcPr>
            <w:tcW w:w="567" w:type="dxa"/>
            <w:tcBorders>
              <w:top w:val="single" w:sz="4" w:space="0" w:color="auto"/>
              <w:bottom w:val="nil"/>
            </w:tcBorders>
          </w:tcPr>
          <w:p w14:paraId="02C55398" w14:textId="77777777" w:rsidR="000101E6" w:rsidRPr="00216BBB" w:rsidRDefault="000101E6" w:rsidP="004E24B0">
            <w:pPr>
              <w:jc w:val="center"/>
              <w:rPr>
                <w:rFonts w:ascii="Times New Roman" w:hAnsi="Times New Roman" w:cs="Times New Roman"/>
                <w:sz w:val="20"/>
                <w:szCs w:val="20"/>
              </w:rPr>
            </w:pPr>
            <w:r>
              <w:rPr>
                <w:rFonts w:ascii="Times New Roman" w:hAnsi="Times New Roman" w:cs="Times New Roman"/>
                <w:sz w:val="20"/>
                <w:szCs w:val="20"/>
              </w:rPr>
              <w:t>.15</w:t>
            </w:r>
          </w:p>
        </w:tc>
        <w:tc>
          <w:tcPr>
            <w:tcW w:w="567" w:type="dxa"/>
            <w:tcBorders>
              <w:top w:val="single" w:sz="4" w:space="0" w:color="auto"/>
              <w:bottom w:val="nil"/>
            </w:tcBorders>
          </w:tcPr>
          <w:p w14:paraId="6724A750" w14:textId="77777777" w:rsidR="000101E6" w:rsidRPr="00216BBB" w:rsidRDefault="000101E6" w:rsidP="004E24B0">
            <w:pPr>
              <w:jc w:val="center"/>
              <w:rPr>
                <w:rFonts w:ascii="Times New Roman" w:hAnsi="Times New Roman" w:cs="Times New Roman"/>
                <w:sz w:val="20"/>
                <w:szCs w:val="20"/>
              </w:rPr>
            </w:pPr>
          </w:p>
        </w:tc>
        <w:tc>
          <w:tcPr>
            <w:tcW w:w="709" w:type="dxa"/>
            <w:tcBorders>
              <w:top w:val="single" w:sz="4" w:space="0" w:color="auto"/>
              <w:bottom w:val="nil"/>
            </w:tcBorders>
          </w:tcPr>
          <w:p w14:paraId="043391A5" w14:textId="77777777" w:rsidR="000101E6" w:rsidRPr="00216BBB" w:rsidRDefault="000101E6" w:rsidP="004E24B0">
            <w:pPr>
              <w:jc w:val="center"/>
              <w:rPr>
                <w:rFonts w:ascii="Times New Roman" w:hAnsi="Times New Roman" w:cs="Times New Roman"/>
                <w:sz w:val="20"/>
                <w:szCs w:val="20"/>
              </w:rPr>
            </w:pPr>
          </w:p>
        </w:tc>
        <w:tc>
          <w:tcPr>
            <w:tcW w:w="708" w:type="dxa"/>
            <w:tcBorders>
              <w:top w:val="single" w:sz="4" w:space="0" w:color="auto"/>
              <w:bottom w:val="nil"/>
            </w:tcBorders>
          </w:tcPr>
          <w:p w14:paraId="4967086F" w14:textId="77777777" w:rsidR="000101E6" w:rsidRPr="00216BBB" w:rsidRDefault="000101E6" w:rsidP="004E24B0">
            <w:pPr>
              <w:jc w:val="center"/>
              <w:rPr>
                <w:rFonts w:ascii="Times New Roman" w:hAnsi="Times New Roman" w:cs="Times New Roman"/>
                <w:sz w:val="20"/>
                <w:szCs w:val="20"/>
              </w:rPr>
            </w:pPr>
          </w:p>
        </w:tc>
      </w:tr>
      <w:tr w:rsidR="000101E6" w:rsidRPr="00216BBB" w14:paraId="48BF2E78" w14:textId="77777777" w:rsidTr="00337978">
        <w:tc>
          <w:tcPr>
            <w:tcW w:w="1843" w:type="dxa"/>
            <w:tcBorders>
              <w:top w:val="nil"/>
              <w:bottom w:val="nil"/>
            </w:tcBorders>
            <w:vAlign w:val="bottom"/>
          </w:tcPr>
          <w:p w14:paraId="011B0421" w14:textId="77777777" w:rsidR="000101E6" w:rsidRPr="00216BBB" w:rsidRDefault="000101E6" w:rsidP="004E24B0">
            <w:pPr>
              <w:rPr>
                <w:rFonts w:ascii="Times New Roman" w:hAnsi="Times New Roman" w:cs="Times New Roman"/>
                <w:sz w:val="20"/>
                <w:szCs w:val="20"/>
              </w:rPr>
            </w:pPr>
            <w:r w:rsidRPr="00667C84">
              <w:rPr>
                <w:rFonts w:ascii="Times New Roman" w:hAnsi="Times New Roman" w:cs="Times New Roman"/>
                <w:color w:val="000000"/>
                <w:sz w:val="20"/>
                <w:szCs w:val="20"/>
              </w:rPr>
              <w:t>Self-disclosure</w:t>
            </w:r>
          </w:p>
        </w:tc>
        <w:tc>
          <w:tcPr>
            <w:tcW w:w="1559" w:type="dxa"/>
            <w:tcBorders>
              <w:top w:val="nil"/>
              <w:bottom w:val="nil"/>
            </w:tcBorders>
          </w:tcPr>
          <w:p w14:paraId="047A2708" w14:textId="77777777" w:rsidR="000101E6" w:rsidRPr="00216BBB" w:rsidRDefault="000101E6" w:rsidP="004E24B0">
            <w:pPr>
              <w:jc w:val="center"/>
              <w:rPr>
                <w:rFonts w:ascii="Times New Roman" w:hAnsi="Times New Roman" w:cs="Times New Roman"/>
                <w:sz w:val="20"/>
                <w:szCs w:val="20"/>
              </w:rPr>
            </w:pPr>
          </w:p>
        </w:tc>
        <w:tc>
          <w:tcPr>
            <w:tcW w:w="567" w:type="dxa"/>
            <w:tcBorders>
              <w:top w:val="nil"/>
              <w:bottom w:val="nil"/>
            </w:tcBorders>
          </w:tcPr>
          <w:p w14:paraId="5D38047E" w14:textId="77777777" w:rsidR="000101E6" w:rsidRPr="00216BBB" w:rsidRDefault="000101E6" w:rsidP="004E24B0">
            <w:pPr>
              <w:jc w:val="center"/>
              <w:rPr>
                <w:rFonts w:ascii="Times New Roman" w:hAnsi="Times New Roman" w:cs="Times New Roman"/>
                <w:sz w:val="20"/>
                <w:szCs w:val="20"/>
              </w:rPr>
            </w:pPr>
          </w:p>
        </w:tc>
        <w:tc>
          <w:tcPr>
            <w:tcW w:w="567" w:type="dxa"/>
            <w:tcBorders>
              <w:top w:val="nil"/>
              <w:bottom w:val="nil"/>
            </w:tcBorders>
            <w:vAlign w:val="bottom"/>
          </w:tcPr>
          <w:p w14:paraId="49115004" w14:textId="77777777" w:rsidR="000101E6" w:rsidRPr="00F72058" w:rsidRDefault="000101E6" w:rsidP="004E24B0">
            <w:pPr>
              <w:tabs>
                <w:tab w:val="decimal" w:pos="284"/>
              </w:tabs>
              <w:rPr>
                <w:rFonts w:ascii="Times New Roman" w:hAnsi="Times New Roman" w:cs="Times New Roman"/>
                <w:sz w:val="20"/>
                <w:szCs w:val="20"/>
              </w:rPr>
            </w:pPr>
            <w:r w:rsidRPr="00F72058">
              <w:rPr>
                <w:rFonts w:ascii="Times New Roman" w:hAnsi="Times New Roman" w:cs="Times New Roman"/>
                <w:color w:val="000000"/>
                <w:sz w:val="20"/>
                <w:szCs w:val="20"/>
              </w:rPr>
              <w:t>.</w:t>
            </w:r>
            <w:r>
              <w:rPr>
                <w:rFonts w:ascii="Times New Roman" w:hAnsi="Times New Roman" w:cs="Times New Roman"/>
                <w:color w:val="000000"/>
                <w:sz w:val="20"/>
                <w:szCs w:val="20"/>
              </w:rPr>
              <w:t>33</w:t>
            </w:r>
          </w:p>
        </w:tc>
        <w:tc>
          <w:tcPr>
            <w:tcW w:w="709" w:type="dxa"/>
            <w:tcBorders>
              <w:top w:val="nil"/>
              <w:bottom w:val="nil"/>
            </w:tcBorders>
            <w:vAlign w:val="bottom"/>
          </w:tcPr>
          <w:p w14:paraId="383775CE" w14:textId="77777777" w:rsidR="000101E6" w:rsidRPr="00F72058" w:rsidRDefault="000101E6" w:rsidP="004E24B0">
            <w:pPr>
              <w:tabs>
                <w:tab w:val="decimal" w:pos="340"/>
              </w:tabs>
              <w:rPr>
                <w:rFonts w:ascii="Times New Roman" w:hAnsi="Times New Roman" w:cs="Times New Roman"/>
                <w:sz w:val="20"/>
                <w:szCs w:val="20"/>
              </w:rPr>
            </w:pPr>
            <w:r>
              <w:rPr>
                <w:rFonts w:ascii="Times New Roman" w:hAnsi="Times New Roman" w:cs="Times New Roman"/>
                <w:color w:val="000000"/>
                <w:sz w:val="20"/>
                <w:szCs w:val="20"/>
              </w:rPr>
              <w:t>7</w:t>
            </w:r>
            <w:r w:rsidRPr="00F72058">
              <w:rPr>
                <w:rFonts w:ascii="Times New Roman" w:hAnsi="Times New Roman" w:cs="Times New Roman"/>
                <w:color w:val="000000"/>
                <w:sz w:val="20"/>
                <w:szCs w:val="20"/>
              </w:rPr>
              <w:t>.</w:t>
            </w:r>
            <w:r>
              <w:rPr>
                <w:rFonts w:ascii="Times New Roman" w:hAnsi="Times New Roman" w:cs="Times New Roman"/>
                <w:color w:val="000000"/>
                <w:sz w:val="20"/>
                <w:szCs w:val="20"/>
              </w:rPr>
              <w:t>3</w:t>
            </w:r>
            <w:r w:rsidRPr="00F72058">
              <w:rPr>
                <w:rFonts w:ascii="Times New Roman" w:hAnsi="Times New Roman" w:cs="Times New Roman"/>
                <w:color w:val="000000"/>
                <w:sz w:val="20"/>
                <w:szCs w:val="20"/>
              </w:rPr>
              <w:t>0</w:t>
            </w:r>
          </w:p>
        </w:tc>
        <w:tc>
          <w:tcPr>
            <w:tcW w:w="709" w:type="dxa"/>
            <w:tcBorders>
              <w:top w:val="nil"/>
              <w:bottom w:val="nil"/>
            </w:tcBorders>
            <w:vAlign w:val="bottom"/>
          </w:tcPr>
          <w:p w14:paraId="42AF3D32" w14:textId="77777777" w:rsidR="000101E6" w:rsidRPr="00F72058" w:rsidRDefault="000101E6" w:rsidP="004E24B0">
            <w:pPr>
              <w:tabs>
                <w:tab w:val="decimal" w:pos="284"/>
              </w:tabs>
              <w:rPr>
                <w:rFonts w:ascii="Times New Roman" w:hAnsi="Times New Roman" w:cs="Times New Roman"/>
                <w:sz w:val="20"/>
                <w:szCs w:val="20"/>
              </w:rPr>
            </w:pPr>
            <w:r w:rsidRPr="00F72058">
              <w:rPr>
                <w:rFonts w:ascii="Times New Roman" w:hAnsi="Times New Roman" w:cs="Times New Roman"/>
                <w:color w:val="000000"/>
                <w:sz w:val="20"/>
                <w:szCs w:val="20"/>
              </w:rPr>
              <w:t>&lt;.001</w:t>
            </w:r>
          </w:p>
        </w:tc>
        <w:tc>
          <w:tcPr>
            <w:tcW w:w="1559" w:type="dxa"/>
            <w:tcBorders>
              <w:top w:val="nil"/>
              <w:bottom w:val="nil"/>
            </w:tcBorders>
          </w:tcPr>
          <w:p w14:paraId="57CB8D71" w14:textId="77777777" w:rsidR="000101E6" w:rsidRPr="00F72058" w:rsidRDefault="000101E6" w:rsidP="004E24B0">
            <w:pPr>
              <w:tabs>
                <w:tab w:val="decimal" w:pos="284"/>
              </w:tabs>
              <w:rPr>
                <w:rFonts w:ascii="Times New Roman" w:hAnsi="Times New Roman" w:cs="Times New Roman"/>
                <w:color w:val="000000"/>
                <w:sz w:val="20"/>
                <w:szCs w:val="20"/>
              </w:rPr>
            </w:pPr>
          </w:p>
        </w:tc>
        <w:tc>
          <w:tcPr>
            <w:tcW w:w="567" w:type="dxa"/>
            <w:tcBorders>
              <w:top w:val="nil"/>
              <w:bottom w:val="nil"/>
            </w:tcBorders>
          </w:tcPr>
          <w:p w14:paraId="36FDFF91" w14:textId="77777777" w:rsidR="000101E6" w:rsidRPr="00F72058" w:rsidRDefault="000101E6" w:rsidP="004E24B0">
            <w:pPr>
              <w:tabs>
                <w:tab w:val="decimal" w:pos="284"/>
              </w:tabs>
              <w:rPr>
                <w:rFonts w:ascii="Times New Roman" w:hAnsi="Times New Roman" w:cs="Times New Roman"/>
                <w:color w:val="000000"/>
                <w:sz w:val="20"/>
                <w:szCs w:val="20"/>
              </w:rPr>
            </w:pPr>
          </w:p>
        </w:tc>
        <w:tc>
          <w:tcPr>
            <w:tcW w:w="567" w:type="dxa"/>
            <w:tcBorders>
              <w:top w:val="nil"/>
              <w:bottom w:val="nil"/>
            </w:tcBorders>
            <w:vAlign w:val="bottom"/>
          </w:tcPr>
          <w:p w14:paraId="49423D82" w14:textId="77777777" w:rsidR="000101E6" w:rsidRPr="00F72058" w:rsidRDefault="000101E6" w:rsidP="004E24B0">
            <w:pPr>
              <w:tabs>
                <w:tab w:val="decimal" w:pos="284"/>
              </w:tabs>
              <w:rPr>
                <w:rFonts w:ascii="Times New Roman" w:hAnsi="Times New Roman" w:cs="Times New Roman"/>
                <w:color w:val="000000"/>
                <w:sz w:val="20"/>
                <w:szCs w:val="20"/>
              </w:rPr>
            </w:pPr>
          </w:p>
        </w:tc>
        <w:tc>
          <w:tcPr>
            <w:tcW w:w="709" w:type="dxa"/>
            <w:tcBorders>
              <w:top w:val="nil"/>
              <w:bottom w:val="nil"/>
            </w:tcBorders>
            <w:vAlign w:val="bottom"/>
          </w:tcPr>
          <w:p w14:paraId="0D3E8A48" w14:textId="77777777" w:rsidR="000101E6" w:rsidRPr="00F72058" w:rsidRDefault="000101E6" w:rsidP="004E24B0">
            <w:pPr>
              <w:tabs>
                <w:tab w:val="decimal" w:pos="284"/>
              </w:tabs>
              <w:rPr>
                <w:rFonts w:ascii="Times New Roman" w:hAnsi="Times New Roman" w:cs="Times New Roman"/>
                <w:color w:val="000000"/>
                <w:sz w:val="20"/>
                <w:szCs w:val="20"/>
              </w:rPr>
            </w:pPr>
          </w:p>
        </w:tc>
        <w:tc>
          <w:tcPr>
            <w:tcW w:w="709" w:type="dxa"/>
            <w:tcBorders>
              <w:top w:val="nil"/>
              <w:bottom w:val="nil"/>
            </w:tcBorders>
            <w:vAlign w:val="bottom"/>
          </w:tcPr>
          <w:p w14:paraId="334BAEC5" w14:textId="77777777" w:rsidR="000101E6" w:rsidRPr="00F72058" w:rsidRDefault="000101E6" w:rsidP="004E24B0">
            <w:pPr>
              <w:tabs>
                <w:tab w:val="decimal" w:pos="284"/>
              </w:tabs>
              <w:rPr>
                <w:rFonts w:ascii="Times New Roman" w:hAnsi="Times New Roman" w:cs="Times New Roman"/>
                <w:color w:val="000000"/>
                <w:sz w:val="20"/>
                <w:szCs w:val="20"/>
              </w:rPr>
            </w:pPr>
          </w:p>
        </w:tc>
        <w:tc>
          <w:tcPr>
            <w:tcW w:w="1559" w:type="dxa"/>
            <w:tcBorders>
              <w:top w:val="nil"/>
              <w:bottom w:val="nil"/>
            </w:tcBorders>
          </w:tcPr>
          <w:p w14:paraId="797C8165" w14:textId="77777777" w:rsidR="000101E6" w:rsidRPr="00F72058" w:rsidRDefault="000101E6" w:rsidP="004E24B0">
            <w:pPr>
              <w:tabs>
                <w:tab w:val="decimal" w:pos="284"/>
              </w:tabs>
              <w:rPr>
                <w:rFonts w:ascii="Times New Roman" w:hAnsi="Times New Roman" w:cs="Times New Roman"/>
                <w:color w:val="000000"/>
                <w:sz w:val="20"/>
                <w:szCs w:val="20"/>
              </w:rPr>
            </w:pPr>
          </w:p>
        </w:tc>
        <w:tc>
          <w:tcPr>
            <w:tcW w:w="567" w:type="dxa"/>
            <w:tcBorders>
              <w:top w:val="nil"/>
              <w:bottom w:val="nil"/>
            </w:tcBorders>
          </w:tcPr>
          <w:p w14:paraId="387D0AFC" w14:textId="77777777" w:rsidR="000101E6" w:rsidRPr="00F72058" w:rsidRDefault="000101E6" w:rsidP="004E24B0">
            <w:pPr>
              <w:tabs>
                <w:tab w:val="decimal" w:pos="284"/>
              </w:tabs>
              <w:rPr>
                <w:rFonts w:ascii="Times New Roman" w:hAnsi="Times New Roman" w:cs="Times New Roman"/>
                <w:color w:val="000000"/>
                <w:sz w:val="20"/>
                <w:szCs w:val="20"/>
              </w:rPr>
            </w:pPr>
          </w:p>
        </w:tc>
        <w:tc>
          <w:tcPr>
            <w:tcW w:w="567" w:type="dxa"/>
            <w:tcBorders>
              <w:top w:val="nil"/>
              <w:bottom w:val="nil"/>
            </w:tcBorders>
            <w:vAlign w:val="bottom"/>
          </w:tcPr>
          <w:p w14:paraId="301B32CD" w14:textId="77777777" w:rsidR="000101E6" w:rsidRPr="00F72058" w:rsidRDefault="000101E6" w:rsidP="004E24B0">
            <w:pPr>
              <w:tabs>
                <w:tab w:val="decimal" w:pos="284"/>
              </w:tabs>
              <w:rPr>
                <w:rFonts w:ascii="Times New Roman" w:hAnsi="Times New Roman" w:cs="Times New Roman"/>
                <w:color w:val="000000"/>
                <w:sz w:val="20"/>
                <w:szCs w:val="20"/>
              </w:rPr>
            </w:pPr>
            <w:r w:rsidRPr="00F72058">
              <w:rPr>
                <w:rFonts w:ascii="Times New Roman" w:hAnsi="Times New Roman" w:cs="Times New Roman"/>
                <w:color w:val="000000"/>
                <w:sz w:val="20"/>
                <w:szCs w:val="20"/>
              </w:rPr>
              <w:t>.</w:t>
            </w:r>
            <w:r>
              <w:rPr>
                <w:rFonts w:ascii="Times New Roman" w:hAnsi="Times New Roman" w:cs="Times New Roman"/>
                <w:color w:val="000000"/>
                <w:sz w:val="20"/>
                <w:szCs w:val="20"/>
              </w:rPr>
              <w:t>30</w:t>
            </w:r>
          </w:p>
        </w:tc>
        <w:tc>
          <w:tcPr>
            <w:tcW w:w="709" w:type="dxa"/>
            <w:tcBorders>
              <w:top w:val="nil"/>
              <w:bottom w:val="nil"/>
            </w:tcBorders>
            <w:vAlign w:val="bottom"/>
          </w:tcPr>
          <w:p w14:paraId="1E78A05E" w14:textId="77777777" w:rsidR="000101E6" w:rsidRPr="00F72058" w:rsidRDefault="000101E6" w:rsidP="004E24B0">
            <w:pPr>
              <w:tabs>
                <w:tab w:val="decimal" w:pos="284"/>
              </w:tabs>
              <w:rPr>
                <w:rFonts w:ascii="Times New Roman" w:hAnsi="Times New Roman" w:cs="Times New Roman"/>
                <w:color w:val="000000"/>
                <w:sz w:val="20"/>
                <w:szCs w:val="20"/>
              </w:rPr>
            </w:pPr>
            <w:r>
              <w:rPr>
                <w:rFonts w:ascii="Times New Roman" w:hAnsi="Times New Roman" w:cs="Times New Roman"/>
                <w:color w:val="000000"/>
                <w:sz w:val="20"/>
                <w:szCs w:val="20"/>
              </w:rPr>
              <w:t>6</w:t>
            </w:r>
            <w:r w:rsidRPr="00F72058">
              <w:rPr>
                <w:rFonts w:ascii="Times New Roman" w:hAnsi="Times New Roman" w:cs="Times New Roman"/>
                <w:color w:val="000000"/>
                <w:sz w:val="20"/>
                <w:szCs w:val="20"/>
              </w:rPr>
              <w:t>.</w:t>
            </w:r>
            <w:r>
              <w:rPr>
                <w:rFonts w:ascii="Times New Roman" w:hAnsi="Times New Roman" w:cs="Times New Roman"/>
                <w:color w:val="000000"/>
                <w:sz w:val="20"/>
                <w:szCs w:val="20"/>
              </w:rPr>
              <w:t>32</w:t>
            </w:r>
          </w:p>
        </w:tc>
        <w:tc>
          <w:tcPr>
            <w:tcW w:w="708" w:type="dxa"/>
            <w:tcBorders>
              <w:top w:val="nil"/>
              <w:bottom w:val="nil"/>
            </w:tcBorders>
            <w:vAlign w:val="bottom"/>
          </w:tcPr>
          <w:p w14:paraId="14ACEAFA" w14:textId="77777777" w:rsidR="000101E6" w:rsidRPr="00F72058" w:rsidRDefault="000101E6" w:rsidP="004E24B0">
            <w:pPr>
              <w:tabs>
                <w:tab w:val="decimal" w:pos="284"/>
              </w:tabs>
              <w:rPr>
                <w:rFonts w:ascii="Times New Roman" w:hAnsi="Times New Roman" w:cs="Times New Roman"/>
                <w:color w:val="000000"/>
                <w:sz w:val="20"/>
                <w:szCs w:val="20"/>
              </w:rPr>
            </w:pPr>
            <w:r w:rsidRPr="00F72058">
              <w:rPr>
                <w:rFonts w:ascii="Times New Roman" w:hAnsi="Times New Roman" w:cs="Times New Roman"/>
                <w:color w:val="000000"/>
                <w:sz w:val="20"/>
                <w:szCs w:val="20"/>
              </w:rPr>
              <w:t>&lt;.001</w:t>
            </w:r>
          </w:p>
        </w:tc>
      </w:tr>
      <w:tr w:rsidR="000101E6" w:rsidRPr="00216BBB" w14:paraId="3E3B944F" w14:textId="77777777" w:rsidTr="004E24B0">
        <w:tc>
          <w:tcPr>
            <w:tcW w:w="1843" w:type="dxa"/>
            <w:tcBorders>
              <w:top w:val="nil"/>
              <w:bottom w:val="nil"/>
            </w:tcBorders>
            <w:vAlign w:val="bottom"/>
          </w:tcPr>
          <w:p w14:paraId="69668D87" w14:textId="77777777" w:rsidR="000101E6" w:rsidRPr="00216BBB" w:rsidRDefault="000101E6" w:rsidP="004E24B0">
            <w:pPr>
              <w:rPr>
                <w:rFonts w:ascii="Times New Roman" w:hAnsi="Times New Roman" w:cs="Times New Roman"/>
                <w:sz w:val="20"/>
                <w:szCs w:val="20"/>
              </w:rPr>
            </w:pPr>
            <w:r w:rsidRPr="00667C84">
              <w:rPr>
                <w:rFonts w:ascii="Times New Roman" w:hAnsi="Times New Roman" w:cs="Times New Roman"/>
                <w:color w:val="000000"/>
                <w:sz w:val="20"/>
                <w:szCs w:val="20"/>
              </w:rPr>
              <w:t>Self-presentation</w:t>
            </w:r>
          </w:p>
        </w:tc>
        <w:tc>
          <w:tcPr>
            <w:tcW w:w="1559" w:type="dxa"/>
            <w:tcBorders>
              <w:top w:val="nil"/>
              <w:bottom w:val="nil"/>
            </w:tcBorders>
          </w:tcPr>
          <w:p w14:paraId="1E506F61" w14:textId="77777777" w:rsidR="000101E6" w:rsidRPr="00216BBB" w:rsidRDefault="000101E6" w:rsidP="004E24B0">
            <w:pPr>
              <w:jc w:val="center"/>
              <w:rPr>
                <w:rFonts w:ascii="Times New Roman" w:hAnsi="Times New Roman" w:cs="Times New Roman"/>
                <w:sz w:val="20"/>
                <w:szCs w:val="20"/>
              </w:rPr>
            </w:pPr>
          </w:p>
        </w:tc>
        <w:tc>
          <w:tcPr>
            <w:tcW w:w="567" w:type="dxa"/>
            <w:tcBorders>
              <w:top w:val="nil"/>
              <w:bottom w:val="nil"/>
            </w:tcBorders>
          </w:tcPr>
          <w:p w14:paraId="0ECD8EF8" w14:textId="77777777" w:rsidR="000101E6" w:rsidRPr="00216BBB" w:rsidRDefault="000101E6" w:rsidP="004E24B0">
            <w:pPr>
              <w:jc w:val="center"/>
              <w:rPr>
                <w:rFonts w:ascii="Times New Roman" w:hAnsi="Times New Roman" w:cs="Times New Roman"/>
                <w:sz w:val="20"/>
                <w:szCs w:val="20"/>
              </w:rPr>
            </w:pPr>
          </w:p>
        </w:tc>
        <w:tc>
          <w:tcPr>
            <w:tcW w:w="567" w:type="dxa"/>
            <w:tcBorders>
              <w:top w:val="nil"/>
              <w:bottom w:val="nil"/>
            </w:tcBorders>
            <w:vAlign w:val="bottom"/>
          </w:tcPr>
          <w:p w14:paraId="7EF27271" w14:textId="77777777" w:rsidR="000101E6" w:rsidRPr="00F72058" w:rsidRDefault="000101E6" w:rsidP="004E24B0">
            <w:pPr>
              <w:tabs>
                <w:tab w:val="decimal" w:pos="284"/>
              </w:tabs>
              <w:rPr>
                <w:rFonts w:ascii="Times New Roman" w:hAnsi="Times New Roman" w:cs="Times New Roman"/>
                <w:sz w:val="20"/>
                <w:szCs w:val="20"/>
              </w:rPr>
            </w:pPr>
          </w:p>
        </w:tc>
        <w:tc>
          <w:tcPr>
            <w:tcW w:w="709" w:type="dxa"/>
            <w:tcBorders>
              <w:top w:val="nil"/>
              <w:bottom w:val="nil"/>
            </w:tcBorders>
            <w:vAlign w:val="bottom"/>
          </w:tcPr>
          <w:p w14:paraId="361D5BA7" w14:textId="77777777" w:rsidR="000101E6" w:rsidRPr="00F72058" w:rsidRDefault="000101E6" w:rsidP="004E24B0">
            <w:pPr>
              <w:tabs>
                <w:tab w:val="decimal" w:pos="340"/>
              </w:tabs>
              <w:rPr>
                <w:rFonts w:ascii="Times New Roman" w:hAnsi="Times New Roman" w:cs="Times New Roman"/>
                <w:sz w:val="20"/>
                <w:szCs w:val="20"/>
              </w:rPr>
            </w:pPr>
          </w:p>
        </w:tc>
        <w:tc>
          <w:tcPr>
            <w:tcW w:w="709" w:type="dxa"/>
            <w:tcBorders>
              <w:top w:val="nil"/>
              <w:bottom w:val="nil"/>
            </w:tcBorders>
            <w:vAlign w:val="bottom"/>
          </w:tcPr>
          <w:p w14:paraId="1F51E039" w14:textId="77777777" w:rsidR="000101E6" w:rsidRPr="00F72058" w:rsidRDefault="000101E6" w:rsidP="004E24B0">
            <w:pPr>
              <w:tabs>
                <w:tab w:val="decimal" w:pos="284"/>
              </w:tabs>
              <w:rPr>
                <w:rFonts w:ascii="Times New Roman" w:hAnsi="Times New Roman" w:cs="Times New Roman"/>
                <w:sz w:val="20"/>
                <w:szCs w:val="20"/>
              </w:rPr>
            </w:pPr>
          </w:p>
        </w:tc>
        <w:tc>
          <w:tcPr>
            <w:tcW w:w="1559" w:type="dxa"/>
            <w:tcBorders>
              <w:top w:val="nil"/>
              <w:bottom w:val="nil"/>
            </w:tcBorders>
          </w:tcPr>
          <w:p w14:paraId="2313BA48" w14:textId="77777777" w:rsidR="000101E6" w:rsidRPr="00F72058" w:rsidRDefault="000101E6" w:rsidP="004E24B0">
            <w:pPr>
              <w:tabs>
                <w:tab w:val="decimal" w:pos="284"/>
              </w:tabs>
              <w:rPr>
                <w:rFonts w:ascii="Times New Roman" w:hAnsi="Times New Roman" w:cs="Times New Roman"/>
                <w:color w:val="000000"/>
                <w:sz w:val="20"/>
                <w:szCs w:val="20"/>
              </w:rPr>
            </w:pPr>
          </w:p>
        </w:tc>
        <w:tc>
          <w:tcPr>
            <w:tcW w:w="567" w:type="dxa"/>
            <w:tcBorders>
              <w:top w:val="nil"/>
              <w:bottom w:val="nil"/>
            </w:tcBorders>
          </w:tcPr>
          <w:p w14:paraId="46DE3240" w14:textId="77777777" w:rsidR="000101E6" w:rsidRPr="00F72058" w:rsidRDefault="000101E6" w:rsidP="004E24B0">
            <w:pPr>
              <w:tabs>
                <w:tab w:val="decimal" w:pos="284"/>
              </w:tabs>
              <w:rPr>
                <w:rFonts w:ascii="Times New Roman" w:hAnsi="Times New Roman" w:cs="Times New Roman"/>
                <w:color w:val="000000"/>
                <w:sz w:val="20"/>
                <w:szCs w:val="20"/>
              </w:rPr>
            </w:pPr>
          </w:p>
        </w:tc>
        <w:tc>
          <w:tcPr>
            <w:tcW w:w="567" w:type="dxa"/>
            <w:tcBorders>
              <w:top w:val="nil"/>
              <w:bottom w:val="nil"/>
            </w:tcBorders>
            <w:vAlign w:val="bottom"/>
          </w:tcPr>
          <w:p w14:paraId="553A8FC6" w14:textId="77777777" w:rsidR="000101E6" w:rsidRPr="00F72058" w:rsidRDefault="000101E6" w:rsidP="004E24B0">
            <w:pPr>
              <w:tabs>
                <w:tab w:val="decimal" w:pos="284"/>
              </w:tabs>
              <w:rPr>
                <w:rFonts w:ascii="Times New Roman" w:hAnsi="Times New Roman" w:cs="Times New Roman"/>
                <w:color w:val="000000"/>
                <w:sz w:val="20"/>
                <w:szCs w:val="20"/>
              </w:rPr>
            </w:pPr>
          </w:p>
        </w:tc>
        <w:tc>
          <w:tcPr>
            <w:tcW w:w="709" w:type="dxa"/>
            <w:tcBorders>
              <w:top w:val="nil"/>
              <w:bottom w:val="nil"/>
            </w:tcBorders>
            <w:vAlign w:val="bottom"/>
          </w:tcPr>
          <w:p w14:paraId="42AA868E" w14:textId="77777777" w:rsidR="000101E6" w:rsidRPr="00F72058" w:rsidRDefault="000101E6" w:rsidP="004E24B0">
            <w:pPr>
              <w:tabs>
                <w:tab w:val="decimal" w:pos="284"/>
              </w:tabs>
              <w:rPr>
                <w:rFonts w:ascii="Times New Roman" w:hAnsi="Times New Roman" w:cs="Times New Roman"/>
                <w:color w:val="000000"/>
                <w:sz w:val="20"/>
                <w:szCs w:val="20"/>
              </w:rPr>
            </w:pPr>
          </w:p>
        </w:tc>
        <w:tc>
          <w:tcPr>
            <w:tcW w:w="709" w:type="dxa"/>
            <w:tcBorders>
              <w:top w:val="nil"/>
              <w:bottom w:val="nil"/>
            </w:tcBorders>
            <w:vAlign w:val="bottom"/>
          </w:tcPr>
          <w:p w14:paraId="22F8D772" w14:textId="77777777" w:rsidR="000101E6" w:rsidRPr="00F72058" w:rsidRDefault="000101E6" w:rsidP="004E24B0">
            <w:pPr>
              <w:tabs>
                <w:tab w:val="decimal" w:pos="284"/>
              </w:tabs>
              <w:rPr>
                <w:rFonts w:ascii="Times New Roman" w:hAnsi="Times New Roman" w:cs="Times New Roman"/>
                <w:color w:val="000000"/>
                <w:sz w:val="20"/>
                <w:szCs w:val="20"/>
              </w:rPr>
            </w:pPr>
          </w:p>
        </w:tc>
        <w:tc>
          <w:tcPr>
            <w:tcW w:w="1559" w:type="dxa"/>
            <w:tcBorders>
              <w:top w:val="nil"/>
              <w:bottom w:val="nil"/>
            </w:tcBorders>
          </w:tcPr>
          <w:p w14:paraId="3F6DEC6F" w14:textId="77777777" w:rsidR="000101E6" w:rsidRPr="00F72058" w:rsidRDefault="000101E6" w:rsidP="004E24B0">
            <w:pPr>
              <w:tabs>
                <w:tab w:val="decimal" w:pos="284"/>
              </w:tabs>
              <w:rPr>
                <w:rFonts w:ascii="Times New Roman" w:hAnsi="Times New Roman" w:cs="Times New Roman"/>
                <w:color w:val="000000"/>
                <w:sz w:val="20"/>
                <w:szCs w:val="20"/>
              </w:rPr>
            </w:pPr>
          </w:p>
        </w:tc>
        <w:tc>
          <w:tcPr>
            <w:tcW w:w="567" w:type="dxa"/>
            <w:tcBorders>
              <w:top w:val="nil"/>
              <w:bottom w:val="nil"/>
            </w:tcBorders>
          </w:tcPr>
          <w:p w14:paraId="771424C1" w14:textId="77777777" w:rsidR="000101E6" w:rsidRPr="00F72058" w:rsidRDefault="000101E6" w:rsidP="004E24B0">
            <w:pPr>
              <w:tabs>
                <w:tab w:val="decimal" w:pos="284"/>
              </w:tabs>
              <w:rPr>
                <w:rFonts w:ascii="Times New Roman" w:hAnsi="Times New Roman" w:cs="Times New Roman"/>
                <w:color w:val="000000"/>
                <w:sz w:val="20"/>
                <w:szCs w:val="20"/>
              </w:rPr>
            </w:pPr>
          </w:p>
        </w:tc>
        <w:tc>
          <w:tcPr>
            <w:tcW w:w="567" w:type="dxa"/>
            <w:tcBorders>
              <w:top w:val="nil"/>
              <w:bottom w:val="nil"/>
            </w:tcBorders>
            <w:vAlign w:val="bottom"/>
          </w:tcPr>
          <w:p w14:paraId="5AD2F66C" w14:textId="77777777" w:rsidR="000101E6" w:rsidRPr="00F72058" w:rsidRDefault="000101E6" w:rsidP="004E24B0">
            <w:pPr>
              <w:tabs>
                <w:tab w:val="decimal" w:pos="284"/>
              </w:tabs>
              <w:rPr>
                <w:rFonts w:ascii="Times New Roman" w:hAnsi="Times New Roman" w:cs="Times New Roman"/>
                <w:color w:val="000000"/>
                <w:sz w:val="20"/>
                <w:szCs w:val="20"/>
              </w:rPr>
            </w:pPr>
            <w:r w:rsidRPr="00F72058">
              <w:rPr>
                <w:rFonts w:ascii="Times New Roman" w:hAnsi="Times New Roman" w:cs="Times New Roman"/>
                <w:color w:val="000000"/>
                <w:sz w:val="20"/>
                <w:szCs w:val="20"/>
              </w:rPr>
              <w:t>.</w:t>
            </w:r>
            <w:r>
              <w:rPr>
                <w:rFonts w:ascii="Times New Roman" w:hAnsi="Times New Roman" w:cs="Times New Roman"/>
                <w:color w:val="000000"/>
                <w:sz w:val="20"/>
                <w:szCs w:val="20"/>
              </w:rPr>
              <w:t>12</w:t>
            </w:r>
          </w:p>
        </w:tc>
        <w:tc>
          <w:tcPr>
            <w:tcW w:w="709" w:type="dxa"/>
            <w:tcBorders>
              <w:top w:val="nil"/>
              <w:bottom w:val="nil"/>
            </w:tcBorders>
            <w:vAlign w:val="bottom"/>
          </w:tcPr>
          <w:p w14:paraId="6A44863E" w14:textId="77777777" w:rsidR="000101E6" w:rsidRPr="00F72058" w:rsidRDefault="000101E6" w:rsidP="004E24B0">
            <w:pPr>
              <w:tabs>
                <w:tab w:val="decimal" w:pos="284"/>
              </w:tabs>
              <w:rPr>
                <w:rFonts w:ascii="Times New Roman" w:hAnsi="Times New Roman" w:cs="Times New Roman"/>
                <w:color w:val="000000"/>
                <w:sz w:val="20"/>
                <w:szCs w:val="20"/>
              </w:rPr>
            </w:pPr>
            <w:r>
              <w:rPr>
                <w:rFonts w:ascii="Times New Roman" w:hAnsi="Times New Roman" w:cs="Times New Roman"/>
                <w:color w:val="000000"/>
                <w:sz w:val="20"/>
                <w:szCs w:val="20"/>
              </w:rPr>
              <w:t>2</w:t>
            </w:r>
            <w:r w:rsidRPr="00F72058">
              <w:rPr>
                <w:rFonts w:ascii="Times New Roman" w:hAnsi="Times New Roman" w:cs="Times New Roman"/>
                <w:color w:val="000000"/>
                <w:sz w:val="20"/>
                <w:szCs w:val="20"/>
              </w:rPr>
              <w:t>.4</w:t>
            </w:r>
            <w:r>
              <w:rPr>
                <w:rFonts w:ascii="Times New Roman" w:hAnsi="Times New Roman" w:cs="Times New Roman"/>
                <w:color w:val="000000"/>
                <w:sz w:val="20"/>
                <w:szCs w:val="20"/>
              </w:rPr>
              <w:t>1</w:t>
            </w:r>
          </w:p>
        </w:tc>
        <w:tc>
          <w:tcPr>
            <w:tcW w:w="708" w:type="dxa"/>
            <w:tcBorders>
              <w:top w:val="nil"/>
              <w:bottom w:val="nil"/>
            </w:tcBorders>
            <w:vAlign w:val="bottom"/>
          </w:tcPr>
          <w:p w14:paraId="61DEDFC6" w14:textId="77777777" w:rsidR="000101E6" w:rsidRPr="00EE7735" w:rsidRDefault="000101E6" w:rsidP="004E24B0">
            <w:pPr>
              <w:tabs>
                <w:tab w:val="decimal" w:pos="284"/>
              </w:tabs>
              <w:rPr>
                <w:rFonts w:ascii="Times New Roman" w:hAnsi="Times New Roman" w:cs="Times New Roman"/>
                <w:sz w:val="20"/>
                <w:szCs w:val="20"/>
              </w:rPr>
            </w:pPr>
            <w:r w:rsidRPr="00EE7735">
              <w:rPr>
                <w:rFonts w:ascii="Times New Roman" w:hAnsi="Times New Roman" w:cs="Times New Roman"/>
                <w:sz w:val="20"/>
                <w:szCs w:val="20"/>
              </w:rPr>
              <w:t>.016</w:t>
            </w:r>
          </w:p>
        </w:tc>
      </w:tr>
      <w:tr w:rsidR="000101E6" w:rsidRPr="00216BBB" w14:paraId="5D6A2B60" w14:textId="77777777" w:rsidTr="004E24B0">
        <w:tc>
          <w:tcPr>
            <w:tcW w:w="1843" w:type="dxa"/>
            <w:tcBorders>
              <w:top w:val="nil"/>
              <w:bottom w:val="single" w:sz="4" w:space="0" w:color="auto"/>
            </w:tcBorders>
          </w:tcPr>
          <w:p w14:paraId="0EB56B53" w14:textId="77777777" w:rsidR="000101E6" w:rsidRPr="00216BBB" w:rsidRDefault="000101E6" w:rsidP="004E24B0">
            <w:pPr>
              <w:rPr>
                <w:rFonts w:ascii="Times New Roman" w:hAnsi="Times New Roman" w:cs="Times New Roman"/>
                <w:sz w:val="20"/>
                <w:szCs w:val="20"/>
              </w:rPr>
            </w:pPr>
            <w:r>
              <w:rPr>
                <w:rFonts w:ascii="Times New Roman" w:hAnsi="Times New Roman" w:cs="Times New Roman"/>
                <w:color w:val="000000"/>
                <w:sz w:val="20"/>
                <w:szCs w:val="20"/>
              </w:rPr>
              <w:t>P</w:t>
            </w:r>
            <w:r w:rsidRPr="00667C84">
              <w:rPr>
                <w:rFonts w:ascii="Times New Roman" w:hAnsi="Times New Roman" w:cs="Times New Roman"/>
                <w:color w:val="000000"/>
                <w:sz w:val="20"/>
                <w:szCs w:val="20"/>
              </w:rPr>
              <w:t>osting frequency</w:t>
            </w:r>
          </w:p>
        </w:tc>
        <w:tc>
          <w:tcPr>
            <w:tcW w:w="1559" w:type="dxa"/>
            <w:tcBorders>
              <w:top w:val="nil"/>
              <w:bottom w:val="single" w:sz="4" w:space="0" w:color="auto"/>
            </w:tcBorders>
          </w:tcPr>
          <w:p w14:paraId="60E313B6" w14:textId="77777777" w:rsidR="000101E6" w:rsidRPr="00216BBB" w:rsidRDefault="000101E6" w:rsidP="004E24B0">
            <w:pPr>
              <w:jc w:val="center"/>
              <w:rPr>
                <w:rFonts w:ascii="Times New Roman" w:hAnsi="Times New Roman" w:cs="Times New Roman"/>
                <w:sz w:val="20"/>
                <w:szCs w:val="20"/>
              </w:rPr>
            </w:pPr>
          </w:p>
        </w:tc>
        <w:tc>
          <w:tcPr>
            <w:tcW w:w="567" w:type="dxa"/>
            <w:tcBorders>
              <w:top w:val="nil"/>
              <w:bottom w:val="single" w:sz="4" w:space="0" w:color="auto"/>
            </w:tcBorders>
          </w:tcPr>
          <w:p w14:paraId="02780EAE" w14:textId="77777777" w:rsidR="000101E6" w:rsidRPr="00216BBB" w:rsidRDefault="000101E6" w:rsidP="004E24B0">
            <w:pPr>
              <w:jc w:val="center"/>
              <w:rPr>
                <w:rFonts w:ascii="Times New Roman" w:hAnsi="Times New Roman" w:cs="Times New Roman"/>
                <w:sz w:val="20"/>
                <w:szCs w:val="20"/>
              </w:rPr>
            </w:pPr>
          </w:p>
        </w:tc>
        <w:tc>
          <w:tcPr>
            <w:tcW w:w="567" w:type="dxa"/>
            <w:tcBorders>
              <w:top w:val="nil"/>
              <w:bottom w:val="single" w:sz="4" w:space="0" w:color="auto"/>
            </w:tcBorders>
            <w:vAlign w:val="bottom"/>
          </w:tcPr>
          <w:p w14:paraId="52D7C95B" w14:textId="77777777" w:rsidR="000101E6" w:rsidRPr="00F72058" w:rsidRDefault="000101E6" w:rsidP="004E24B0">
            <w:pPr>
              <w:tabs>
                <w:tab w:val="decimal" w:pos="284"/>
              </w:tabs>
              <w:rPr>
                <w:rFonts w:ascii="Times New Roman" w:hAnsi="Times New Roman" w:cs="Times New Roman"/>
                <w:sz w:val="20"/>
                <w:szCs w:val="20"/>
              </w:rPr>
            </w:pPr>
            <w:r w:rsidRPr="00F72058">
              <w:rPr>
                <w:rFonts w:ascii="Times New Roman" w:hAnsi="Times New Roman" w:cs="Times New Roman"/>
                <w:color w:val="000000"/>
                <w:sz w:val="20"/>
                <w:szCs w:val="20"/>
              </w:rPr>
              <w:t>.</w:t>
            </w:r>
            <w:r>
              <w:rPr>
                <w:rFonts w:ascii="Times New Roman" w:hAnsi="Times New Roman" w:cs="Times New Roman"/>
                <w:color w:val="000000"/>
                <w:sz w:val="20"/>
                <w:szCs w:val="20"/>
              </w:rPr>
              <w:t>1</w:t>
            </w:r>
            <w:r w:rsidRPr="00F72058">
              <w:rPr>
                <w:rFonts w:ascii="Times New Roman" w:hAnsi="Times New Roman" w:cs="Times New Roman"/>
                <w:color w:val="000000"/>
                <w:sz w:val="20"/>
                <w:szCs w:val="20"/>
              </w:rPr>
              <w:t>0</w:t>
            </w:r>
          </w:p>
        </w:tc>
        <w:tc>
          <w:tcPr>
            <w:tcW w:w="709" w:type="dxa"/>
            <w:tcBorders>
              <w:top w:val="nil"/>
              <w:bottom w:val="single" w:sz="4" w:space="0" w:color="auto"/>
            </w:tcBorders>
            <w:vAlign w:val="bottom"/>
          </w:tcPr>
          <w:p w14:paraId="3B547EFA" w14:textId="77777777" w:rsidR="000101E6" w:rsidRPr="00F72058" w:rsidRDefault="000101E6" w:rsidP="004E24B0">
            <w:pPr>
              <w:tabs>
                <w:tab w:val="decimal" w:pos="340"/>
              </w:tabs>
              <w:rPr>
                <w:rFonts w:ascii="Times New Roman" w:hAnsi="Times New Roman" w:cs="Times New Roman"/>
                <w:sz w:val="20"/>
                <w:szCs w:val="20"/>
              </w:rPr>
            </w:pPr>
            <w:r>
              <w:rPr>
                <w:rFonts w:ascii="Times New Roman" w:hAnsi="Times New Roman" w:cs="Times New Roman"/>
                <w:color w:val="000000"/>
                <w:sz w:val="20"/>
                <w:szCs w:val="20"/>
              </w:rPr>
              <w:t>2</w:t>
            </w:r>
            <w:r w:rsidRPr="00F72058">
              <w:rPr>
                <w:rFonts w:ascii="Times New Roman" w:hAnsi="Times New Roman" w:cs="Times New Roman"/>
                <w:color w:val="000000"/>
                <w:sz w:val="20"/>
                <w:szCs w:val="20"/>
              </w:rPr>
              <w:t>.</w:t>
            </w:r>
            <w:r>
              <w:rPr>
                <w:rFonts w:ascii="Times New Roman" w:hAnsi="Times New Roman" w:cs="Times New Roman"/>
                <w:color w:val="000000"/>
                <w:sz w:val="20"/>
                <w:szCs w:val="20"/>
              </w:rPr>
              <w:t>27</w:t>
            </w:r>
          </w:p>
        </w:tc>
        <w:tc>
          <w:tcPr>
            <w:tcW w:w="709" w:type="dxa"/>
            <w:tcBorders>
              <w:top w:val="nil"/>
              <w:bottom w:val="single" w:sz="4" w:space="0" w:color="auto"/>
            </w:tcBorders>
            <w:vAlign w:val="bottom"/>
          </w:tcPr>
          <w:p w14:paraId="33982246" w14:textId="77777777" w:rsidR="000101E6" w:rsidRPr="00F72058" w:rsidRDefault="000101E6" w:rsidP="004E24B0">
            <w:pPr>
              <w:tabs>
                <w:tab w:val="decimal" w:pos="284"/>
              </w:tabs>
              <w:rPr>
                <w:rFonts w:ascii="Times New Roman" w:hAnsi="Times New Roman" w:cs="Times New Roman"/>
                <w:sz w:val="20"/>
                <w:szCs w:val="20"/>
              </w:rPr>
            </w:pPr>
            <w:r w:rsidRPr="00EE7735">
              <w:rPr>
                <w:rFonts w:ascii="Times New Roman" w:hAnsi="Times New Roman" w:cs="Times New Roman"/>
                <w:sz w:val="20"/>
                <w:szCs w:val="20"/>
              </w:rPr>
              <w:t>.023</w:t>
            </w:r>
          </w:p>
        </w:tc>
        <w:tc>
          <w:tcPr>
            <w:tcW w:w="1559" w:type="dxa"/>
            <w:tcBorders>
              <w:top w:val="nil"/>
              <w:bottom w:val="single" w:sz="4" w:space="0" w:color="auto"/>
            </w:tcBorders>
          </w:tcPr>
          <w:p w14:paraId="6E67AF05" w14:textId="77777777" w:rsidR="000101E6" w:rsidRPr="00F72058" w:rsidRDefault="000101E6" w:rsidP="004E24B0">
            <w:pPr>
              <w:tabs>
                <w:tab w:val="decimal" w:pos="284"/>
              </w:tabs>
              <w:rPr>
                <w:rFonts w:ascii="Times New Roman" w:hAnsi="Times New Roman" w:cs="Times New Roman"/>
                <w:color w:val="000000"/>
                <w:sz w:val="20"/>
                <w:szCs w:val="20"/>
              </w:rPr>
            </w:pPr>
          </w:p>
        </w:tc>
        <w:tc>
          <w:tcPr>
            <w:tcW w:w="567" w:type="dxa"/>
            <w:tcBorders>
              <w:top w:val="nil"/>
              <w:bottom w:val="single" w:sz="4" w:space="0" w:color="auto"/>
            </w:tcBorders>
          </w:tcPr>
          <w:p w14:paraId="1AB2399F" w14:textId="77777777" w:rsidR="000101E6" w:rsidRPr="00F72058" w:rsidRDefault="000101E6" w:rsidP="004E24B0">
            <w:pPr>
              <w:tabs>
                <w:tab w:val="decimal" w:pos="284"/>
              </w:tabs>
              <w:rPr>
                <w:rFonts w:ascii="Times New Roman" w:hAnsi="Times New Roman" w:cs="Times New Roman"/>
                <w:color w:val="000000"/>
                <w:sz w:val="20"/>
                <w:szCs w:val="20"/>
              </w:rPr>
            </w:pPr>
          </w:p>
        </w:tc>
        <w:tc>
          <w:tcPr>
            <w:tcW w:w="567" w:type="dxa"/>
            <w:tcBorders>
              <w:top w:val="nil"/>
              <w:bottom w:val="single" w:sz="4" w:space="0" w:color="auto"/>
            </w:tcBorders>
            <w:vAlign w:val="bottom"/>
          </w:tcPr>
          <w:p w14:paraId="42594454" w14:textId="77777777" w:rsidR="000101E6" w:rsidRPr="00F72058" w:rsidRDefault="000101E6" w:rsidP="004E24B0">
            <w:pPr>
              <w:tabs>
                <w:tab w:val="decimal" w:pos="284"/>
              </w:tabs>
              <w:rPr>
                <w:rFonts w:ascii="Times New Roman" w:hAnsi="Times New Roman" w:cs="Times New Roman"/>
                <w:color w:val="000000"/>
                <w:sz w:val="20"/>
                <w:szCs w:val="20"/>
              </w:rPr>
            </w:pPr>
          </w:p>
        </w:tc>
        <w:tc>
          <w:tcPr>
            <w:tcW w:w="709" w:type="dxa"/>
            <w:tcBorders>
              <w:top w:val="nil"/>
              <w:bottom w:val="single" w:sz="4" w:space="0" w:color="auto"/>
            </w:tcBorders>
            <w:vAlign w:val="bottom"/>
          </w:tcPr>
          <w:p w14:paraId="759F33DD" w14:textId="77777777" w:rsidR="000101E6" w:rsidRPr="00F72058" w:rsidRDefault="000101E6" w:rsidP="004E24B0">
            <w:pPr>
              <w:tabs>
                <w:tab w:val="decimal" w:pos="284"/>
              </w:tabs>
              <w:rPr>
                <w:rFonts w:ascii="Times New Roman" w:hAnsi="Times New Roman" w:cs="Times New Roman"/>
                <w:color w:val="000000"/>
                <w:sz w:val="20"/>
                <w:szCs w:val="20"/>
              </w:rPr>
            </w:pPr>
          </w:p>
        </w:tc>
        <w:tc>
          <w:tcPr>
            <w:tcW w:w="709" w:type="dxa"/>
            <w:tcBorders>
              <w:top w:val="nil"/>
              <w:bottom w:val="single" w:sz="4" w:space="0" w:color="auto"/>
            </w:tcBorders>
            <w:vAlign w:val="bottom"/>
          </w:tcPr>
          <w:p w14:paraId="77958DF5" w14:textId="77777777" w:rsidR="000101E6" w:rsidRPr="00F72058" w:rsidRDefault="000101E6" w:rsidP="004E24B0">
            <w:pPr>
              <w:tabs>
                <w:tab w:val="decimal" w:pos="284"/>
              </w:tabs>
              <w:rPr>
                <w:rFonts w:ascii="Times New Roman" w:hAnsi="Times New Roman" w:cs="Times New Roman"/>
                <w:color w:val="000000"/>
                <w:sz w:val="20"/>
                <w:szCs w:val="20"/>
              </w:rPr>
            </w:pPr>
          </w:p>
        </w:tc>
        <w:tc>
          <w:tcPr>
            <w:tcW w:w="1559" w:type="dxa"/>
            <w:tcBorders>
              <w:top w:val="nil"/>
              <w:bottom w:val="single" w:sz="4" w:space="0" w:color="auto"/>
            </w:tcBorders>
          </w:tcPr>
          <w:p w14:paraId="3F73E6C4" w14:textId="77777777" w:rsidR="000101E6" w:rsidRPr="00F72058" w:rsidRDefault="000101E6" w:rsidP="004E24B0">
            <w:pPr>
              <w:tabs>
                <w:tab w:val="decimal" w:pos="284"/>
              </w:tabs>
              <w:rPr>
                <w:rFonts w:ascii="Times New Roman" w:hAnsi="Times New Roman" w:cs="Times New Roman"/>
                <w:color w:val="000000"/>
                <w:sz w:val="20"/>
                <w:szCs w:val="20"/>
              </w:rPr>
            </w:pPr>
          </w:p>
        </w:tc>
        <w:tc>
          <w:tcPr>
            <w:tcW w:w="567" w:type="dxa"/>
            <w:tcBorders>
              <w:top w:val="nil"/>
              <w:bottom w:val="single" w:sz="4" w:space="0" w:color="auto"/>
            </w:tcBorders>
          </w:tcPr>
          <w:p w14:paraId="5C68C34B" w14:textId="77777777" w:rsidR="000101E6" w:rsidRPr="00F72058" w:rsidRDefault="000101E6" w:rsidP="004E24B0">
            <w:pPr>
              <w:tabs>
                <w:tab w:val="decimal" w:pos="284"/>
              </w:tabs>
              <w:rPr>
                <w:rFonts w:ascii="Times New Roman" w:hAnsi="Times New Roman" w:cs="Times New Roman"/>
                <w:color w:val="000000"/>
                <w:sz w:val="20"/>
                <w:szCs w:val="20"/>
              </w:rPr>
            </w:pPr>
          </w:p>
        </w:tc>
        <w:tc>
          <w:tcPr>
            <w:tcW w:w="567" w:type="dxa"/>
            <w:tcBorders>
              <w:top w:val="nil"/>
              <w:bottom w:val="single" w:sz="4" w:space="0" w:color="auto"/>
            </w:tcBorders>
            <w:vAlign w:val="bottom"/>
          </w:tcPr>
          <w:p w14:paraId="3A190923" w14:textId="77777777" w:rsidR="000101E6" w:rsidRPr="00F72058" w:rsidRDefault="000101E6" w:rsidP="004E24B0">
            <w:pPr>
              <w:tabs>
                <w:tab w:val="decimal" w:pos="284"/>
              </w:tabs>
              <w:rPr>
                <w:rFonts w:ascii="Times New Roman" w:hAnsi="Times New Roman" w:cs="Times New Roman"/>
                <w:color w:val="000000"/>
                <w:sz w:val="20"/>
                <w:szCs w:val="20"/>
              </w:rPr>
            </w:pPr>
          </w:p>
        </w:tc>
        <w:tc>
          <w:tcPr>
            <w:tcW w:w="709" w:type="dxa"/>
            <w:tcBorders>
              <w:top w:val="nil"/>
              <w:bottom w:val="single" w:sz="4" w:space="0" w:color="auto"/>
            </w:tcBorders>
            <w:vAlign w:val="bottom"/>
          </w:tcPr>
          <w:p w14:paraId="6D8044FA" w14:textId="77777777" w:rsidR="000101E6" w:rsidRPr="00F72058" w:rsidRDefault="000101E6" w:rsidP="004E24B0">
            <w:pPr>
              <w:tabs>
                <w:tab w:val="decimal" w:pos="284"/>
              </w:tabs>
              <w:rPr>
                <w:rFonts w:ascii="Times New Roman" w:hAnsi="Times New Roman" w:cs="Times New Roman"/>
                <w:color w:val="000000"/>
                <w:sz w:val="20"/>
                <w:szCs w:val="20"/>
              </w:rPr>
            </w:pPr>
          </w:p>
        </w:tc>
        <w:tc>
          <w:tcPr>
            <w:tcW w:w="708" w:type="dxa"/>
            <w:tcBorders>
              <w:top w:val="nil"/>
              <w:bottom w:val="single" w:sz="4" w:space="0" w:color="auto"/>
            </w:tcBorders>
            <w:vAlign w:val="bottom"/>
          </w:tcPr>
          <w:p w14:paraId="6CE30CAD" w14:textId="77777777" w:rsidR="000101E6" w:rsidRPr="00EE7735" w:rsidRDefault="000101E6" w:rsidP="004E24B0">
            <w:pPr>
              <w:tabs>
                <w:tab w:val="decimal" w:pos="284"/>
              </w:tabs>
              <w:rPr>
                <w:rFonts w:ascii="Times New Roman" w:hAnsi="Times New Roman" w:cs="Times New Roman"/>
                <w:sz w:val="20"/>
                <w:szCs w:val="20"/>
              </w:rPr>
            </w:pPr>
            <w:r w:rsidRPr="00EE7735">
              <w:rPr>
                <w:rFonts w:ascii="Times New Roman" w:hAnsi="Times New Roman" w:cs="Times New Roman"/>
                <w:sz w:val="20"/>
                <w:szCs w:val="20"/>
              </w:rPr>
              <w:t>.086</w:t>
            </w:r>
          </w:p>
        </w:tc>
      </w:tr>
    </w:tbl>
    <w:p w14:paraId="4D0EFCAF" w14:textId="77777777" w:rsidR="000101E6" w:rsidRDefault="000101E6" w:rsidP="000101E6">
      <w:pPr>
        <w:rPr>
          <w:rFonts w:ascii="Times New Roman" w:hAnsi="Times New Roman" w:cs="Times New Roman"/>
          <w:sz w:val="20"/>
          <w:szCs w:val="20"/>
        </w:rPr>
      </w:pPr>
      <w:r w:rsidRPr="00AD017E">
        <w:rPr>
          <w:rFonts w:ascii="Times New Roman" w:hAnsi="Times New Roman" w:cs="Times New Roman"/>
          <w:i/>
          <w:iCs/>
          <w:sz w:val="20"/>
          <w:szCs w:val="20"/>
        </w:rPr>
        <w:t>Note</w:t>
      </w:r>
      <w:r w:rsidRPr="00C6070B">
        <w:rPr>
          <w:rFonts w:ascii="Times New Roman" w:hAnsi="Times New Roman" w:cs="Times New Roman"/>
          <w:sz w:val="20"/>
          <w:szCs w:val="20"/>
        </w:rPr>
        <w:t xml:space="preserve">. </w:t>
      </w:r>
      <w:r>
        <w:rPr>
          <w:rFonts w:ascii="Times New Roman" w:hAnsi="Times New Roman" w:cs="Times New Roman"/>
          <w:sz w:val="20"/>
          <w:szCs w:val="20"/>
        </w:rPr>
        <w:t xml:space="preserve">Model 1 = regression models with only self-disclosure as main predictor. Model 2 = regression models with only self-presentation as main predictor. Model 3 = regression models with both posting behaviours as main predictors. </w:t>
      </w:r>
      <w:r w:rsidRPr="00C6070B">
        <w:rPr>
          <w:rFonts w:ascii="Times New Roman" w:hAnsi="Times New Roman" w:cs="Times New Roman"/>
          <w:sz w:val="20"/>
          <w:szCs w:val="20"/>
        </w:rPr>
        <w:t xml:space="preserve">All models are significant at a </w:t>
      </w:r>
      <w:r w:rsidRPr="000A224D">
        <w:rPr>
          <w:rFonts w:ascii="Times New Roman" w:hAnsi="Times New Roman" w:cs="Times New Roman"/>
          <w:i/>
          <w:iCs/>
          <w:sz w:val="20"/>
          <w:szCs w:val="20"/>
        </w:rPr>
        <w:t>p</w:t>
      </w:r>
      <w:r w:rsidRPr="00C6070B">
        <w:rPr>
          <w:rFonts w:ascii="Times New Roman" w:hAnsi="Times New Roman" w:cs="Times New Roman"/>
          <w:sz w:val="20"/>
          <w:szCs w:val="20"/>
        </w:rPr>
        <w:t xml:space="preserve"> &lt; .001 level. </w:t>
      </w:r>
      <w:r w:rsidRPr="00E41632">
        <w:rPr>
          <w:rFonts w:ascii="Times New Roman" w:hAnsi="Times New Roman" w:cs="Times New Roman"/>
          <w:i/>
          <w:iCs/>
          <w:sz w:val="20"/>
          <w:szCs w:val="20"/>
        </w:rPr>
        <w:t>β</w:t>
      </w:r>
      <w:r w:rsidRPr="00C6070B">
        <w:rPr>
          <w:rFonts w:ascii="Times New Roman" w:hAnsi="Times New Roman" w:cs="Times New Roman"/>
          <w:sz w:val="20"/>
          <w:szCs w:val="20"/>
        </w:rPr>
        <w:t xml:space="preserve"> </w:t>
      </w:r>
      <w:r>
        <w:rPr>
          <w:rFonts w:ascii="Times New Roman" w:hAnsi="Times New Roman" w:cs="Times New Roman"/>
          <w:sz w:val="20"/>
          <w:szCs w:val="20"/>
        </w:rPr>
        <w:t xml:space="preserve">and </w:t>
      </w:r>
      <w:r w:rsidRPr="000A224D">
        <w:rPr>
          <w:rFonts w:ascii="Times New Roman" w:hAnsi="Times New Roman" w:cs="Times New Roman"/>
          <w:i/>
          <w:iCs/>
          <w:sz w:val="20"/>
          <w:szCs w:val="20"/>
        </w:rPr>
        <w:t>t</w:t>
      </w:r>
      <w:r>
        <w:rPr>
          <w:rFonts w:ascii="Times New Roman" w:hAnsi="Times New Roman" w:cs="Times New Roman"/>
          <w:sz w:val="20"/>
          <w:szCs w:val="20"/>
        </w:rPr>
        <w:t xml:space="preserve"> values for control variables are reported only when significant. </w:t>
      </w:r>
      <w:r w:rsidRPr="00C6070B">
        <w:rPr>
          <w:rFonts w:ascii="Times New Roman" w:hAnsi="Times New Roman" w:cs="Times New Roman"/>
          <w:sz w:val="20"/>
          <w:szCs w:val="20"/>
        </w:rPr>
        <w:t>Checking frequency = frequency of checking social media account on preferred platform. Posting frequency = frequency of posting on preferred platform. The number of SNS friends/followers variable contains log-transformed data.</w:t>
      </w:r>
    </w:p>
    <w:p w14:paraId="47A9F658" w14:textId="77777777" w:rsidR="00D050C0" w:rsidRPr="00AD017E" w:rsidRDefault="00D050C0" w:rsidP="00C6070B">
      <w:pPr>
        <w:rPr>
          <w:rFonts w:ascii="Times New Roman" w:hAnsi="Times New Roman" w:cs="Times New Roman"/>
          <w:sz w:val="20"/>
          <w:szCs w:val="20"/>
        </w:rPr>
      </w:pPr>
    </w:p>
    <w:sectPr w:rsidR="00D050C0" w:rsidRPr="00AD017E" w:rsidSect="00007CB2">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4E076" w14:textId="77777777" w:rsidR="000338A3" w:rsidRDefault="000338A3" w:rsidP="00B807F3">
      <w:pPr>
        <w:spacing w:after="0" w:line="240" w:lineRule="auto"/>
      </w:pPr>
      <w:r>
        <w:separator/>
      </w:r>
    </w:p>
  </w:endnote>
  <w:endnote w:type="continuationSeparator" w:id="0">
    <w:p w14:paraId="4666E68B" w14:textId="77777777" w:rsidR="000338A3" w:rsidRDefault="000338A3" w:rsidP="00B80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B3E51" w14:textId="77777777" w:rsidR="000338A3" w:rsidRDefault="000338A3" w:rsidP="00B807F3">
      <w:pPr>
        <w:spacing w:after="0" w:line="240" w:lineRule="auto"/>
      </w:pPr>
      <w:r>
        <w:separator/>
      </w:r>
    </w:p>
  </w:footnote>
  <w:footnote w:type="continuationSeparator" w:id="0">
    <w:p w14:paraId="524F1DEB" w14:textId="77777777" w:rsidR="000338A3" w:rsidRDefault="000338A3" w:rsidP="00B807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783616"/>
      <w:docPartObj>
        <w:docPartGallery w:val="Page Numbers (Top of Page)"/>
        <w:docPartUnique/>
      </w:docPartObj>
    </w:sdtPr>
    <w:sdtContent>
      <w:p w14:paraId="1EDEB5BE" w14:textId="20A4F499" w:rsidR="006B36E0" w:rsidRPr="006B36E0" w:rsidRDefault="006B36E0" w:rsidP="006B36E0">
        <w:pPr>
          <w:pStyle w:val="Header"/>
          <w:rPr>
            <w:rFonts w:ascii="Times New Roman" w:hAnsi="Times New Roman" w:cs="Times New Roman"/>
            <w:sz w:val="24"/>
            <w:szCs w:val="24"/>
          </w:rPr>
        </w:pPr>
        <w:r>
          <w:rPr>
            <w:rFonts w:ascii="Times New Roman" w:hAnsi="Times New Roman" w:cs="Times New Roman"/>
            <w:sz w:val="24"/>
            <w:szCs w:val="24"/>
          </w:rPr>
          <w:t>FROM SHARES TO SOCIAL TIES</w:t>
        </w:r>
      </w:p>
      <w:p w14:paraId="6B6F12A4" w14:textId="6E571C1F" w:rsidR="00B807F3" w:rsidRDefault="00B807F3">
        <w:pPr>
          <w:pStyle w:val="Header"/>
          <w:jc w:val="right"/>
        </w:pPr>
        <w:r w:rsidRPr="00B807F3">
          <w:rPr>
            <w:rFonts w:ascii="Times New Roman" w:hAnsi="Times New Roman" w:cs="Times New Roman"/>
            <w:sz w:val="24"/>
            <w:szCs w:val="24"/>
          </w:rPr>
          <w:fldChar w:fldCharType="begin"/>
        </w:r>
        <w:r w:rsidRPr="00151B19">
          <w:rPr>
            <w:rFonts w:ascii="Times New Roman" w:hAnsi="Times New Roman" w:cs="Times New Roman"/>
            <w:sz w:val="24"/>
            <w:szCs w:val="24"/>
          </w:rPr>
          <w:instrText>PAGE   \* MERGEFORMAT</w:instrText>
        </w:r>
        <w:r w:rsidRPr="00B807F3">
          <w:rPr>
            <w:rFonts w:ascii="Times New Roman" w:hAnsi="Times New Roman" w:cs="Times New Roman"/>
            <w:sz w:val="24"/>
            <w:szCs w:val="24"/>
          </w:rPr>
          <w:fldChar w:fldCharType="separate"/>
        </w:r>
        <w:r w:rsidRPr="00151B19">
          <w:rPr>
            <w:rFonts w:ascii="Times New Roman" w:hAnsi="Times New Roman" w:cs="Times New Roman"/>
            <w:sz w:val="24"/>
            <w:szCs w:val="24"/>
          </w:rPr>
          <w:t>2</w:t>
        </w:r>
        <w:r w:rsidRPr="00B807F3">
          <w:rPr>
            <w:rFonts w:ascii="Times New Roman" w:hAnsi="Times New Roman" w:cs="Times New Roman"/>
            <w:sz w:val="24"/>
            <w:szCs w:val="24"/>
          </w:rPr>
          <w:fldChar w:fldCharType="end"/>
        </w:r>
      </w:p>
    </w:sdtContent>
  </w:sdt>
  <w:p w14:paraId="4A16F24A" w14:textId="77777777" w:rsidR="00B807F3" w:rsidRDefault="00B807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B59E8"/>
    <w:multiLevelType w:val="hybridMultilevel"/>
    <w:tmpl w:val="93280D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F4C61CF"/>
    <w:multiLevelType w:val="hybridMultilevel"/>
    <w:tmpl w:val="78C6B90C"/>
    <w:lvl w:ilvl="0" w:tplc="414A2AA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74B21EB5"/>
    <w:multiLevelType w:val="hybridMultilevel"/>
    <w:tmpl w:val="01C07792"/>
    <w:lvl w:ilvl="0" w:tplc="1E004BD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7E6D7161"/>
    <w:multiLevelType w:val="hybridMultilevel"/>
    <w:tmpl w:val="CB503040"/>
    <w:lvl w:ilvl="0" w:tplc="FA4CE0D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020736033">
    <w:abstractNumId w:val="0"/>
  </w:num>
  <w:num w:numId="2" w16cid:durableId="326253427">
    <w:abstractNumId w:val="2"/>
  </w:num>
  <w:num w:numId="3" w16cid:durableId="1114209148">
    <w:abstractNumId w:val="3"/>
  </w:num>
  <w:num w:numId="4" w16cid:durableId="19045608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6B9"/>
    <w:rsid w:val="00000796"/>
    <w:rsid w:val="00001630"/>
    <w:rsid w:val="00001813"/>
    <w:rsid w:val="00001A80"/>
    <w:rsid w:val="000025D9"/>
    <w:rsid w:val="00002CBA"/>
    <w:rsid w:val="00002DF6"/>
    <w:rsid w:val="00002FAA"/>
    <w:rsid w:val="00003F77"/>
    <w:rsid w:val="00006E03"/>
    <w:rsid w:val="00007CB2"/>
    <w:rsid w:val="000100EF"/>
    <w:rsid w:val="000101E6"/>
    <w:rsid w:val="000110E4"/>
    <w:rsid w:val="00011E05"/>
    <w:rsid w:val="00013AE0"/>
    <w:rsid w:val="00013D46"/>
    <w:rsid w:val="00014558"/>
    <w:rsid w:val="00014798"/>
    <w:rsid w:val="00014899"/>
    <w:rsid w:val="00016116"/>
    <w:rsid w:val="0001792B"/>
    <w:rsid w:val="000202A6"/>
    <w:rsid w:val="000203B5"/>
    <w:rsid w:val="00021EA8"/>
    <w:rsid w:val="0002240E"/>
    <w:rsid w:val="000225A0"/>
    <w:rsid w:val="00022A4A"/>
    <w:rsid w:val="00022DD1"/>
    <w:rsid w:val="00023969"/>
    <w:rsid w:val="00024565"/>
    <w:rsid w:val="00024AE7"/>
    <w:rsid w:val="00025BEE"/>
    <w:rsid w:val="00025F3F"/>
    <w:rsid w:val="000300FE"/>
    <w:rsid w:val="00030FFF"/>
    <w:rsid w:val="000313DF"/>
    <w:rsid w:val="000318D5"/>
    <w:rsid w:val="00032DF6"/>
    <w:rsid w:val="000334E2"/>
    <w:rsid w:val="000338A3"/>
    <w:rsid w:val="00033B2C"/>
    <w:rsid w:val="00033F9D"/>
    <w:rsid w:val="00035E31"/>
    <w:rsid w:val="00036835"/>
    <w:rsid w:val="00037023"/>
    <w:rsid w:val="00037561"/>
    <w:rsid w:val="00037D91"/>
    <w:rsid w:val="00042138"/>
    <w:rsid w:val="00042786"/>
    <w:rsid w:val="00043A0E"/>
    <w:rsid w:val="00043EF4"/>
    <w:rsid w:val="000442D2"/>
    <w:rsid w:val="000442D9"/>
    <w:rsid w:val="00045964"/>
    <w:rsid w:val="00046FCD"/>
    <w:rsid w:val="000474AA"/>
    <w:rsid w:val="00047B37"/>
    <w:rsid w:val="0005058A"/>
    <w:rsid w:val="00051506"/>
    <w:rsid w:val="00051850"/>
    <w:rsid w:val="00051FF5"/>
    <w:rsid w:val="0005320F"/>
    <w:rsid w:val="00054DC9"/>
    <w:rsid w:val="00054E0E"/>
    <w:rsid w:val="000574F9"/>
    <w:rsid w:val="00057BF3"/>
    <w:rsid w:val="00057E69"/>
    <w:rsid w:val="00060D8F"/>
    <w:rsid w:val="00061144"/>
    <w:rsid w:val="00061F18"/>
    <w:rsid w:val="000630DD"/>
    <w:rsid w:val="00064559"/>
    <w:rsid w:val="000653AA"/>
    <w:rsid w:val="000657E3"/>
    <w:rsid w:val="0006655D"/>
    <w:rsid w:val="0006717B"/>
    <w:rsid w:val="0006722A"/>
    <w:rsid w:val="00067E84"/>
    <w:rsid w:val="00070DC8"/>
    <w:rsid w:val="00071393"/>
    <w:rsid w:val="00071F1C"/>
    <w:rsid w:val="00072449"/>
    <w:rsid w:val="00072B47"/>
    <w:rsid w:val="0007342C"/>
    <w:rsid w:val="00073AEB"/>
    <w:rsid w:val="00073BAC"/>
    <w:rsid w:val="00074F21"/>
    <w:rsid w:val="000765A2"/>
    <w:rsid w:val="00080EBE"/>
    <w:rsid w:val="00082145"/>
    <w:rsid w:val="00082C2E"/>
    <w:rsid w:val="00083C64"/>
    <w:rsid w:val="0008589A"/>
    <w:rsid w:val="00086AB5"/>
    <w:rsid w:val="000906EC"/>
    <w:rsid w:val="00090A18"/>
    <w:rsid w:val="00091626"/>
    <w:rsid w:val="000921CE"/>
    <w:rsid w:val="00092562"/>
    <w:rsid w:val="00092762"/>
    <w:rsid w:val="00092BF5"/>
    <w:rsid w:val="00093513"/>
    <w:rsid w:val="000936B4"/>
    <w:rsid w:val="00093DD2"/>
    <w:rsid w:val="00094821"/>
    <w:rsid w:val="00095246"/>
    <w:rsid w:val="00095391"/>
    <w:rsid w:val="00095DCA"/>
    <w:rsid w:val="00096B33"/>
    <w:rsid w:val="00097B09"/>
    <w:rsid w:val="00097C3A"/>
    <w:rsid w:val="000A01AA"/>
    <w:rsid w:val="000A05E9"/>
    <w:rsid w:val="000A066A"/>
    <w:rsid w:val="000A0E52"/>
    <w:rsid w:val="000A1753"/>
    <w:rsid w:val="000A224D"/>
    <w:rsid w:val="000A276C"/>
    <w:rsid w:val="000A2A4D"/>
    <w:rsid w:val="000A2F57"/>
    <w:rsid w:val="000A33C1"/>
    <w:rsid w:val="000A37C1"/>
    <w:rsid w:val="000A3B4B"/>
    <w:rsid w:val="000A4451"/>
    <w:rsid w:val="000A4900"/>
    <w:rsid w:val="000A4CC1"/>
    <w:rsid w:val="000A66C6"/>
    <w:rsid w:val="000A6981"/>
    <w:rsid w:val="000A7F63"/>
    <w:rsid w:val="000B00ED"/>
    <w:rsid w:val="000B032F"/>
    <w:rsid w:val="000B0AFD"/>
    <w:rsid w:val="000B1026"/>
    <w:rsid w:val="000B147D"/>
    <w:rsid w:val="000B1827"/>
    <w:rsid w:val="000B1B48"/>
    <w:rsid w:val="000B3921"/>
    <w:rsid w:val="000B3B0C"/>
    <w:rsid w:val="000B3E73"/>
    <w:rsid w:val="000B5576"/>
    <w:rsid w:val="000B72B5"/>
    <w:rsid w:val="000C00C6"/>
    <w:rsid w:val="000C0258"/>
    <w:rsid w:val="000C1314"/>
    <w:rsid w:val="000C1954"/>
    <w:rsid w:val="000C19D5"/>
    <w:rsid w:val="000C1B95"/>
    <w:rsid w:val="000C21D9"/>
    <w:rsid w:val="000C2443"/>
    <w:rsid w:val="000C26B5"/>
    <w:rsid w:val="000C3209"/>
    <w:rsid w:val="000C5CAC"/>
    <w:rsid w:val="000C604E"/>
    <w:rsid w:val="000C6B0C"/>
    <w:rsid w:val="000C70E4"/>
    <w:rsid w:val="000D3C96"/>
    <w:rsid w:val="000D3DD2"/>
    <w:rsid w:val="000D4267"/>
    <w:rsid w:val="000D5677"/>
    <w:rsid w:val="000E03E1"/>
    <w:rsid w:val="000E17C8"/>
    <w:rsid w:val="000E1DF0"/>
    <w:rsid w:val="000E26CA"/>
    <w:rsid w:val="000E2B4F"/>
    <w:rsid w:val="000E31B9"/>
    <w:rsid w:val="000E396B"/>
    <w:rsid w:val="000E39A6"/>
    <w:rsid w:val="000E3CC4"/>
    <w:rsid w:val="000E45A1"/>
    <w:rsid w:val="000E5029"/>
    <w:rsid w:val="000E510F"/>
    <w:rsid w:val="000E53E4"/>
    <w:rsid w:val="000E5CD6"/>
    <w:rsid w:val="000E610D"/>
    <w:rsid w:val="000F2994"/>
    <w:rsid w:val="000F5612"/>
    <w:rsid w:val="000F68B0"/>
    <w:rsid w:val="000F6B7B"/>
    <w:rsid w:val="000F6EA9"/>
    <w:rsid w:val="000F7AD1"/>
    <w:rsid w:val="000F7C0F"/>
    <w:rsid w:val="0010039D"/>
    <w:rsid w:val="0010175E"/>
    <w:rsid w:val="001018B3"/>
    <w:rsid w:val="00101A2D"/>
    <w:rsid w:val="00101EFF"/>
    <w:rsid w:val="00103449"/>
    <w:rsid w:val="001037B2"/>
    <w:rsid w:val="00104CB4"/>
    <w:rsid w:val="00105057"/>
    <w:rsid w:val="001058E9"/>
    <w:rsid w:val="00105CF1"/>
    <w:rsid w:val="00106C60"/>
    <w:rsid w:val="00111F72"/>
    <w:rsid w:val="00113D59"/>
    <w:rsid w:val="00115D4B"/>
    <w:rsid w:val="00116623"/>
    <w:rsid w:val="001173E8"/>
    <w:rsid w:val="00117DA2"/>
    <w:rsid w:val="00117ED0"/>
    <w:rsid w:val="001206A3"/>
    <w:rsid w:val="001206F1"/>
    <w:rsid w:val="00121AAB"/>
    <w:rsid w:val="00121FFA"/>
    <w:rsid w:val="001235B9"/>
    <w:rsid w:val="00123E83"/>
    <w:rsid w:val="00124ACA"/>
    <w:rsid w:val="00127E73"/>
    <w:rsid w:val="001330C2"/>
    <w:rsid w:val="00134A3B"/>
    <w:rsid w:val="00134B66"/>
    <w:rsid w:val="00140C5B"/>
    <w:rsid w:val="00141D0A"/>
    <w:rsid w:val="00144282"/>
    <w:rsid w:val="001447D7"/>
    <w:rsid w:val="001448A4"/>
    <w:rsid w:val="00144C63"/>
    <w:rsid w:val="00144E0F"/>
    <w:rsid w:val="001460F6"/>
    <w:rsid w:val="00146A72"/>
    <w:rsid w:val="00146AA6"/>
    <w:rsid w:val="00146B64"/>
    <w:rsid w:val="00146BC0"/>
    <w:rsid w:val="00146BF7"/>
    <w:rsid w:val="00146CAB"/>
    <w:rsid w:val="0014735F"/>
    <w:rsid w:val="00151B19"/>
    <w:rsid w:val="00151DB9"/>
    <w:rsid w:val="00153121"/>
    <w:rsid w:val="0015335E"/>
    <w:rsid w:val="00153B67"/>
    <w:rsid w:val="001541F2"/>
    <w:rsid w:val="001553C1"/>
    <w:rsid w:val="001556B7"/>
    <w:rsid w:val="001559F8"/>
    <w:rsid w:val="00157509"/>
    <w:rsid w:val="001601C5"/>
    <w:rsid w:val="001608EE"/>
    <w:rsid w:val="00160DF6"/>
    <w:rsid w:val="00162151"/>
    <w:rsid w:val="001623F4"/>
    <w:rsid w:val="00162AFA"/>
    <w:rsid w:val="00163A0B"/>
    <w:rsid w:val="00163CF2"/>
    <w:rsid w:val="00164164"/>
    <w:rsid w:val="0016579D"/>
    <w:rsid w:val="00165904"/>
    <w:rsid w:val="00165E13"/>
    <w:rsid w:val="0016760D"/>
    <w:rsid w:val="00167F6A"/>
    <w:rsid w:val="00170C1A"/>
    <w:rsid w:val="0017259E"/>
    <w:rsid w:val="00172CB3"/>
    <w:rsid w:val="00172D65"/>
    <w:rsid w:val="00172E91"/>
    <w:rsid w:val="00172EB0"/>
    <w:rsid w:val="00173A2F"/>
    <w:rsid w:val="00173DD8"/>
    <w:rsid w:val="00174647"/>
    <w:rsid w:val="00174FD6"/>
    <w:rsid w:val="001755F9"/>
    <w:rsid w:val="00175B5C"/>
    <w:rsid w:val="001760CD"/>
    <w:rsid w:val="00176972"/>
    <w:rsid w:val="001773E6"/>
    <w:rsid w:val="00177525"/>
    <w:rsid w:val="00177717"/>
    <w:rsid w:val="001777B5"/>
    <w:rsid w:val="00177E60"/>
    <w:rsid w:val="00180B15"/>
    <w:rsid w:val="00180D03"/>
    <w:rsid w:val="00180FF4"/>
    <w:rsid w:val="001814CD"/>
    <w:rsid w:val="001816E9"/>
    <w:rsid w:val="0018179A"/>
    <w:rsid w:val="0018274D"/>
    <w:rsid w:val="001842B7"/>
    <w:rsid w:val="00184944"/>
    <w:rsid w:val="001849ED"/>
    <w:rsid w:val="00185EDD"/>
    <w:rsid w:val="001900EC"/>
    <w:rsid w:val="00190E43"/>
    <w:rsid w:val="00191BFA"/>
    <w:rsid w:val="00192EA3"/>
    <w:rsid w:val="0019435E"/>
    <w:rsid w:val="001952E8"/>
    <w:rsid w:val="0019553C"/>
    <w:rsid w:val="00195C4E"/>
    <w:rsid w:val="001A0BEB"/>
    <w:rsid w:val="001A1070"/>
    <w:rsid w:val="001A1256"/>
    <w:rsid w:val="001A185D"/>
    <w:rsid w:val="001A1D0B"/>
    <w:rsid w:val="001A3C99"/>
    <w:rsid w:val="001A4824"/>
    <w:rsid w:val="001A4DEC"/>
    <w:rsid w:val="001A600B"/>
    <w:rsid w:val="001A70BF"/>
    <w:rsid w:val="001A7C77"/>
    <w:rsid w:val="001B1D8A"/>
    <w:rsid w:val="001B2178"/>
    <w:rsid w:val="001B2F83"/>
    <w:rsid w:val="001B5423"/>
    <w:rsid w:val="001B637C"/>
    <w:rsid w:val="001B64A5"/>
    <w:rsid w:val="001C0B9A"/>
    <w:rsid w:val="001C1DA3"/>
    <w:rsid w:val="001C20FA"/>
    <w:rsid w:val="001C24D1"/>
    <w:rsid w:val="001C334A"/>
    <w:rsid w:val="001C369F"/>
    <w:rsid w:val="001C460E"/>
    <w:rsid w:val="001C47B8"/>
    <w:rsid w:val="001C4FF5"/>
    <w:rsid w:val="001C5367"/>
    <w:rsid w:val="001C695B"/>
    <w:rsid w:val="001C7315"/>
    <w:rsid w:val="001C7D77"/>
    <w:rsid w:val="001D05FD"/>
    <w:rsid w:val="001D074F"/>
    <w:rsid w:val="001D0ED1"/>
    <w:rsid w:val="001D0F70"/>
    <w:rsid w:val="001D1083"/>
    <w:rsid w:val="001D160F"/>
    <w:rsid w:val="001D1753"/>
    <w:rsid w:val="001D1CA9"/>
    <w:rsid w:val="001D1D02"/>
    <w:rsid w:val="001D2239"/>
    <w:rsid w:val="001D2299"/>
    <w:rsid w:val="001D271A"/>
    <w:rsid w:val="001D61A1"/>
    <w:rsid w:val="001D78C0"/>
    <w:rsid w:val="001E058D"/>
    <w:rsid w:val="001E0B9B"/>
    <w:rsid w:val="001E11EA"/>
    <w:rsid w:val="001E1452"/>
    <w:rsid w:val="001E14AA"/>
    <w:rsid w:val="001E2156"/>
    <w:rsid w:val="001E21CB"/>
    <w:rsid w:val="001E251B"/>
    <w:rsid w:val="001E42EC"/>
    <w:rsid w:val="001E48DB"/>
    <w:rsid w:val="001E4AD1"/>
    <w:rsid w:val="001E6527"/>
    <w:rsid w:val="001F15F0"/>
    <w:rsid w:val="001F1F9E"/>
    <w:rsid w:val="001F2EE7"/>
    <w:rsid w:val="001F3BF1"/>
    <w:rsid w:val="001F54AC"/>
    <w:rsid w:val="001F58CD"/>
    <w:rsid w:val="0020099F"/>
    <w:rsid w:val="002019F4"/>
    <w:rsid w:val="00204109"/>
    <w:rsid w:val="00204988"/>
    <w:rsid w:val="00205520"/>
    <w:rsid w:val="002058F2"/>
    <w:rsid w:val="00205B21"/>
    <w:rsid w:val="00206099"/>
    <w:rsid w:val="00206BF6"/>
    <w:rsid w:val="00206C9E"/>
    <w:rsid w:val="00211173"/>
    <w:rsid w:val="0021209A"/>
    <w:rsid w:val="00213B35"/>
    <w:rsid w:val="00215170"/>
    <w:rsid w:val="002152E5"/>
    <w:rsid w:val="002154C9"/>
    <w:rsid w:val="00215AB1"/>
    <w:rsid w:val="00216BBB"/>
    <w:rsid w:val="00220DE4"/>
    <w:rsid w:val="00221D7B"/>
    <w:rsid w:val="0022201B"/>
    <w:rsid w:val="002225FE"/>
    <w:rsid w:val="00222778"/>
    <w:rsid w:val="00224D84"/>
    <w:rsid w:val="002272FF"/>
    <w:rsid w:val="00227809"/>
    <w:rsid w:val="00227D6C"/>
    <w:rsid w:val="00230338"/>
    <w:rsid w:val="002313C4"/>
    <w:rsid w:val="0023208B"/>
    <w:rsid w:val="00232C8E"/>
    <w:rsid w:val="00233788"/>
    <w:rsid w:val="00233AEA"/>
    <w:rsid w:val="00233DB7"/>
    <w:rsid w:val="002354CF"/>
    <w:rsid w:val="0023629B"/>
    <w:rsid w:val="00237026"/>
    <w:rsid w:val="0024194C"/>
    <w:rsid w:val="00244B20"/>
    <w:rsid w:val="00244E7A"/>
    <w:rsid w:val="00244E91"/>
    <w:rsid w:val="00245172"/>
    <w:rsid w:val="002464C9"/>
    <w:rsid w:val="00246801"/>
    <w:rsid w:val="00246D73"/>
    <w:rsid w:val="002471E3"/>
    <w:rsid w:val="00247586"/>
    <w:rsid w:val="00247908"/>
    <w:rsid w:val="00247CB8"/>
    <w:rsid w:val="00251174"/>
    <w:rsid w:val="002513ED"/>
    <w:rsid w:val="00251625"/>
    <w:rsid w:val="002557B5"/>
    <w:rsid w:val="00256363"/>
    <w:rsid w:val="00256B01"/>
    <w:rsid w:val="002574DA"/>
    <w:rsid w:val="00257594"/>
    <w:rsid w:val="0025763B"/>
    <w:rsid w:val="00257A98"/>
    <w:rsid w:val="00257C7D"/>
    <w:rsid w:val="00260817"/>
    <w:rsid w:val="002621BF"/>
    <w:rsid w:val="00262E22"/>
    <w:rsid w:val="00262FFF"/>
    <w:rsid w:val="00263172"/>
    <w:rsid w:val="002635F3"/>
    <w:rsid w:val="00263DB8"/>
    <w:rsid w:val="002642E0"/>
    <w:rsid w:val="002648EA"/>
    <w:rsid w:val="00264FBD"/>
    <w:rsid w:val="0026712F"/>
    <w:rsid w:val="002700FF"/>
    <w:rsid w:val="002701C5"/>
    <w:rsid w:val="00270730"/>
    <w:rsid w:val="00270958"/>
    <w:rsid w:val="00271FEE"/>
    <w:rsid w:val="002729FD"/>
    <w:rsid w:val="00272C1F"/>
    <w:rsid w:val="00273E75"/>
    <w:rsid w:val="00274269"/>
    <w:rsid w:val="00274C8F"/>
    <w:rsid w:val="00275216"/>
    <w:rsid w:val="0027757F"/>
    <w:rsid w:val="00280AD0"/>
    <w:rsid w:val="0028223E"/>
    <w:rsid w:val="0028421B"/>
    <w:rsid w:val="00284684"/>
    <w:rsid w:val="00285163"/>
    <w:rsid w:val="00285E2B"/>
    <w:rsid w:val="00286C54"/>
    <w:rsid w:val="00286E93"/>
    <w:rsid w:val="0028734F"/>
    <w:rsid w:val="00287E15"/>
    <w:rsid w:val="0029110C"/>
    <w:rsid w:val="0029111C"/>
    <w:rsid w:val="0029299A"/>
    <w:rsid w:val="00292F5B"/>
    <w:rsid w:val="002939C4"/>
    <w:rsid w:val="0029536B"/>
    <w:rsid w:val="0029563F"/>
    <w:rsid w:val="00297147"/>
    <w:rsid w:val="00297A11"/>
    <w:rsid w:val="00297C53"/>
    <w:rsid w:val="00297D11"/>
    <w:rsid w:val="00297E65"/>
    <w:rsid w:val="00297F0F"/>
    <w:rsid w:val="00297F51"/>
    <w:rsid w:val="002A0B80"/>
    <w:rsid w:val="002A0D76"/>
    <w:rsid w:val="002A0FA0"/>
    <w:rsid w:val="002A1B15"/>
    <w:rsid w:val="002A28FB"/>
    <w:rsid w:val="002A32A2"/>
    <w:rsid w:val="002A48B8"/>
    <w:rsid w:val="002A6B04"/>
    <w:rsid w:val="002A6D3D"/>
    <w:rsid w:val="002A7F6B"/>
    <w:rsid w:val="002B00E4"/>
    <w:rsid w:val="002B0289"/>
    <w:rsid w:val="002B02E0"/>
    <w:rsid w:val="002B185D"/>
    <w:rsid w:val="002B4528"/>
    <w:rsid w:val="002B4FC0"/>
    <w:rsid w:val="002B4FE7"/>
    <w:rsid w:val="002B5175"/>
    <w:rsid w:val="002B537F"/>
    <w:rsid w:val="002B58AB"/>
    <w:rsid w:val="002B5BD0"/>
    <w:rsid w:val="002B5DA8"/>
    <w:rsid w:val="002B6878"/>
    <w:rsid w:val="002B6B76"/>
    <w:rsid w:val="002B6C27"/>
    <w:rsid w:val="002B756D"/>
    <w:rsid w:val="002B7B95"/>
    <w:rsid w:val="002B7C1F"/>
    <w:rsid w:val="002B7E2F"/>
    <w:rsid w:val="002B7F12"/>
    <w:rsid w:val="002C060A"/>
    <w:rsid w:val="002C1961"/>
    <w:rsid w:val="002C2102"/>
    <w:rsid w:val="002C2D72"/>
    <w:rsid w:val="002C3317"/>
    <w:rsid w:val="002C53A8"/>
    <w:rsid w:val="002C6E83"/>
    <w:rsid w:val="002C79AC"/>
    <w:rsid w:val="002C7A98"/>
    <w:rsid w:val="002D019F"/>
    <w:rsid w:val="002D02D1"/>
    <w:rsid w:val="002D0608"/>
    <w:rsid w:val="002D0DE6"/>
    <w:rsid w:val="002D147A"/>
    <w:rsid w:val="002D16AE"/>
    <w:rsid w:val="002D1F3A"/>
    <w:rsid w:val="002D2CEC"/>
    <w:rsid w:val="002D5093"/>
    <w:rsid w:val="002D5A7D"/>
    <w:rsid w:val="002D5F66"/>
    <w:rsid w:val="002D6A15"/>
    <w:rsid w:val="002E00F7"/>
    <w:rsid w:val="002E0629"/>
    <w:rsid w:val="002E2030"/>
    <w:rsid w:val="002E30B6"/>
    <w:rsid w:val="002E413D"/>
    <w:rsid w:val="002E4640"/>
    <w:rsid w:val="002E49EB"/>
    <w:rsid w:val="002E6885"/>
    <w:rsid w:val="002E69D4"/>
    <w:rsid w:val="002E7343"/>
    <w:rsid w:val="002E7631"/>
    <w:rsid w:val="002E7CA9"/>
    <w:rsid w:val="002F0560"/>
    <w:rsid w:val="002F0989"/>
    <w:rsid w:val="002F2F37"/>
    <w:rsid w:val="002F3358"/>
    <w:rsid w:val="002F4713"/>
    <w:rsid w:val="002F481A"/>
    <w:rsid w:val="002F4AE7"/>
    <w:rsid w:val="002F513A"/>
    <w:rsid w:val="002F548B"/>
    <w:rsid w:val="002F5ED3"/>
    <w:rsid w:val="002F605A"/>
    <w:rsid w:val="002F6228"/>
    <w:rsid w:val="002F7902"/>
    <w:rsid w:val="002F7B63"/>
    <w:rsid w:val="002F7CFF"/>
    <w:rsid w:val="00300BA9"/>
    <w:rsid w:val="003019BD"/>
    <w:rsid w:val="00302686"/>
    <w:rsid w:val="00303095"/>
    <w:rsid w:val="00303A96"/>
    <w:rsid w:val="00304929"/>
    <w:rsid w:val="00305FC9"/>
    <w:rsid w:val="00306C73"/>
    <w:rsid w:val="00306FC2"/>
    <w:rsid w:val="003120CC"/>
    <w:rsid w:val="0031340D"/>
    <w:rsid w:val="003134EB"/>
    <w:rsid w:val="003136A8"/>
    <w:rsid w:val="00314F59"/>
    <w:rsid w:val="00315CEE"/>
    <w:rsid w:val="00320E08"/>
    <w:rsid w:val="00321160"/>
    <w:rsid w:val="003212E9"/>
    <w:rsid w:val="0032156C"/>
    <w:rsid w:val="00321EBE"/>
    <w:rsid w:val="00322768"/>
    <w:rsid w:val="003228E0"/>
    <w:rsid w:val="00322A41"/>
    <w:rsid w:val="00322A84"/>
    <w:rsid w:val="00323645"/>
    <w:rsid w:val="003247DD"/>
    <w:rsid w:val="00324BBE"/>
    <w:rsid w:val="003255F8"/>
    <w:rsid w:val="00325827"/>
    <w:rsid w:val="00326B19"/>
    <w:rsid w:val="003270D4"/>
    <w:rsid w:val="0032750E"/>
    <w:rsid w:val="00332463"/>
    <w:rsid w:val="00333F49"/>
    <w:rsid w:val="003341E3"/>
    <w:rsid w:val="003361C1"/>
    <w:rsid w:val="003364C8"/>
    <w:rsid w:val="00337978"/>
    <w:rsid w:val="00340A1B"/>
    <w:rsid w:val="003411F9"/>
    <w:rsid w:val="00341249"/>
    <w:rsid w:val="00341B66"/>
    <w:rsid w:val="00341C92"/>
    <w:rsid w:val="0034213F"/>
    <w:rsid w:val="00343CD0"/>
    <w:rsid w:val="00343F64"/>
    <w:rsid w:val="00344160"/>
    <w:rsid w:val="00344F01"/>
    <w:rsid w:val="00345AA3"/>
    <w:rsid w:val="00346AD0"/>
    <w:rsid w:val="00346DBA"/>
    <w:rsid w:val="00352C4D"/>
    <w:rsid w:val="00352F6E"/>
    <w:rsid w:val="0035319A"/>
    <w:rsid w:val="00353855"/>
    <w:rsid w:val="00356C46"/>
    <w:rsid w:val="00357119"/>
    <w:rsid w:val="003571F0"/>
    <w:rsid w:val="003575E5"/>
    <w:rsid w:val="00357FF1"/>
    <w:rsid w:val="00360928"/>
    <w:rsid w:val="0036169E"/>
    <w:rsid w:val="003622E3"/>
    <w:rsid w:val="00363CAC"/>
    <w:rsid w:val="00363E0F"/>
    <w:rsid w:val="00364156"/>
    <w:rsid w:val="00365234"/>
    <w:rsid w:val="003654CF"/>
    <w:rsid w:val="00365E26"/>
    <w:rsid w:val="00370998"/>
    <w:rsid w:val="00371B27"/>
    <w:rsid w:val="00372F0F"/>
    <w:rsid w:val="00372F43"/>
    <w:rsid w:val="00373C3B"/>
    <w:rsid w:val="00373D6F"/>
    <w:rsid w:val="003754B2"/>
    <w:rsid w:val="00376688"/>
    <w:rsid w:val="003810D8"/>
    <w:rsid w:val="00383F1A"/>
    <w:rsid w:val="00384772"/>
    <w:rsid w:val="003849BE"/>
    <w:rsid w:val="00384D2B"/>
    <w:rsid w:val="0038568F"/>
    <w:rsid w:val="00386691"/>
    <w:rsid w:val="00387A56"/>
    <w:rsid w:val="00387C2C"/>
    <w:rsid w:val="003901C7"/>
    <w:rsid w:val="003907CD"/>
    <w:rsid w:val="003911A3"/>
    <w:rsid w:val="00391739"/>
    <w:rsid w:val="00392056"/>
    <w:rsid w:val="00392AC6"/>
    <w:rsid w:val="003934BE"/>
    <w:rsid w:val="003934E5"/>
    <w:rsid w:val="00393DA2"/>
    <w:rsid w:val="003944C6"/>
    <w:rsid w:val="003950BF"/>
    <w:rsid w:val="00395AC8"/>
    <w:rsid w:val="00396541"/>
    <w:rsid w:val="003965BB"/>
    <w:rsid w:val="00396912"/>
    <w:rsid w:val="00396F2F"/>
    <w:rsid w:val="003A03E4"/>
    <w:rsid w:val="003A1ACA"/>
    <w:rsid w:val="003A35D8"/>
    <w:rsid w:val="003A3C64"/>
    <w:rsid w:val="003A449B"/>
    <w:rsid w:val="003A4F56"/>
    <w:rsid w:val="003A5E11"/>
    <w:rsid w:val="003A774A"/>
    <w:rsid w:val="003B0006"/>
    <w:rsid w:val="003B0373"/>
    <w:rsid w:val="003B0B6F"/>
    <w:rsid w:val="003B1121"/>
    <w:rsid w:val="003B12C4"/>
    <w:rsid w:val="003B2977"/>
    <w:rsid w:val="003B2CBF"/>
    <w:rsid w:val="003B3033"/>
    <w:rsid w:val="003B655B"/>
    <w:rsid w:val="003B6960"/>
    <w:rsid w:val="003B6B0D"/>
    <w:rsid w:val="003B77A0"/>
    <w:rsid w:val="003B79F8"/>
    <w:rsid w:val="003C086A"/>
    <w:rsid w:val="003C1A30"/>
    <w:rsid w:val="003C24CC"/>
    <w:rsid w:val="003C343E"/>
    <w:rsid w:val="003C347B"/>
    <w:rsid w:val="003C367C"/>
    <w:rsid w:val="003C3EF7"/>
    <w:rsid w:val="003C5520"/>
    <w:rsid w:val="003D19F7"/>
    <w:rsid w:val="003D1A16"/>
    <w:rsid w:val="003D1A39"/>
    <w:rsid w:val="003D2267"/>
    <w:rsid w:val="003D2F5F"/>
    <w:rsid w:val="003D377B"/>
    <w:rsid w:val="003D3B01"/>
    <w:rsid w:val="003D5327"/>
    <w:rsid w:val="003D5631"/>
    <w:rsid w:val="003D62D4"/>
    <w:rsid w:val="003D6356"/>
    <w:rsid w:val="003E2140"/>
    <w:rsid w:val="003E2C79"/>
    <w:rsid w:val="003E3ADA"/>
    <w:rsid w:val="003E51DA"/>
    <w:rsid w:val="003E693C"/>
    <w:rsid w:val="003E72E7"/>
    <w:rsid w:val="003E746F"/>
    <w:rsid w:val="003E779B"/>
    <w:rsid w:val="003E7F24"/>
    <w:rsid w:val="003F01F3"/>
    <w:rsid w:val="003F0AEB"/>
    <w:rsid w:val="003F1086"/>
    <w:rsid w:val="003F192A"/>
    <w:rsid w:val="003F4213"/>
    <w:rsid w:val="003F4846"/>
    <w:rsid w:val="003F4F09"/>
    <w:rsid w:val="003F7322"/>
    <w:rsid w:val="003F760E"/>
    <w:rsid w:val="003F7939"/>
    <w:rsid w:val="003F7AB3"/>
    <w:rsid w:val="00400568"/>
    <w:rsid w:val="00400F7B"/>
    <w:rsid w:val="00401C96"/>
    <w:rsid w:val="0040280D"/>
    <w:rsid w:val="004055D5"/>
    <w:rsid w:val="0040574E"/>
    <w:rsid w:val="0040597C"/>
    <w:rsid w:val="00406AD2"/>
    <w:rsid w:val="0040755F"/>
    <w:rsid w:val="00407FE5"/>
    <w:rsid w:val="00410792"/>
    <w:rsid w:val="00410D54"/>
    <w:rsid w:val="00413994"/>
    <w:rsid w:val="004140C6"/>
    <w:rsid w:val="0041420A"/>
    <w:rsid w:val="00414620"/>
    <w:rsid w:val="004153F3"/>
    <w:rsid w:val="004157DD"/>
    <w:rsid w:val="00415DF5"/>
    <w:rsid w:val="004160D2"/>
    <w:rsid w:val="004171EF"/>
    <w:rsid w:val="00417A9E"/>
    <w:rsid w:val="00417ADB"/>
    <w:rsid w:val="004203BA"/>
    <w:rsid w:val="00420F8E"/>
    <w:rsid w:val="00421830"/>
    <w:rsid w:val="00421909"/>
    <w:rsid w:val="004256BF"/>
    <w:rsid w:val="00425E5A"/>
    <w:rsid w:val="00425FCC"/>
    <w:rsid w:val="00426001"/>
    <w:rsid w:val="00426D11"/>
    <w:rsid w:val="0042709B"/>
    <w:rsid w:val="0043090C"/>
    <w:rsid w:val="0043127C"/>
    <w:rsid w:val="004326CF"/>
    <w:rsid w:val="004333EE"/>
    <w:rsid w:val="00434236"/>
    <w:rsid w:val="00434348"/>
    <w:rsid w:val="00435E9F"/>
    <w:rsid w:val="0043672B"/>
    <w:rsid w:val="004379A6"/>
    <w:rsid w:val="00437D11"/>
    <w:rsid w:val="00437EE7"/>
    <w:rsid w:val="00440A0D"/>
    <w:rsid w:val="00440F03"/>
    <w:rsid w:val="00441383"/>
    <w:rsid w:val="004413B7"/>
    <w:rsid w:val="00441BE5"/>
    <w:rsid w:val="0044288D"/>
    <w:rsid w:val="00442E3D"/>
    <w:rsid w:val="00443FA8"/>
    <w:rsid w:val="00444506"/>
    <w:rsid w:val="004445A4"/>
    <w:rsid w:val="00444B9F"/>
    <w:rsid w:val="00444C99"/>
    <w:rsid w:val="00447631"/>
    <w:rsid w:val="0044788F"/>
    <w:rsid w:val="00447999"/>
    <w:rsid w:val="00447ABD"/>
    <w:rsid w:val="004519A2"/>
    <w:rsid w:val="00451B73"/>
    <w:rsid w:val="00451E74"/>
    <w:rsid w:val="004523D5"/>
    <w:rsid w:val="00454DD0"/>
    <w:rsid w:val="00455C05"/>
    <w:rsid w:val="004576FB"/>
    <w:rsid w:val="00457D58"/>
    <w:rsid w:val="00457EEF"/>
    <w:rsid w:val="00460033"/>
    <w:rsid w:val="00460391"/>
    <w:rsid w:val="004605D3"/>
    <w:rsid w:val="00460919"/>
    <w:rsid w:val="00462067"/>
    <w:rsid w:val="00462288"/>
    <w:rsid w:val="00462313"/>
    <w:rsid w:val="00462700"/>
    <w:rsid w:val="0046428A"/>
    <w:rsid w:val="00464450"/>
    <w:rsid w:val="00464DB7"/>
    <w:rsid w:val="004651A6"/>
    <w:rsid w:val="004655AB"/>
    <w:rsid w:val="00465C3E"/>
    <w:rsid w:val="00466947"/>
    <w:rsid w:val="00466B51"/>
    <w:rsid w:val="00467354"/>
    <w:rsid w:val="0046765F"/>
    <w:rsid w:val="00467699"/>
    <w:rsid w:val="00470F74"/>
    <w:rsid w:val="00472E44"/>
    <w:rsid w:val="00474A92"/>
    <w:rsid w:val="00474ED4"/>
    <w:rsid w:val="004754F3"/>
    <w:rsid w:val="00477842"/>
    <w:rsid w:val="0048048A"/>
    <w:rsid w:val="00480F61"/>
    <w:rsid w:val="00481B84"/>
    <w:rsid w:val="00482E95"/>
    <w:rsid w:val="00483869"/>
    <w:rsid w:val="004838CF"/>
    <w:rsid w:val="004845EA"/>
    <w:rsid w:val="00484881"/>
    <w:rsid w:val="00484DE0"/>
    <w:rsid w:val="004851F6"/>
    <w:rsid w:val="00487746"/>
    <w:rsid w:val="00490504"/>
    <w:rsid w:val="0049095F"/>
    <w:rsid w:val="00490995"/>
    <w:rsid w:val="00490C83"/>
    <w:rsid w:val="00490E54"/>
    <w:rsid w:val="00491705"/>
    <w:rsid w:val="00491C64"/>
    <w:rsid w:val="004921F7"/>
    <w:rsid w:val="004926A4"/>
    <w:rsid w:val="004927C6"/>
    <w:rsid w:val="0049401A"/>
    <w:rsid w:val="00494772"/>
    <w:rsid w:val="00494786"/>
    <w:rsid w:val="00495C62"/>
    <w:rsid w:val="00495DD4"/>
    <w:rsid w:val="004A111E"/>
    <w:rsid w:val="004A35E2"/>
    <w:rsid w:val="004A4474"/>
    <w:rsid w:val="004A4590"/>
    <w:rsid w:val="004A651E"/>
    <w:rsid w:val="004A6A9E"/>
    <w:rsid w:val="004A7A78"/>
    <w:rsid w:val="004B0351"/>
    <w:rsid w:val="004B071A"/>
    <w:rsid w:val="004B07F2"/>
    <w:rsid w:val="004B0886"/>
    <w:rsid w:val="004B31A0"/>
    <w:rsid w:val="004B31BA"/>
    <w:rsid w:val="004B36B6"/>
    <w:rsid w:val="004B3DCB"/>
    <w:rsid w:val="004B41A3"/>
    <w:rsid w:val="004B499E"/>
    <w:rsid w:val="004B54B6"/>
    <w:rsid w:val="004B7D2E"/>
    <w:rsid w:val="004C0345"/>
    <w:rsid w:val="004C1114"/>
    <w:rsid w:val="004C1449"/>
    <w:rsid w:val="004C3935"/>
    <w:rsid w:val="004C3959"/>
    <w:rsid w:val="004C4084"/>
    <w:rsid w:val="004C4708"/>
    <w:rsid w:val="004C4A62"/>
    <w:rsid w:val="004C4F25"/>
    <w:rsid w:val="004C5092"/>
    <w:rsid w:val="004C5182"/>
    <w:rsid w:val="004C5F78"/>
    <w:rsid w:val="004C73C3"/>
    <w:rsid w:val="004C7E07"/>
    <w:rsid w:val="004D1030"/>
    <w:rsid w:val="004D1B0C"/>
    <w:rsid w:val="004D1D13"/>
    <w:rsid w:val="004D2720"/>
    <w:rsid w:val="004D4182"/>
    <w:rsid w:val="004D46B2"/>
    <w:rsid w:val="004D57FE"/>
    <w:rsid w:val="004D6374"/>
    <w:rsid w:val="004D648D"/>
    <w:rsid w:val="004E065F"/>
    <w:rsid w:val="004E1653"/>
    <w:rsid w:val="004E183C"/>
    <w:rsid w:val="004E2396"/>
    <w:rsid w:val="004E2BDF"/>
    <w:rsid w:val="004E3128"/>
    <w:rsid w:val="004E41CB"/>
    <w:rsid w:val="004E628C"/>
    <w:rsid w:val="004E73B1"/>
    <w:rsid w:val="004F002B"/>
    <w:rsid w:val="004F1C93"/>
    <w:rsid w:val="004F3401"/>
    <w:rsid w:val="004F46F5"/>
    <w:rsid w:val="004F4D59"/>
    <w:rsid w:val="004F67F9"/>
    <w:rsid w:val="004F6B2A"/>
    <w:rsid w:val="004F700A"/>
    <w:rsid w:val="00500A85"/>
    <w:rsid w:val="00500B3A"/>
    <w:rsid w:val="00501123"/>
    <w:rsid w:val="0050259D"/>
    <w:rsid w:val="00502830"/>
    <w:rsid w:val="00502C5B"/>
    <w:rsid w:val="00502E8B"/>
    <w:rsid w:val="0050353F"/>
    <w:rsid w:val="0050364E"/>
    <w:rsid w:val="005039FF"/>
    <w:rsid w:val="0050483A"/>
    <w:rsid w:val="00505841"/>
    <w:rsid w:val="00505A2D"/>
    <w:rsid w:val="00505D28"/>
    <w:rsid w:val="005061E9"/>
    <w:rsid w:val="005075B2"/>
    <w:rsid w:val="00510E39"/>
    <w:rsid w:val="00511206"/>
    <w:rsid w:val="0051127E"/>
    <w:rsid w:val="00512655"/>
    <w:rsid w:val="00513063"/>
    <w:rsid w:val="005132ED"/>
    <w:rsid w:val="005133C5"/>
    <w:rsid w:val="00514EC2"/>
    <w:rsid w:val="0051524C"/>
    <w:rsid w:val="005159B0"/>
    <w:rsid w:val="00515E32"/>
    <w:rsid w:val="00516402"/>
    <w:rsid w:val="005176DE"/>
    <w:rsid w:val="00521607"/>
    <w:rsid w:val="00522D98"/>
    <w:rsid w:val="0052496A"/>
    <w:rsid w:val="00524BB7"/>
    <w:rsid w:val="005300B4"/>
    <w:rsid w:val="005303DA"/>
    <w:rsid w:val="0053041A"/>
    <w:rsid w:val="00530697"/>
    <w:rsid w:val="00530A80"/>
    <w:rsid w:val="00531173"/>
    <w:rsid w:val="005314D3"/>
    <w:rsid w:val="00531827"/>
    <w:rsid w:val="0053184B"/>
    <w:rsid w:val="00532CE7"/>
    <w:rsid w:val="0053307F"/>
    <w:rsid w:val="00533195"/>
    <w:rsid w:val="00533E65"/>
    <w:rsid w:val="00533FF0"/>
    <w:rsid w:val="005343AB"/>
    <w:rsid w:val="0053455B"/>
    <w:rsid w:val="005347DD"/>
    <w:rsid w:val="00534A07"/>
    <w:rsid w:val="00536502"/>
    <w:rsid w:val="005372EF"/>
    <w:rsid w:val="005413E4"/>
    <w:rsid w:val="0054193C"/>
    <w:rsid w:val="00541A9E"/>
    <w:rsid w:val="00541EF8"/>
    <w:rsid w:val="0054321F"/>
    <w:rsid w:val="00543479"/>
    <w:rsid w:val="00543F74"/>
    <w:rsid w:val="005445ED"/>
    <w:rsid w:val="0054529D"/>
    <w:rsid w:val="00546C7F"/>
    <w:rsid w:val="00547A13"/>
    <w:rsid w:val="005508A6"/>
    <w:rsid w:val="00550FBE"/>
    <w:rsid w:val="00551B84"/>
    <w:rsid w:val="005524D2"/>
    <w:rsid w:val="00552D52"/>
    <w:rsid w:val="005533BA"/>
    <w:rsid w:val="00554814"/>
    <w:rsid w:val="005550C1"/>
    <w:rsid w:val="00555AA7"/>
    <w:rsid w:val="00555E22"/>
    <w:rsid w:val="005566E7"/>
    <w:rsid w:val="00557215"/>
    <w:rsid w:val="0056053F"/>
    <w:rsid w:val="005608B8"/>
    <w:rsid w:val="005624D2"/>
    <w:rsid w:val="00563224"/>
    <w:rsid w:val="0056353C"/>
    <w:rsid w:val="00563C94"/>
    <w:rsid w:val="005658A5"/>
    <w:rsid w:val="0056648C"/>
    <w:rsid w:val="0056752C"/>
    <w:rsid w:val="0057029D"/>
    <w:rsid w:val="00570608"/>
    <w:rsid w:val="00570942"/>
    <w:rsid w:val="0057322C"/>
    <w:rsid w:val="00573C31"/>
    <w:rsid w:val="00574A93"/>
    <w:rsid w:val="00575A92"/>
    <w:rsid w:val="0058093F"/>
    <w:rsid w:val="00580DAF"/>
    <w:rsid w:val="00580DD2"/>
    <w:rsid w:val="0058150C"/>
    <w:rsid w:val="00581688"/>
    <w:rsid w:val="0058276E"/>
    <w:rsid w:val="00582B21"/>
    <w:rsid w:val="00582EBD"/>
    <w:rsid w:val="00583759"/>
    <w:rsid w:val="00583D1D"/>
    <w:rsid w:val="00583E1B"/>
    <w:rsid w:val="005875D0"/>
    <w:rsid w:val="0058767C"/>
    <w:rsid w:val="00590F6C"/>
    <w:rsid w:val="005910E6"/>
    <w:rsid w:val="005921CA"/>
    <w:rsid w:val="005927BC"/>
    <w:rsid w:val="0059295A"/>
    <w:rsid w:val="00593446"/>
    <w:rsid w:val="00593B44"/>
    <w:rsid w:val="005954EB"/>
    <w:rsid w:val="00595AE1"/>
    <w:rsid w:val="00595CB3"/>
    <w:rsid w:val="005A0035"/>
    <w:rsid w:val="005A04F6"/>
    <w:rsid w:val="005A0E6C"/>
    <w:rsid w:val="005A1261"/>
    <w:rsid w:val="005A25EF"/>
    <w:rsid w:val="005A2814"/>
    <w:rsid w:val="005A492B"/>
    <w:rsid w:val="005A4AD5"/>
    <w:rsid w:val="005A4C0C"/>
    <w:rsid w:val="005A6685"/>
    <w:rsid w:val="005B0EB7"/>
    <w:rsid w:val="005B1BE6"/>
    <w:rsid w:val="005B264C"/>
    <w:rsid w:val="005B2A54"/>
    <w:rsid w:val="005B2B4C"/>
    <w:rsid w:val="005B2C7A"/>
    <w:rsid w:val="005B2D7B"/>
    <w:rsid w:val="005B314C"/>
    <w:rsid w:val="005B37D6"/>
    <w:rsid w:val="005B472C"/>
    <w:rsid w:val="005B47BA"/>
    <w:rsid w:val="005B597A"/>
    <w:rsid w:val="005B6344"/>
    <w:rsid w:val="005B666F"/>
    <w:rsid w:val="005B67AA"/>
    <w:rsid w:val="005B7357"/>
    <w:rsid w:val="005B7E55"/>
    <w:rsid w:val="005C0357"/>
    <w:rsid w:val="005C1EF9"/>
    <w:rsid w:val="005C567B"/>
    <w:rsid w:val="005C6851"/>
    <w:rsid w:val="005C6D4A"/>
    <w:rsid w:val="005D009D"/>
    <w:rsid w:val="005D099A"/>
    <w:rsid w:val="005D0DDE"/>
    <w:rsid w:val="005D251B"/>
    <w:rsid w:val="005D287C"/>
    <w:rsid w:val="005D384A"/>
    <w:rsid w:val="005D4E15"/>
    <w:rsid w:val="005D54FA"/>
    <w:rsid w:val="005D6211"/>
    <w:rsid w:val="005E0237"/>
    <w:rsid w:val="005E0F47"/>
    <w:rsid w:val="005E3708"/>
    <w:rsid w:val="005E3E62"/>
    <w:rsid w:val="005E5780"/>
    <w:rsid w:val="005E5E35"/>
    <w:rsid w:val="005E617C"/>
    <w:rsid w:val="005F39E7"/>
    <w:rsid w:val="005F3FB9"/>
    <w:rsid w:val="005F4635"/>
    <w:rsid w:val="005F4B3A"/>
    <w:rsid w:val="005F4B85"/>
    <w:rsid w:val="005F5353"/>
    <w:rsid w:val="005F58FB"/>
    <w:rsid w:val="005F5A66"/>
    <w:rsid w:val="005F5E0E"/>
    <w:rsid w:val="005F608C"/>
    <w:rsid w:val="0060110B"/>
    <w:rsid w:val="0060147F"/>
    <w:rsid w:val="006014C3"/>
    <w:rsid w:val="00602FBF"/>
    <w:rsid w:val="00604CB6"/>
    <w:rsid w:val="006059DB"/>
    <w:rsid w:val="00605E9B"/>
    <w:rsid w:val="00606356"/>
    <w:rsid w:val="00606DEE"/>
    <w:rsid w:val="00607A10"/>
    <w:rsid w:val="00610644"/>
    <w:rsid w:val="00610645"/>
    <w:rsid w:val="006107E6"/>
    <w:rsid w:val="00610B40"/>
    <w:rsid w:val="00610D7F"/>
    <w:rsid w:val="006112C4"/>
    <w:rsid w:val="00611B44"/>
    <w:rsid w:val="0061207C"/>
    <w:rsid w:val="00612B91"/>
    <w:rsid w:val="00613200"/>
    <w:rsid w:val="006141BB"/>
    <w:rsid w:val="00614597"/>
    <w:rsid w:val="00616CF0"/>
    <w:rsid w:val="00617390"/>
    <w:rsid w:val="00617D33"/>
    <w:rsid w:val="00620B4E"/>
    <w:rsid w:val="0062167F"/>
    <w:rsid w:val="00622C20"/>
    <w:rsid w:val="00622C76"/>
    <w:rsid w:val="0062414E"/>
    <w:rsid w:val="00624F16"/>
    <w:rsid w:val="00625EA5"/>
    <w:rsid w:val="0062721C"/>
    <w:rsid w:val="006307C4"/>
    <w:rsid w:val="00632BFF"/>
    <w:rsid w:val="00632E4F"/>
    <w:rsid w:val="00634C17"/>
    <w:rsid w:val="00634FC6"/>
    <w:rsid w:val="00635483"/>
    <w:rsid w:val="00637075"/>
    <w:rsid w:val="00637096"/>
    <w:rsid w:val="00640116"/>
    <w:rsid w:val="00640F14"/>
    <w:rsid w:val="00644BB3"/>
    <w:rsid w:val="006454E1"/>
    <w:rsid w:val="00645E3A"/>
    <w:rsid w:val="0064678B"/>
    <w:rsid w:val="00646C62"/>
    <w:rsid w:val="00647ED0"/>
    <w:rsid w:val="006501A8"/>
    <w:rsid w:val="0065053C"/>
    <w:rsid w:val="006507F1"/>
    <w:rsid w:val="00651186"/>
    <w:rsid w:val="00651592"/>
    <w:rsid w:val="0065166A"/>
    <w:rsid w:val="0065230C"/>
    <w:rsid w:val="006523BE"/>
    <w:rsid w:val="006528C2"/>
    <w:rsid w:val="00653639"/>
    <w:rsid w:val="00653FBD"/>
    <w:rsid w:val="0065464E"/>
    <w:rsid w:val="006572A3"/>
    <w:rsid w:val="00657834"/>
    <w:rsid w:val="00660F95"/>
    <w:rsid w:val="00661A1F"/>
    <w:rsid w:val="006626AA"/>
    <w:rsid w:val="006627F7"/>
    <w:rsid w:val="00663345"/>
    <w:rsid w:val="00663459"/>
    <w:rsid w:val="006635BE"/>
    <w:rsid w:val="0066391A"/>
    <w:rsid w:val="0066522B"/>
    <w:rsid w:val="00667C84"/>
    <w:rsid w:val="0067075D"/>
    <w:rsid w:val="00670AF6"/>
    <w:rsid w:val="00672775"/>
    <w:rsid w:val="006729CE"/>
    <w:rsid w:val="00672C76"/>
    <w:rsid w:val="0067476F"/>
    <w:rsid w:val="00675453"/>
    <w:rsid w:val="00675892"/>
    <w:rsid w:val="00675EB0"/>
    <w:rsid w:val="006761A0"/>
    <w:rsid w:val="0067665F"/>
    <w:rsid w:val="006770D0"/>
    <w:rsid w:val="00680926"/>
    <w:rsid w:val="00680FD6"/>
    <w:rsid w:val="006837F2"/>
    <w:rsid w:val="00683BF2"/>
    <w:rsid w:val="00685202"/>
    <w:rsid w:val="006859C1"/>
    <w:rsid w:val="0069054A"/>
    <w:rsid w:val="00690F04"/>
    <w:rsid w:val="006917AD"/>
    <w:rsid w:val="0069185C"/>
    <w:rsid w:val="00692257"/>
    <w:rsid w:val="006943C0"/>
    <w:rsid w:val="0069459A"/>
    <w:rsid w:val="00694AA9"/>
    <w:rsid w:val="00694B23"/>
    <w:rsid w:val="00695B43"/>
    <w:rsid w:val="00695CFE"/>
    <w:rsid w:val="006966B1"/>
    <w:rsid w:val="006978D7"/>
    <w:rsid w:val="00697A22"/>
    <w:rsid w:val="00697BC0"/>
    <w:rsid w:val="006A28B4"/>
    <w:rsid w:val="006A2C93"/>
    <w:rsid w:val="006A2F55"/>
    <w:rsid w:val="006A3D56"/>
    <w:rsid w:val="006A4632"/>
    <w:rsid w:val="006A4685"/>
    <w:rsid w:val="006A5E1F"/>
    <w:rsid w:val="006B0A9E"/>
    <w:rsid w:val="006B190A"/>
    <w:rsid w:val="006B2671"/>
    <w:rsid w:val="006B29FD"/>
    <w:rsid w:val="006B36E0"/>
    <w:rsid w:val="006B4370"/>
    <w:rsid w:val="006B4C5C"/>
    <w:rsid w:val="006B5E31"/>
    <w:rsid w:val="006B6018"/>
    <w:rsid w:val="006B6481"/>
    <w:rsid w:val="006B6880"/>
    <w:rsid w:val="006B6E5F"/>
    <w:rsid w:val="006C0A64"/>
    <w:rsid w:val="006C1187"/>
    <w:rsid w:val="006C227E"/>
    <w:rsid w:val="006C5215"/>
    <w:rsid w:val="006C704D"/>
    <w:rsid w:val="006C7102"/>
    <w:rsid w:val="006C7C6C"/>
    <w:rsid w:val="006D0E94"/>
    <w:rsid w:val="006D1201"/>
    <w:rsid w:val="006D1CF9"/>
    <w:rsid w:val="006D2B6F"/>
    <w:rsid w:val="006D2D82"/>
    <w:rsid w:val="006D2DFA"/>
    <w:rsid w:val="006D3665"/>
    <w:rsid w:val="006D470F"/>
    <w:rsid w:val="006D4D62"/>
    <w:rsid w:val="006D4FE6"/>
    <w:rsid w:val="006D5847"/>
    <w:rsid w:val="006D59AC"/>
    <w:rsid w:val="006D5A9D"/>
    <w:rsid w:val="006D5B63"/>
    <w:rsid w:val="006D7BA7"/>
    <w:rsid w:val="006E022E"/>
    <w:rsid w:val="006E0524"/>
    <w:rsid w:val="006E06D4"/>
    <w:rsid w:val="006E1E01"/>
    <w:rsid w:val="006E2117"/>
    <w:rsid w:val="006E319B"/>
    <w:rsid w:val="006E334B"/>
    <w:rsid w:val="006E36D6"/>
    <w:rsid w:val="006E595A"/>
    <w:rsid w:val="006E6334"/>
    <w:rsid w:val="006F058F"/>
    <w:rsid w:val="006F08EF"/>
    <w:rsid w:val="006F0C26"/>
    <w:rsid w:val="006F15CF"/>
    <w:rsid w:val="006F29A7"/>
    <w:rsid w:val="006F3286"/>
    <w:rsid w:val="006F46A2"/>
    <w:rsid w:val="006F5873"/>
    <w:rsid w:val="006F5C68"/>
    <w:rsid w:val="006F73A0"/>
    <w:rsid w:val="006F79CB"/>
    <w:rsid w:val="006F7B14"/>
    <w:rsid w:val="006F7F5B"/>
    <w:rsid w:val="00700091"/>
    <w:rsid w:val="00701E39"/>
    <w:rsid w:val="00702933"/>
    <w:rsid w:val="007029AE"/>
    <w:rsid w:val="00703C4D"/>
    <w:rsid w:val="00703DA2"/>
    <w:rsid w:val="00706231"/>
    <w:rsid w:val="007064E6"/>
    <w:rsid w:val="007069E7"/>
    <w:rsid w:val="00707BCF"/>
    <w:rsid w:val="00707D4C"/>
    <w:rsid w:val="00711439"/>
    <w:rsid w:val="007117A5"/>
    <w:rsid w:val="00712E29"/>
    <w:rsid w:val="00712F50"/>
    <w:rsid w:val="00712FC5"/>
    <w:rsid w:val="0071425F"/>
    <w:rsid w:val="00714959"/>
    <w:rsid w:val="007163FD"/>
    <w:rsid w:val="00716B54"/>
    <w:rsid w:val="00720B6F"/>
    <w:rsid w:val="00721EA2"/>
    <w:rsid w:val="00722CD2"/>
    <w:rsid w:val="00723040"/>
    <w:rsid w:val="00723338"/>
    <w:rsid w:val="00724200"/>
    <w:rsid w:val="007268F8"/>
    <w:rsid w:val="007273C7"/>
    <w:rsid w:val="00727464"/>
    <w:rsid w:val="0073158C"/>
    <w:rsid w:val="007316E3"/>
    <w:rsid w:val="00733973"/>
    <w:rsid w:val="00733ADB"/>
    <w:rsid w:val="00734077"/>
    <w:rsid w:val="00734713"/>
    <w:rsid w:val="00734F3A"/>
    <w:rsid w:val="007350D6"/>
    <w:rsid w:val="007353C7"/>
    <w:rsid w:val="0073560E"/>
    <w:rsid w:val="007365E3"/>
    <w:rsid w:val="0073681D"/>
    <w:rsid w:val="00736F84"/>
    <w:rsid w:val="0073719C"/>
    <w:rsid w:val="00737FE0"/>
    <w:rsid w:val="007404D3"/>
    <w:rsid w:val="007408B3"/>
    <w:rsid w:val="007408E3"/>
    <w:rsid w:val="007413D6"/>
    <w:rsid w:val="00741C7D"/>
    <w:rsid w:val="00741F4D"/>
    <w:rsid w:val="00744391"/>
    <w:rsid w:val="007447AE"/>
    <w:rsid w:val="00744923"/>
    <w:rsid w:val="00746E7F"/>
    <w:rsid w:val="007476BC"/>
    <w:rsid w:val="00747C53"/>
    <w:rsid w:val="00750222"/>
    <w:rsid w:val="00750514"/>
    <w:rsid w:val="00751C21"/>
    <w:rsid w:val="0075398D"/>
    <w:rsid w:val="00754697"/>
    <w:rsid w:val="00755DEF"/>
    <w:rsid w:val="0075679D"/>
    <w:rsid w:val="00760913"/>
    <w:rsid w:val="00760CF8"/>
    <w:rsid w:val="007618D0"/>
    <w:rsid w:val="007638B9"/>
    <w:rsid w:val="007649EB"/>
    <w:rsid w:val="00765094"/>
    <w:rsid w:val="00765139"/>
    <w:rsid w:val="007653E6"/>
    <w:rsid w:val="00765484"/>
    <w:rsid w:val="00765611"/>
    <w:rsid w:val="007668A5"/>
    <w:rsid w:val="007668B1"/>
    <w:rsid w:val="007674F8"/>
    <w:rsid w:val="00771EE2"/>
    <w:rsid w:val="007737A9"/>
    <w:rsid w:val="007740B1"/>
    <w:rsid w:val="00774F83"/>
    <w:rsid w:val="00775F4D"/>
    <w:rsid w:val="0077645E"/>
    <w:rsid w:val="00776753"/>
    <w:rsid w:val="00776ACA"/>
    <w:rsid w:val="00776E0D"/>
    <w:rsid w:val="00777122"/>
    <w:rsid w:val="0078043B"/>
    <w:rsid w:val="007809F7"/>
    <w:rsid w:val="00780BCE"/>
    <w:rsid w:val="00781788"/>
    <w:rsid w:val="007824E0"/>
    <w:rsid w:val="007826BC"/>
    <w:rsid w:val="00782920"/>
    <w:rsid w:val="007836ED"/>
    <w:rsid w:val="007840C3"/>
    <w:rsid w:val="00784578"/>
    <w:rsid w:val="00786D49"/>
    <w:rsid w:val="00787494"/>
    <w:rsid w:val="0078764A"/>
    <w:rsid w:val="00787F3F"/>
    <w:rsid w:val="00790C0F"/>
    <w:rsid w:val="00790F2F"/>
    <w:rsid w:val="0079216F"/>
    <w:rsid w:val="007927A5"/>
    <w:rsid w:val="007937AC"/>
    <w:rsid w:val="00795DAC"/>
    <w:rsid w:val="00797881"/>
    <w:rsid w:val="00797E6D"/>
    <w:rsid w:val="007A108C"/>
    <w:rsid w:val="007A2AA2"/>
    <w:rsid w:val="007A354D"/>
    <w:rsid w:val="007A37A1"/>
    <w:rsid w:val="007A519D"/>
    <w:rsid w:val="007A5BA6"/>
    <w:rsid w:val="007A5F35"/>
    <w:rsid w:val="007A6A56"/>
    <w:rsid w:val="007A6EFF"/>
    <w:rsid w:val="007A73DC"/>
    <w:rsid w:val="007B03D0"/>
    <w:rsid w:val="007B04E3"/>
    <w:rsid w:val="007B04EC"/>
    <w:rsid w:val="007B138F"/>
    <w:rsid w:val="007B17E0"/>
    <w:rsid w:val="007B1C91"/>
    <w:rsid w:val="007B263E"/>
    <w:rsid w:val="007B3C00"/>
    <w:rsid w:val="007B429C"/>
    <w:rsid w:val="007B47AE"/>
    <w:rsid w:val="007B4DFC"/>
    <w:rsid w:val="007B5058"/>
    <w:rsid w:val="007B61BE"/>
    <w:rsid w:val="007B6479"/>
    <w:rsid w:val="007B6585"/>
    <w:rsid w:val="007B6AF6"/>
    <w:rsid w:val="007B6D62"/>
    <w:rsid w:val="007B7D2A"/>
    <w:rsid w:val="007C2A21"/>
    <w:rsid w:val="007C3F6A"/>
    <w:rsid w:val="007C40D1"/>
    <w:rsid w:val="007C48C6"/>
    <w:rsid w:val="007C4B8F"/>
    <w:rsid w:val="007C4F9F"/>
    <w:rsid w:val="007C5A73"/>
    <w:rsid w:val="007C5CD8"/>
    <w:rsid w:val="007C5D08"/>
    <w:rsid w:val="007C6053"/>
    <w:rsid w:val="007C6AF1"/>
    <w:rsid w:val="007C78CE"/>
    <w:rsid w:val="007D065C"/>
    <w:rsid w:val="007D2C19"/>
    <w:rsid w:val="007D320C"/>
    <w:rsid w:val="007D51FF"/>
    <w:rsid w:val="007D60DF"/>
    <w:rsid w:val="007D68EB"/>
    <w:rsid w:val="007D735B"/>
    <w:rsid w:val="007E1BE1"/>
    <w:rsid w:val="007E2896"/>
    <w:rsid w:val="007E2EBA"/>
    <w:rsid w:val="007E403E"/>
    <w:rsid w:val="007E415D"/>
    <w:rsid w:val="007E5766"/>
    <w:rsid w:val="007E5D2C"/>
    <w:rsid w:val="007E662E"/>
    <w:rsid w:val="007E66D7"/>
    <w:rsid w:val="007E701D"/>
    <w:rsid w:val="007E79CB"/>
    <w:rsid w:val="007F1411"/>
    <w:rsid w:val="007F235F"/>
    <w:rsid w:val="007F6125"/>
    <w:rsid w:val="007F77C4"/>
    <w:rsid w:val="0080035C"/>
    <w:rsid w:val="00800C7A"/>
    <w:rsid w:val="008029C8"/>
    <w:rsid w:val="00803F9B"/>
    <w:rsid w:val="00805D9A"/>
    <w:rsid w:val="00805EF2"/>
    <w:rsid w:val="008063FA"/>
    <w:rsid w:val="00806658"/>
    <w:rsid w:val="0080679D"/>
    <w:rsid w:val="0081051A"/>
    <w:rsid w:val="00810BEE"/>
    <w:rsid w:val="00813453"/>
    <w:rsid w:val="00813627"/>
    <w:rsid w:val="00814348"/>
    <w:rsid w:val="008147CF"/>
    <w:rsid w:val="008161D1"/>
    <w:rsid w:val="0081748B"/>
    <w:rsid w:val="00817CEA"/>
    <w:rsid w:val="00817DB7"/>
    <w:rsid w:val="00820AFB"/>
    <w:rsid w:val="0082198F"/>
    <w:rsid w:val="008263DF"/>
    <w:rsid w:val="0082749F"/>
    <w:rsid w:val="00827E2C"/>
    <w:rsid w:val="00827FFC"/>
    <w:rsid w:val="0083102F"/>
    <w:rsid w:val="008317D5"/>
    <w:rsid w:val="00831FEF"/>
    <w:rsid w:val="00832D0D"/>
    <w:rsid w:val="00833C7F"/>
    <w:rsid w:val="00834AE7"/>
    <w:rsid w:val="00834F28"/>
    <w:rsid w:val="00836759"/>
    <w:rsid w:val="008379E2"/>
    <w:rsid w:val="008402FB"/>
    <w:rsid w:val="0084135C"/>
    <w:rsid w:val="00841E2B"/>
    <w:rsid w:val="0084254A"/>
    <w:rsid w:val="00843AB1"/>
    <w:rsid w:val="008450A6"/>
    <w:rsid w:val="008451A0"/>
    <w:rsid w:val="00845274"/>
    <w:rsid w:val="00845FDC"/>
    <w:rsid w:val="0084625A"/>
    <w:rsid w:val="0084711C"/>
    <w:rsid w:val="00847591"/>
    <w:rsid w:val="00850576"/>
    <w:rsid w:val="00850B70"/>
    <w:rsid w:val="008516BD"/>
    <w:rsid w:val="008517FF"/>
    <w:rsid w:val="00852F64"/>
    <w:rsid w:val="0085342D"/>
    <w:rsid w:val="00853C7C"/>
    <w:rsid w:val="00854156"/>
    <w:rsid w:val="008547CA"/>
    <w:rsid w:val="00854C37"/>
    <w:rsid w:val="00854CFF"/>
    <w:rsid w:val="00854F8C"/>
    <w:rsid w:val="008561A2"/>
    <w:rsid w:val="0085661F"/>
    <w:rsid w:val="00856825"/>
    <w:rsid w:val="00856A1D"/>
    <w:rsid w:val="00856C92"/>
    <w:rsid w:val="00856F0C"/>
    <w:rsid w:val="00857C2D"/>
    <w:rsid w:val="00857F23"/>
    <w:rsid w:val="00860163"/>
    <w:rsid w:val="00860ACA"/>
    <w:rsid w:val="00860BB6"/>
    <w:rsid w:val="00861413"/>
    <w:rsid w:val="00862717"/>
    <w:rsid w:val="00862845"/>
    <w:rsid w:val="0086340B"/>
    <w:rsid w:val="00863817"/>
    <w:rsid w:val="00863E48"/>
    <w:rsid w:val="00864847"/>
    <w:rsid w:val="008652E9"/>
    <w:rsid w:val="008668F1"/>
    <w:rsid w:val="008671C2"/>
    <w:rsid w:val="00867345"/>
    <w:rsid w:val="00872831"/>
    <w:rsid w:val="00874A8D"/>
    <w:rsid w:val="00874CE8"/>
    <w:rsid w:val="00875F84"/>
    <w:rsid w:val="00876408"/>
    <w:rsid w:val="00876577"/>
    <w:rsid w:val="008768AC"/>
    <w:rsid w:val="008771C5"/>
    <w:rsid w:val="00881A2D"/>
    <w:rsid w:val="0088208D"/>
    <w:rsid w:val="00883D6F"/>
    <w:rsid w:val="00885123"/>
    <w:rsid w:val="008852C7"/>
    <w:rsid w:val="0088584C"/>
    <w:rsid w:val="00886453"/>
    <w:rsid w:val="00886EC0"/>
    <w:rsid w:val="0088722E"/>
    <w:rsid w:val="008915EF"/>
    <w:rsid w:val="008919A6"/>
    <w:rsid w:val="0089209E"/>
    <w:rsid w:val="008926C0"/>
    <w:rsid w:val="00892737"/>
    <w:rsid w:val="00893CE4"/>
    <w:rsid w:val="00895C51"/>
    <w:rsid w:val="00896AA7"/>
    <w:rsid w:val="00897B20"/>
    <w:rsid w:val="008A0A3D"/>
    <w:rsid w:val="008A17D3"/>
    <w:rsid w:val="008A183B"/>
    <w:rsid w:val="008A2051"/>
    <w:rsid w:val="008A2D35"/>
    <w:rsid w:val="008A3EAB"/>
    <w:rsid w:val="008A547E"/>
    <w:rsid w:val="008A6404"/>
    <w:rsid w:val="008A7C17"/>
    <w:rsid w:val="008B140C"/>
    <w:rsid w:val="008B2CA3"/>
    <w:rsid w:val="008B3B08"/>
    <w:rsid w:val="008B4808"/>
    <w:rsid w:val="008B6604"/>
    <w:rsid w:val="008B7AED"/>
    <w:rsid w:val="008B7E04"/>
    <w:rsid w:val="008C05C9"/>
    <w:rsid w:val="008C0961"/>
    <w:rsid w:val="008C0A94"/>
    <w:rsid w:val="008C142B"/>
    <w:rsid w:val="008C1C99"/>
    <w:rsid w:val="008C26CB"/>
    <w:rsid w:val="008C28C4"/>
    <w:rsid w:val="008C3BC6"/>
    <w:rsid w:val="008C3E47"/>
    <w:rsid w:val="008C3F68"/>
    <w:rsid w:val="008C428B"/>
    <w:rsid w:val="008C4BBE"/>
    <w:rsid w:val="008C5918"/>
    <w:rsid w:val="008C59FB"/>
    <w:rsid w:val="008C5F92"/>
    <w:rsid w:val="008C6240"/>
    <w:rsid w:val="008D0D0F"/>
    <w:rsid w:val="008D13D2"/>
    <w:rsid w:val="008D4642"/>
    <w:rsid w:val="008D4AAE"/>
    <w:rsid w:val="008D5050"/>
    <w:rsid w:val="008D6674"/>
    <w:rsid w:val="008D7394"/>
    <w:rsid w:val="008E0333"/>
    <w:rsid w:val="008E081D"/>
    <w:rsid w:val="008E0BA4"/>
    <w:rsid w:val="008E0BE1"/>
    <w:rsid w:val="008E117A"/>
    <w:rsid w:val="008E1876"/>
    <w:rsid w:val="008E19DB"/>
    <w:rsid w:val="008E2A60"/>
    <w:rsid w:val="008E2AD5"/>
    <w:rsid w:val="008E2B84"/>
    <w:rsid w:val="008E3075"/>
    <w:rsid w:val="008E3F71"/>
    <w:rsid w:val="008E4CE3"/>
    <w:rsid w:val="008E52E0"/>
    <w:rsid w:val="008E5A39"/>
    <w:rsid w:val="008E6F3D"/>
    <w:rsid w:val="008E7E3B"/>
    <w:rsid w:val="008F0267"/>
    <w:rsid w:val="008F1975"/>
    <w:rsid w:val="008F1D3F"/>
    <w:rsid w:val="008F2E1E"/>
    <w:rsid w:val="008F42E2"/>
    <w:rsid w:val="008F516E"/>
    <w:rsid w:val="008F55EF"/>
    <w:rsid w:val="008F776B"/>
    <w:rsid w:val="008F7B52"/>
    <w:rsid w:val="008F7F76"/>
    <w:rsid w:val="009013A6"/>
    <w:rsid w:val="00904440"/>
    <w:rsid w:val="00904DAF"/>
    <w:rsid w:val="00904EDA"/>
    <w:rsid w:val="00906C38"/>
    <w:rsid w:val="009071D3"/>
    <w:rsid w:val="009114B8"/>
    <w:rsid w:val="009117B4"/>
    <w:rsid w:val="00911EAA"/>
    <w:rsid w:val="00914A7E"/>
    <w:rsid w:val="00914C45"/>
    <w:rsid w:val="009154E0"/>
    <w:rsid w:val="00916BB8"/>
    <w:rsid w:val="00920E7A"/>
    <w:rsid w:val="00921C5B"/>
    <w:rsid w:val="00922D0F"/>
    <w:rsid w:val="00922F99"/>
    <w:rsid w:val="00923395"/>
    <w:rsid w:val="00924C34"/>
    <w:rsid w:val="009265B6"/>
    <w:rsid w:val="009265C1"/>
    <w:rsid w:val="00926B88"/>
    <w:rsid w:val="00926E55"/>
    <w:rsid w:val="00931137"/>
    <w:rsid w:val="009311C8"/>
    <w:rsid w:val="009315A6"/>
    <w:rsid w:val="0093178F"/>
    <w:rsid w:val="00931ED6"/>
    <w:rsid w:val="0093229B"/>
    <w:rsid w:val="00933AC4"/>
    <w:rsid w:val="00933F27"/>
    <w:rsid w:val="009344F1"/>
    <w:rsid w:val="00934565"/>
    <w:rsid w:val="00934EF1"/>
    <w:rsid w:val="009352A3"/>
    <w:rsid w:val="00936089"/>
    <w:rsid w:val="00940F09"/>
    <w:rsid w:val="00941E96"/>
    <w:rsid w:val="00941F63"/>
    <w:rsid w:val="00942EEC"/>
    <w:rsid w:val="009435C6"/>
    <w:rsid w:val="00943657"/>
    <w:rsid w:val="009448A1"/>
    <w:rsid w:val="00944F3D"/>
    <w:rsid w:val="009453E3"/>
    <w:rsid w:val="009462A1"/>
    <w:rsid w:val="009466B6"/>
    <w:rsid w:val="00946C9C"/>
    <w:rsid w:val="00947701"/>
    <w:rsid w:val="00947915"/>
    <w:rsid w:val="00950B55"/>
    <w:rsid w:val="0095214B"/>
    <w:rsid w:val="00952CC7"/>
    <w:rsid w:val="00952DC8"/>
    <w:rsid w:val="009555EE"/>
    <w:rsid w:val="00956E8B"/>
    <w:rsid w:val="0095721B"/>
    <w:rsid w:val="00957E96"/>
    <w:rsid w:val="00963CF3"/>
    <w:rsid w:val="009647BA"/>
    <w:rsid w:val="00965413"/>
    <w:rsid w:val="00967462"/>
    <w:rsid w:val="0096786E"/>
    <w:rsid w:val="009678CE"/>
    <w:rsid w:val="00971760"/>
    <w:rsid w:val="0097226E"/>
    <w:rsid w:val="0097251E"/>
    <w:rsid w:val="00973375"/>
    <w:rsid w:val="0097347B"/>
    <w:rsid w:val="009743D3"/>
    <w:rsid w:val="0097593E"/>
    <w:rsid w:val="00976520"/>
    <w:rsid w:val="009776C1"/>
    <w:rsid w:val="00980039"/>
    <w:rsid w:val="00980D55"/>
    <w:rsid w:val="0098113C"/>
    <w:rsid w:val="00981480"/>
    <w:rsid w:val="00983EEF"/>
    <w:rsid w:val="00984E4D"/>
    <w:rsid w:val="009864C5"/>
    <w:rsid w:val="0098683E"/>
    <w:rsid w:val="00986F4A"/>
    <w:rsid w:val="00987291"/>
    <w:rsid w:val="009873AC"/>
    <w:rsid w:val="0098745A"/>
    <w:rsid w:val="00987F13"/>
    <w:rsid w:val="009906EA"/>
    <w:rsid w:val="00990881"/>
    <w:rsid w:val="009917C8"/>
    <w:rsid w:val="00991B8E"/>
    <w:rsid w:val="00992226"/>
    <w:rsid w:val="00993677"/>
    <w:rsid w:val="009938E3"/>
    <w:rsid w:val="00993CE2"/>
    <w:rsid w:val="00994DDA"/>
    <w:rsid w:val="009A0358"/>
    <w:rsid w:val="009A11AE"/>
    <w:rsid w:val="009A180D"/>
    <w:rsid w:val="009A1D36"/>
    <w:rsid w:val="009A1D9C"/>
    <w:rsid w:val="009A35FF"/>
    <w:rsid w:val="009A3E6B"/>
    <w:rsid w:val="009A4956"/>
    <w:rsid w:val="009A51C8"/>
    <w:rsid w:val="009A6A5E"/>
    <w:rsid w:val="009A6EF7"/>
    <w:rsid w:val="009A7724"/>
    <w:rsid w:val="009A7B3E"/>
    <w:rsid w:val="009B1B8C"/>
    <w:rsid w:val="009B3BFD"/>
    <w:rsid w:val="009B423A"/>
    <w:rsid w:val="009B4E23"/>
    <w:rsid w:val="009B5E71"/>
    <w:rsid w:val="009B6101"/>
    <w:rsid w:val="009B6119"/>
    <w:rsid w:val="009B6AF1"/>
    <w:rsid w:val="009B6D6D"/>
    <w:rsid w:val="009B7491"/>
    <w:rsid w:val="009C013D"/>
    <w:rsid w:val="009C02E3"/>
    <w:rsid w:val="009C152B"/>
    <w:rsid w:val="009C1D37"/>
    <w:rsid w:val="009C23C9"/>
    <w:rsid w:val="009C394F"/>
    <w:rsid w:val="009C4F20"/>
    <w:rsid w:val="009C548B"/>
    <w:rsid w:val="009C5CD2"/>
    <w:rsid w:val="009C658A"/>
    <w:rsid w:val="009C70E0"/>
    <w:rsid w:val="009D01D3"/>
    <w:rsid w:val="009D13D3"/>
    <w:rsid w:val="009D1897"/>
    <w:rsid w:val="009D2291"/>
    <w:rsid w:val="009D47BD"/>
    <w:rsid w:val="009D6596"/>
    <w:rsid w:val="009D6AC4"/>
    <w:rsid w:val="009D7383"/>
    <w:rsid w:val="009D773E"/>
    <w:rsid w:val="009D7BC9"/>
    <w:rsid w:val="009E082D"/>
    <w:rsid w:val="009E0A99"/>
    <w:rsid w:val="009E17AE"/>
    <w:rsid w:val="009E1F21"/>
    <w:rsid w:val="009E2E0D"/>
    <w:rsid w:val="009E335E"/>
    <w:rsid w:val="009E3B61"/>
    <w:rsid w:val="009E3E76"/>
    <w:rsid w:val="009E423D"/>
    <w:rsid w:val="009E464F"/>
    <w:rsid w:val="009E4953"/>
    <w:rsid w:val="009E4F49"/>
    <w:rsid w:val="009E5E64"/>
    <w:rsid w:val="009E6BB0"/>
    <w:rsid w:val="009E6BEB"/>
    <w:rsid w:val="009E739C"/>
    <w:rsid w:val="009E7AC0"/>
    <w:rsid w:val="009E7F09"/>
    <w:rsid w:val="009F08A3"/>
    <w:rsid w:val="009F1A5A"/>
    <w:rsid w:val="009F2535"/>
    <w:rsid w:val="009F3B5E"/>
    <w:rsid w:val="009F42D4"/>
    <w:rsid w:val="009F4660"/>
    <w:rsid w:val="009F4BBD"/>
    <w:rsid w:val="009F7A4F"/>
    <w:rsid w:val="009F7A72"/>
    <w:rsid w:val="00A009FE"/>
    <w:rsid w:val="00A027B8"/>
    <w:rsid w:val="00A033E7"/>
    <w:rsid w:val="00A03AA7"/>
    <w:rsid w:val="00A057DC"/>
    <w:rsid w:val="00A05B28"/>
    <w:rsid w:val="00A06705"/>
    <w:rsid w:val="00A06952"/>
    <w:rsid w:val="00A073DA"/>
    <w:rsid w:val="00A07E87"/>
    <w:rsid w:val="00A10E20"/>
    <w:rsid w:val="00A1310F"/>
    <w:rsid w:val="00A14647"/>
    <w:rsid w:val="00A15BAA"/>
    <w:rsid w:val="00A1609D"/>
    <w:rsid w:val="00A16202"/>
    <w:rsid w:val="00A169D9"/>
    <w:rsid w:val="00A171A0"/>
    <w:rsid w:val="00A20380"/>
    <w:rsid w:val="00A204FF"/>
    <w:rsid w:val="00A208B0"/>
    <w:rsid w:val="00A21285"/>
    <w:rsid w:val="00A2270A"/>
    <w:rsid w:val="00A229FD"/>
    <w:rsid w:val="00A245CA"/>
    <w:rsid w:val="00A24880"/>
    <w:rsid w:val="00A2634C"/>
    <w:rsid w:val="00A30190"/>
    <w:rsid w:val="00A301A6"/>
    <w:rsid w:val="00A30630"/>
    <w:rsid w:val="00A30867"/>
    <w:rsid w:val="00A31F3D"/>
    <w:rsid w:val="00A328C6"/>
    <w:rsid w:val="00A3315B"/>
    <w:rsid w:val="00A3415B"/>
    <w:rsid w:val="00A34665"/>
    <w:rsid w:val="00A34B1F"/>
    <w:rsid w:val="00A36ABB"/>
    <w:rsid w:val="00A3728A"/>
    <w:rsid w:val="00A3769B"/>
    <w:rsid w:val="00A37C1E"/>
    <w:rsid w:val="00A417BD"/>
    <w:rsid w:val="00A41C86"/>
    <w:rsid w:val="00A4200A"/>
    <w:rsid w:val="00A42C89"/>
    <w:rsid w:val="00A42E55"/>
    <w:rsid w:val="00A439AF"/>
    <w:rsid w:val="00A44437"/>
    <w:rsid w:val="00A44978"/>
    <w:rsid w:val="00A44C29"/>
    <w:rsid w:val="00A44E46"/>
    <w:rsid w:val="00A44E97"/>
    <w:rsid w:val="00A4516D"/>
    <w:rsid w:val="00A4681D"/>
    <w:rsid w:val="00A47469"/>
    <w:rsid w:val="00A47845"/>
    <w:rsid w:val="00A50EAE"/>
    <w:rsid w:val="00A51746"/>
    <w:rsid w:val="00A51B86"/>
    <w:rsid w:val="00A51E82"/>
    <w:rsid w:val="00A53324"/>
    <w:rsid w:val="00A54223"/>
    <w:rsid w:val="00A55B1D"/>
    <w:rsid w:val="00A5629A"/>
    <w:rsid w:val="00A61170"/>
    <w:rsid w:val="00A61AFC"/>
    <w:rsid w:val="00A61B5E"/>
    <w:rsid w:val="00A61BD3"/>
    <w:rsid w:val="00A62B4B"/>
    <w:rsid w:val="00A637A0"/>
    <w:rsid w:val="00A64B97"/>
    <w:rsid w:val="00A64E91"/>
    <w:rsid w:val="00A64F95"/>
    <w:rsid w:val="00A656A7"/>
    <w:rsid w:val="00A65F9C"/>
    <w:rsid w:val="00A663C6"/>
    <w:rsid w:val="00A6671C"/>
    <w:rsid w:val="00A67608"/>
    <w:rsid w:val="00A7028B"/>
    <w:rsid w:val="00A70499"/>
    <w:rsid w:val="00A71183"/>
    <w:rsid w:val="00A71BFF"/>
    <w:rsid w:val="00A71E39"/>
    <w:rsid w:val="00A7257C"/>
    <w:rsid w:val="00A7384F"/>
    <w:rsid w:val="00A7388A"/>
    <w:rsid w:val="00A74120"/>
    <w:rsid w:val="00A74778"/>
    <w:rsid w:val="00A7491C"/>
    <w:rsid w:val="00A75D7C"/>
    <w:rsid w:val="00A76517"/>
    <w:rsid w:val="00A76F58"/>
    <w:rsid w:val="00A7739A"/>
    <w:rsid w:val="00A81342"/>
    <w:rsid w:val="00A82EE2"/>
    <w:rsid w:val="00A840A7"/>
    <w:rsid w:val="00A85F1A"/>
    <w:rsid w:val="00A86278"/>
    <w:rsid w:val="00A8653E"/>
    <w:rsid w:val="00A86DB8"/>
    <w:rsid w:val="00A878A5"/>
    <w:rsid w:val="00A90526"/>
    <w:rsid w:val="00A91703"/>
    <w:rsid w:val="00A91867"/>
    <w:rsid w:val="00A91E8E"/>
    <w:rsid w:val="00A94AA8"/>
    <w:rsid w:val="00A95914"/>
    <w:rsid w:val="00A96048"/>
    <w:rsid w:val="00A96E88"/>
    <w:rsid w:val="00A975ED"/>
    <w:rsid w:val="00A97C62"/>
    <w:rsid w:val="00AA1777"/>
    <w:rsid w:val="00AA2DD7"/>
    <w:rsid w:val="00AA5AB9"/>
    <w:rsid w:val="00AA5C22"/>
    <w:rsid w:val="00AA69A1"/>
    <w:rsid w:val="00AA6C9A"/>
    <w:rsid w:val="00AA7D42"/>
    <w:rsid w:val="00AB0846"/>
    <w:rsid w:val="00AB09D7"/>
    <w:rsid w:val="00AB41C4"/>
    <w:rsid w:val="00AB4530"/>
    <w:rsid w:val="00AB48B8"/>
    <w:rsid w:val="00AB4FCC"/>
    <w:rsid w:val="00AB5115"/>
    <w:rsid w:val="00AB608F"/>
    <w:rsid w:val="00AB6711"/>
    <w:rsid w:val="00AB70B4"/>
    <w:rsid w:val="00AB75A4"/>
    <w:rsid w:val="00AB77AB"/>
    <w:rsid w:val="00AB7A30"/>
    <w:rsid w:val="00AC0CA0"/>
    <w:rsid w:val="00AC0F9D"/>
    <w:rsid w:val="00AC1DBE"/>
    <w:rsid w:val="00AC30A4"/>
    <w:rsid w:val="00AC3194"/>
    <w:rsid w:val="00AC32A4"/>
    <w:rsid w:val="00AC3DA8"/>
    <w:rsid w:val="00AC637E"/>
    <w:rsid w:val="00AC69FF"/>
    <w:rsid w:val="00AC72A3"/>
    <w:rsid w:val="00AC72A4"/>
    <w:rsid w:val="00AD017E"/>
    <w:rsid w:val="00AD073D"/>
    <w:rsid w:val="00AD0782"/>
    <w:rsid w:val="00AD0D74"/>
    <w:rsid w:val="00AD1F77"/>
    <w:rsid w:val="00AD46D0"/>
    <w:rsid w:val="00AD58B9"/>
    <w:rsid w:val="00AE224D"/>
    <w:rsid w:val="00AE2251"/>
    <w:rsid w:val="00AE2400"/>
    <w:rsid w:val="00AE3226"/>
    <w:rsid w:val="00AE3A22"/>
    <w:rsid w:val="00AE4E3C"/>
    <w:rsid w:val="00AE55B9"/>
    <w:rsid w:val="00AE579A"/>
    <w:rsid w:val="00AE752C"/>
    <w:rsid w:val="00AE7F94"/>
    <w:rsid w:val="00AF002D"/>
    <w:rsid w:val="00AF0598"/>
    <w:rsid w:val="00AF0BC5"/>
    <w:rsid w:val="00AF2FF9"/>
    <w:rsid w:val="00AF4711"/>
    <w:rsid w:val="00AF5015"/>
    <w:rsid w:val="00AF5C00"/>
    <w:rsid w:val="00AF7788"/>
    <w:rsid w:val="00AF7796"/>
    <w:rsid w:val="00B0046F"/>
    <w:rsid w:val="00B01C93"/>
    <w:rsid w:val="00B03107"/>
    <w:rsid w:val="00B031AE"/>
    <w:rsid w:val="00B0349F"/>
    <w:rsid w:val="00B03915"/>
    <w:rsid w:val="00B03F4B"/>
    <w:rsid w:val="00B041E4"/>
    <w:rsid w:val="00B04A41"/>
    <w:rsid w:val="00B04F1A"/>
    <w:rsid w:val="00B05E5A"/>
    <w:rsid w:val="00B061D9"/>
    <w:rsid w:val="00B06D20"/>
    <w:rsid w:val="00B07807"/>
    <w:rsid w:val="00B10CF0"/>
    <w:rsid w:val="00B11D0D"/>
    <w:rsid w:val="00B131C5"/>
    <w:rsid w:val="00B13F9E"/>
    <w:rsid w:val="00B141E8"/>
    <w:rsid w:val="00B143A5"/>
    <w:rsid w:val="00B15067"/>
    <w:rsid w:val="00B164AB"/>
    <w:rsid w:val="00B16644"/>
    <w:rsid w:val="00B17D98"/>
    <w:rsid w:val="00B22539"/>
    <w:rsid w:val="00B2331A"/>
    <w:rsid w:val="00B2583B"/>
    <w:rsid w:val="00B267E7"/>
    <w:rsid w:val="00B2695C"/>
    <w:rsid w:val="00B26B45"/>
    <w:rsid w:val="00B27327"/>
    <w:rsid w:val="00B27844"/>
    <w:rsid w:val="00B311C6"/>
    <w:rsid w:val="00B313D3"/>
    <w:rsid w:val="00B315A8"/>
    <w:rsid w:val="00B317CD"/>
    <w:rsid w:val="00B323D4"/>
    <w:rsid w:val="00B328BF"/>
    <w:rsid w:val="00B328D1"/>
    <w:rsid w:val="00B331B1"/>
    <w:rsid w:val="00B342F4"/>
    <w:rsid w:val="00B35207"/>
    <w:rsid w:val="00B36887"/>
    <w:rsid w:val="00B4003E"/>
    <w:rsid w:val="00B405BB"/>
    <w:rsid w:val="00B4126F"/>
    <w:rsid w:val="00B41A38"/>
    <w:rsid w:val="00B41ADF"/>
    <w:rsid w:val="00B41CB9"/>
    <w:rsid w:val="00B41EF4"/>
    <w:rsid w:val="00B46F20"/>
    <w:rsid w:val="00B47FD7"/>
    <w:rsid w:val="00B538B6"/>
    <w:rsid w:val="00B53B94"/>
    <w:rsid w:val="00B53C90"/>
    <w:rsid w:val="00B54DE0"/>
    <w:rsid w:val="00B55393"/>
    <w:rsid w:val="00B55707"/>
    <w:rsid w:val="00B57730"/>
    <w:rsid w:val="00B57C05"/>
    <w:rsid w:val="00B60DDB"/>
    <w:rsid w:val="00B61B68"/>
    <w:rsid w:val="00B62DF9"/>
    <w:rsid w:val="00B63755"/>
    <w:rsid w:val="00B64E15"/>
    <w:rsid w:val="00B656E8"/>
    <w:rsid w:val="00B66045"/>
    <w:rsid w:val="00B66904"/>
    <w:rsid w:val="00B71E7F"/>
    <w:rsid w:val="00B75FF6"/>
    <w:rsid w:val="00B76216"/>
    <w:rsid w:val="00B76F12"/>
    <w:rsid w:val="00B77FF3"/>
    <w:rsid w:val="00B807F3"/>
    <w:rsid w:val="00B8177C"/>
    <w:rsid w:val="00B82F03"/>
    <w:rsid w:val="00B83237"/>
    <w:rsid w:val="00B84514"/>
    <w:rsid w:val="00B848F4"/>
    <w:rsid w:val="00B84D58"/>
    <w:rsid w:val="00B92F76"/>
    <w:rsid w:val="00B932D5"/>
    <w:rsid w:val="00B942A3"/>
    <w:rsid w:val="00B95B30"/>
    <w:rsid w:val="00B95C38"/>
    <w:rsid w:val="00B95F03"/>
    <w:rsid w:val="00B963CB"/>
    <w:rsid w:val="00BA0F10"/>
    <w:rsid w:val="00BA145E"/>
    <w:rsid w:val="00BA291A"/>
    <w:rsid w:val="00BA4129"/>
    <w:rsid w:val="00BA6415"/>
    <w:rsid w:val="00BA6AD1"/>
    <w:rsid w:val="00BB2CEE"/>
    <w:rsid w:val="00BB4CF2"/>
    <w:rsid w:val="00BB59B1"/>
    <w:rsid w:val="00BB7684"/>
    <w:rsid w:val="00BC0442"/>
    <w:rsid w:val="00BC1258"/>
    <w:rsid w:val="00BC226D"/>
    <w:rsid w:val="00BC28C9"/>
    <w:rsid w:val="00BC4375"/>
    <w:rsid w:val="00BC4940"/>
    <w:rsid w:val="00BC6BFE"/>
    <w:rsid w:val="00BC6DD1"/>
    <w:rsid w:val="00BC6E4C"/>
    <w:rsid w:val="00BC70CF"/>
    <w:rsid w:val="00BC78B1"/>
    <w:rsid w:val="00BD0A9B"/>
    <w:rsid w:val="00BD0F24"/>
    <w:rsid w:val="00BD1899"/>
    <w:rsid w:val="00BD1DDC"/>
    <w:rsid w:val="00BD227E"/>
    <w:rsid w:val="00BD41E5"/>
    <w:rsid w:val="00BD42E9"/>
    <w:rsid w:val="00BD49FC"/>
    <w:rsid w:val="00BD51C5"/>
    <w:rsid w:val="00BD53E5"/>
    <w:rsid w:val="00BD651B"/>
    <w:rsid w:val="00BD7147"/>
    <w:rsid w:val="00BD73B9"/>
    <w:rsid w:val="00BE1AF1"/>
    <w:rsid w:val="00BE2154"/>
    <w:rsid w:val="00BE2A11"/>
    <w:rsid w:val="00BE3680"/>
    <w:rsid w:val="00BE4066"/>
    <w:rsid w:val="00BE4FAF"/>
    <w:rsid w:val="00BE5543"/>
    <w:rsid w:val="00BE5CF3"/>
    <w:rsid w:val="00BE687F"/>
    <w:rsid w:val="00BF03C5"/>
    <w:rsid w:val="00BF04E0"/>
    <w:rsid w:val="00BF0660"/>
    <w:rsid w:val="00BF0965"/>
    <w:rsid w:val="00BF0EE9"/>
    <w:rsid w:val="00BF2CA1"/>
    <w:rsid w:val="00BF37D0"/>
    <w:rsid w:val="00BF4195"/>
    <w:rsid w:val="00BF54CE"/>
    <w:rsid w:val="00BF590E"/>
    <w:rsid w:val="00BF6322"/>
    <w:rsid w:val="00BF669B"/>
    <w:rsid w:val="00BF7201"/>
    <w:rsid w:val="00C00356"/>
    <w:rsid w:val="00C006A9"/>
    <w:rsid w:val="00C00956"/>
    <w:rsid w:val="00C01CA7"/>
    <w:rsid w:val="00C01FD6"/>
    <w:rsid w:val="00C036F1"/>
    <w:rsid w:val="00C04121"/>
    <w:rsid w:val="00C042F1"/>
    <w:rsid w:val="00C0436C"/>
    <w:rsid w:val="00C0450A"/>
    <w:rsid w:val="00C04BFC"/>
    <w:rsid w:val="00C05171"/>
    <w:rsid w:val="00C05D56"/>
    <w:rsid w:val="00C078BA"/>
    <w:rsid w:val="00C07EFB"/>
    <w:rsid w:val="00C10D9A"/>
    <w:rsid w:val="00C11A18"/>
    <w:rsid w:val="00C12914"/>
    <w:rsid w:val="00C12FCA"/>
    <w:rsid w:val="00C15EB8"/>
    <w:rsid w:val="00C16529"/>
    <w:rsid w:val="00C168B4"/>
    <w:rsid w:val="00C20240"/>
    <w:rsid w:val="00C20504"/>
    <w:rsid w:val="00C20B3D"/>
    <w:rsid w:val="00C22DEA"/>
    <w:rsid w:val="00C236D0"/>
    <w:rsid w:val="00C23A81"/>
    <w:rsid w:val="00C23BC0"/>
    <w:rsid w:val="00C25794"/>
    <w:rsid w:val="00C26B76"/>
    <w:rsid w:val="00C26DBB"/>
    <w:rsid w:val="00C314E3"/>
    <w:rsid w:val="00C31891"/>
    <w:rsid w:val="00C338C4"/>
    <w:rsid w:val="00C33DB8"/>
    <w:rsid w:val="00C33F32"/>
    <w:rsid w:val="00C343A9"/>
    <w:rsid w:val="00C34885"/>
    <w:rsid w:val="00C35BA0"/>
    <w:rsid w:val="00C377E7"/>
    <w:rsid w:val="00C40C1B"/>
    <w:rsid w:val="00C42098"/>
    <w:rsid w:val="00C4217B"/>
    <w:rsid w:val="00C42A4B"/>
    <w:rsid w:val="00C42D2D"/>
    <w:rsid w:val="00C42DA9"/>
    <w:rsid w:val="00C43B15"/>
    <w:rsid w:val="00C43B65"/>
    <w:rsid w:val="00C44F53"/>
    <w:rsid w:val="00C452D4"/>
    <w:rsid w:val="00C45B3F"/>
    <w:rsid w:val="00C462CE"/>
    <w:rsid w:val="00C46465"/>
    <w:rsid w:val="00C467DC"/>
    <w:rsid w:val="00C47599"/>
    <w:rsid w:val="00C47FED"/>
    <w:rsid w:val="00C5056A"/>
    <w:rsid w:val="00C50692"/>
    <w:rsid w:val="00C50F85"/>
    <w:rsid w:val="00C5180C"/>
    <w:rsid w:val="00C54976"/>
    <w:rsid w:val="00C553BF"/>
    <w:rsid w:val="00C55607"/>
    <w:rsid w:val="00C55D59"/>
    <w:rsid w:val="00C565F2"/>
    <w:rsid w:val="00C5756A"/>
    <w:rsid w:val="00C6070B"/>
    <w:rsid w:val="00C60A11"/>
    <w:rsid w:val="00C60A3B"/>
    <w:rsid w:val="00C623DF"/>
    <w:rsid w:val="00C62B32"/>
    <w:rsid w:val="00C62E97"/>
    <w:rsid w:val="00C65433"/>
    <w:rsid w:val="00C70E5F"/>
    <w:rsid w:val="00C71E8C"/>
    <w:rsid w:val="00C76852"/>
    <w:rsid w:val="00C775EA"/>
    <w:rsid w:val="00C801FC"/>
    <w:rsid w:val="00C80210"/>
    <w:rsid w:val="00C806AF"/>
    <w:rsid w:val="00C80700"/>
    <w:rsid w:val="00C80B40"/>
    <w:rsid w:val="00C812AE"/>
    <w:rsid w:val="00C840D0"/>
    <w:rsid w:val="00C86B44"/>
    <w:rsid w:val="00C86DC7"/>
    <w:rsid w:val="00C90BC7"/>
    <w:rsid w:val="00C931AD"/>
    <w:rsid w:val="00C937C2"/>
    <w:rsid w:val="00C93A03"/>
    <w:rsid w:val="00C9454A"/>
    <w:rsid w:val="00C94A4E"/>
    <w:rsid w:val="00C94CD1"/>
    <w:rsid w:val="00C958FA"/>
    <w:rsid w:val="00C96F82"/>
    <w:rsid w:val="00C975D3"/>
    <w:rsid w:val="00CA0AAC"/>
    <w:rsid w:val="00CA0B7E"/>
    <w:rsid w:val="00CA0EF7"/>
    <w:rsid w:val="00CA30D0"/>
    <w:rsid w:val="00CA7FD7"/>
    <w:rsid w:val="00CB1C7B"/>
    <w:rsid w:val="00CB1E14"/>
    <w:rsid w:val="00CB3E51"/>
    <w:rsid w:val="00CB5119"/>
    <w:rsid w:val="00CB5347"/>
    <w:rsid w:val="00CB551E"/>
    <w:rsid w:val="00CB58C0"/>
    <w:rsid w:val="00CB613D"/>
    <w:rsid w:val="00CB69EA"/>
    <w:rsid w:val="00CB7BF2"/>
    <w:rsid w:val="00CC067D"/>
    <w:rsid w:val="00CC08CD"/>
    <w:rsid w:val="00CC0B57"/>
    <w:rsid w:val="00CC1C61"/>
    <w:rsid w:val="00CC1EFD"/>
    <w:rsid w:val="00CC333B"/>
    <w:rsid w:val="00CC33CF"/>
    <w:rsid w:val="00CC360C"/>
    <w:rsid w:val="00CC39AD"/>
    <w:rsid w:val="00CC442A"/>
    <w:rsid w:val="00CC542F"/>
    <w:rsid w:val="00CC66D0"/>
    <w:rsid w:val="00CC6D26"/>
    <w:rsid w:val="00CC733C"/>
    <w:rsid w:val="00CD0098"/>
    <w:rsid w:val="00CD0A90"/>
    <w:rsid w:val="00CD177C"/>
    <w:rsid w:val="00CD2065"/>
    <w:rsid w:val="00CD377F"/>
    <w:rsid w:val="00CD3B46"/>
    <w:rsid w:val="00CD5783"/>
    <w:rsid w:val="00CD61CF"/>
    <w:rsid w:val="00CD6684"/>
    <w:rsid w:val="00CD6BC1"/>
    <w:rsid w:val="00CD7028"/>
    <w:rsid w:val="00CD7622"/>
    <w:rsid w:val="00CE1AA1"/>
    <w:rsid w:val="00CE1D5C"/>
    <w:rsid w:val="00CE1D66"/>
    <w:rsid w:val="00CE2BC1"/>
    <w:rsid w:val="00CE337E"/>
    <w:rsid w:val="00CE3D91"/>
    <w:rsid w:val="00CE4533"/>
    <w:rsid w:val="00CE477A"/>
    <w:rsid w:val="00CE4EE7"/>
    <w:rsid w:val="00CE5B91"/>
    <w:rsid w:val="00CE6AA0"/>
    <w:rsid w:val="00CF1F14"/>
    <w:rsid w:val="00CF2B0A"/>
    <w:rsid w:val="00CF508D"/>
    <w:rsid w:val="00CF703E"/>
    <w:rsid w:val="00CF7838"/>
    <w:rsid w:val="00D005C3"/>
    <w:rsid w:val="00D00FC8"/>
    <w:rsid w:val="00D01856"/>
    <w:rsid w:val="00D023AB"/>
    <w:rsid w:val="00D02499"/>
    <w:rsid w:val="00D024B0"/>
    <w:rsid w:val="00D02C5E"/>
    <w:rsid w:val="00D0463B"/>
    <w:rsid w:val="00D050C0"/>
    <w:rsid w:val="00D055EE"/>
    <w:rsid w:val="00D07300"/>
    <w:rsid w:val="00D07426"/>
    <w:rsid w:val="00D074CE"/>
    <w:rsid w:val="00D07577"/>
    <w:rsid w:val="00D077FC"/>
    <w:rsid w:val="00D07B86"/>
    <w:rsid w:val="00D07C40"/>
    <w:rsid w:val="00D10064"/>
    <w:rsid w:val="00D116F7"/>
    <w:rsid w:val="00D12BAE"/>
    <w:rsid w:val="00D12F5B"/>
    <w:rsid w:val="00D132D0"/>
    <w:rsid w:val="00D134C7"/>
    <w:rsid w:val="00D13789"/>
    <w:rsid w:val="00D14EA1"/>
    <w:rsid w:val="00D15F7F"/>
    <w:rsid w:val="00D16D70"/>
    <w:rsid w:val="00D20365"/>
    <w:rsid w:val="00D212EE"/>
    <w:rsid w:val="00D21A67"/>
    <w:rsid w:val="00D2217E"/>
    <w:rsid w:val="00D22F3E"/>
    <w:rsid w:val="00D237E8"/>
    <w:rsid w:val="00D23AE9"/>
    <w:rsid w:val="00D24664"/>
    <w:rsid w:val="00D25762"/>
    <w:rsid w:val="00D2702A"/>
    <w:rsid w:val="00D27481"/>
    <w:rsid w:val="00D27C3C"/>
    <w:rsid w:val="00D30A62"/>
    <w:rsid w:val="00D30A6A"/>
    <w:rsid w:val="00D30D39"/>
    <w:rsid w:val="00D312D6"/>
    <w:rsid w:val="00D31869"/>
    <w:rsid w:val="00D31E3A"/>
    <w:rsid w:val="00D32646"/>
    <w:rsid w:val="00D32CB3"/>
    <w:rsid w:val="00D33F73"/>
    <w:rsid w:val="00D34D9C"/>
    <w:rsid w:val="00D37E45"/>
    <w:rsid w:val="00D37F69"/>
    <w:rsid w:val="00D409FD"/>
    <w:rsid w:val="00D413F8"/>
    <w:rsid w:val="00D41530"/>
    <w:rsid w:val="00D41B7A"/>
    <w:rsid w:val="00D43A93"/>
    <w:rsid w:val="00D43CB8"/>
    <w:rsid w:val="00D4473F"/>
    <w:rsid w:val="00D44DBB"/>
    <w:rsid w:val="00D45868"/>
    <w:rsid w:val="00D464DA"/>
    <w:rsid w:val="00D466D7"/>
    <w:rsid w:val="00D47B3C"/>
    <w:rsid w:val="00D47C3F"/>
    <w:rsid w:val="00D50315"/>
    <w:rsid w:val="00D520CC"/>
    <w:rsid w:val="00D53549"/>
    <w:rsid w:val="00D53734"/>
    <w:rsid w:val="00D5440C"/>
    <w:rsid w:val="00D549BF"/>
    <w:rsid w:val="00D549F2"/>
    <w:rsid w:val="00D565AF"/>
    <w:rsid w:val="00D56AF7"/>
    <w:rsid w:val="00D570AF"/>
    <w:rsid w:val="00D57156"/>
    <w:rsid w:val="00D575FA"/>
    <w:rsid w:val="00D57867"/>
    <w:rsid w:val="00D60101"/>
    <w:rsid w:val="00D6068E"/>
    <w:rsid w:val="00D60E77"/>
    <w:rsid w:val="00D61046"/>
    <w:rsid w:val="00D6116B"/>
    <w:rsid w:val="00D61A6C"/>
    <w:rsid w:val="00D62A45"/>
    <w:rsid w:val="00D63769"/>
    <w:rsid w:val="00D645B9"/>
    <w:rsid w:val="00D64E01"/>
    <w:rsid w:val="00D65302"/>
    <w:rsid w:val="00D65A47"/>
    <w:rsid w:val="00D65BB3"/>
    <w:rsid w:val="00D65EA3"/>
    <w:rsid w:val="00D666D4"/>
    <w:rsid w:val="00D66F5B"/>
    <w:rsid w:val="00D67582"/>
    <w:rsid w:val="00D73A60"/>
    <w:rsid w:val="00D74395"/>
    <w:rsid w:val="00D75B2C"/>
    <w:rsid w:val="00D76016"/>
    <w:rsid w:val="00D777D4"/>
    <w:rsid w:val="00D80249"/>
    <w:rsid w:val="00D80963"/>
    <w:rsid w:val="00D81AFE"/>
    <w:rsid w:val="00D8406F"/>
    <w:rsid w:val="00D84D92"/>
    <w:rsid w:val="00D87257"/>
    <w:rsid w:val="00D87C27"/>
    <w:rsid w:val="00D87DC5"/>
    <w:rsid w:val="00D90175"/>
    <w:rsid w:val="00D90380"/>
    <w:rsid w:val="00D91F6C"/>
    <w:rsid w:val="00D92903"/>
    <w:rsid w:val="00D92BD9"/>
    <w:rsid w:val="00D92D64"/>
    <w:rsid w:val="00D93877"/>
    <w:rsid w:val="00D94538"/>
    <w:rsid w:val="00D94666"/>
    <w:rsid w:val="00D96825"/>
    <w:rsid w:val="00D96AC9"/>
    <w:rsid w:val="00D96D05"/>
    <w:rsid w:val="00DA010F"/>
    <w:rsid w:val="00DA084D"/>
    <w:rsid w:val="00DA0DA7"/>
    <w:rsid w:val="00DA37FF"/>
    <w:rsid w:val="00DA45CA"/>
    <w:rsid w:val="00DA61EA"/>
    <w:rsid w:val="00DA6717"/>
    <w:rsid w:val="00DA6907"/>
    <w:rsid w:val="00DA74DD"/>
    <w:rsid w:val="00DA7828"/>
    <w:rsid w:val="00DB039E"/>
    <w:rsid w:val="00DB0D9B"/>
    <w:rsid w:val="00DB0FD8"/>
    <w:rsid w:val="00DB1889"/>
    <w:rsid w:val="00DB1E1D"/>
    <w:rsid w:val="00DB1ECB"/>
    <w:rsid w:val="00DB2242"/>
    <w:rsid w:val="00DB25CE"/>
    <w:rsid w:val="00DB2F2F"/>
    <w:rsid w:val="00DB4430"/>
    <w:rsid w:val="00DB5E16"/>
    <w:rsid w:val="00DB5F9D"/>
    <w:rsid w:val="00DB7AA0"/>
    <w:rsid w:val="00DC15B7"/>
    <w:rsid w:val="00DC16A2"/>
    <w:rsid w:val="00DC2E46"/>
    <w:rsid w:val="00DC381E"/>
    <w:rsid w:val="00DC3D8E"/>
    <w:rsid w:val="00DC3DF0"/>
    <w:rsid w:val="00DC4148"/>
    <w:rsid w:val="00DC41F0"/>
    <w:rsid w:val="00DC4CDF"/>
    <w:rsid w:val="00DC548F"/>
    <w:rsid w:val="00DC6BC0"/>
    <w:rsid w:val="00DC6FA2"/>
    <w:rsid w:val="00DD113F"/>
    <w:rsid w:val="00DD371A"/>
    <w:rsid w:val="00DD3B4C"/>
    <w:rsid w:val="00DD3B78"/>
    <w:rsid w:val="00DD5852"/>
    <w:rsid w:val="00DD6919"/>
    <w:rsid w:val="00DD698E"/>
    <w:rsid w:val="00DD6A20"/>
    <w:rsid w:val="00DE0B85"/>
    <w:rsid w:val="00DE176D"/>
    <w:rsid w:val="00DE1FAC"/>
    <w:rsid w:val="00DE20F3"/>
    <w:rsid w:val="00DE31E8"/>
    <w:rsid w:val="00DE32F0"/>
    <w:rsid w:val="00DE4F91"/>
    <w:rsid w:val="00DE542E"/>
    <w:rsid w:val="00DE57F2"/>
    <w:rsid w:val="00DE5DCA"/>
    <w:rsid w:val="00DE62EF"/>
    <w:rsid w:val="00DE675A"/>
    <w:rsid w:val="00DE6B94"/>
    <w:rsid w:val="00DE72E2"/>
    <w:rsid w:val="00DF0312"/>
    <w:rsid w:val="00DF1F31"/>
    <w:rsid w:val="00DF26B8"/>
    <w:rsid w:val="00DF3F1E"/>
    <w:rsid w:val="00DF4A45"/>
    <w:rsid w:val="00DF6386"/>
    <w:rsid w:val="00DF6835"/>
    <w:rsid w:val="00DF7240"/>
    <w:rsid w:val="00DF7DAB"/>
    <w:rsid w:val="00E0167B"/>
    <w:rsid w:val="00E03002"/>
    <w:rsid w:val="00E03670"/>
    <w:rsid w:val="00E051D4"/>
    <w:rsid w:val="00E0607B"/>
    <w:rsid w:val="00E060D2"/>
    <w:rsid w:val="00E060EE"/>
    <w:rsid w:val="00E12033"/>
    <w:rsid w:val="00E13657"/>
    <w:rsid w:val="00E1367C"/>
    <w:rsid w:val="00E13C08"/>
    <w:rsid w:val="00E13FBC"/>
    <w:rsid w:val="00E14869"/>
    <w:rsid w:val="00E14B4A"/>
    <w:rsid w:val="00E14CC2"/>
    <w:rsid w:val="00E15623"/>
    <w:rsid w:val="00E162A8"/>
    <w:rsid w:val="00E166A7"/>
    <w:rsid w:val="00E1722F"/>
    <w:rsid w:val="00E17EC0"/>
    <w:rsid w:val="00E17EFC"/>
    <w:rsid w:val="00E21D72"/>
    <w:rsid w:val="00E22A7D"/>
    <w:rsid w:val="00E23B21"/>
    <w:rsid w:val="00E23D4C"/>
    <w:rsid w:val="00E247F5"/>
    <w:rsid w:val="00E250B4"/>
    <w:rsid w:val="00E251E8"/>
    <w:rsid w:val="00E26C1A"/>
    <w:rsid w:val="00E27BD3"/>
    <w:rsid w:val="00E30611"/>
    <w:rsid w:val="00E32A15"/>
    <w:rsid w:val="00E32F7A"/>
    <w:rsid w:val="00E335B9"/>
    <w:rsid w:val="00E33A8A"/>
    <w:rsid w:val="00E33E46"/>
    <w:rsid w:val="00E34B46"/>
    <w:rsid w:val="00E3649A"/>
    <w:rsid w:val="00E37709"/>
    <w:rsid w:val="00E37837"/>
    <w:rsid w:val="00E37F7A"/>
    <w:rsid w:val="00E40806"/>
    <w:rsid w:val="00E41632"/>
    <w:rsid w:val="00E418D1"/>
    <w:rsid w:val="00E42ACB"/>
    <w:rsid w:val="00E42CD0"/>
    <w:rsid w:val="00E43027"/>
    <w:rsid w:val="00E4372C"/>
    <w:rsid w:val="00E44EBA"/>
    <w:rsid w:val="00E45CDB"/>
    <w:rsid w:val="00E46EDC"/>
    <w:rsid w:val="00E477B1"/>
    <w:rsid w:val="00E47D2E"/>
    <w:rsid w:val="00E5011C"/>
    <w:rsid w:val="00E50849"/>
    <w:rsid w:val="00E50B73"/>
    <w:rsid w:val="00E50F8D"/>
    <w:rsid w:val="00E513E1"/>
    <w:rsid w:val="00E51769"/>
    <w:rsid w:val="00E52FE4"/>
    <w:rsid w:val="00E53238"/>
    <w:rsid w:val="00E53C0C"/>
    <w:rsid w:val="00E55DE5"/>
    <w:rsid w:val="00E566CB"/>
    <w:rsid w:val="00E56BE5"/>
    <w:rsid w:val="00E57506"/>
    <w:rsid w:val="00E57524"/>
    <w:rsid w:val="00E5766F"/>
    <w:rsid w:val="00E57DD1"/>
    <w:rsid w:val="00E57FBC"/>
    <w:rsid w:val="00E61002"/>
    <w:rsid w:val="00E61548"/>
    <w:rsid w:val="00E627DB"/>
    <w:rsid w:val="00E62D99"/>
    <w:rsid w:val="00E6322F"/>
    <w:rsid w:val="00E63C2E"/>
    <w:rsid w:val="00E64689"/>
    <w:rsid w:val="00E64830"/>
    <w:rsid w:val="00E701CF"/>
    <w:rsid w:val="00E7184D"/>
    <w:rsid w:val="00E71C8B"/>
    <w:rsid w:val="00E72874"/>
    <w:rsid w:val="00E740A4"/>
    <w:rsid w:val="00E74759"/>
    <w:rsid w:val="00E74D50"/>
    <w:rsid w:val="00E75B3B"/>
    <w:rsid w:val="00E75B43"/>
    <w:rsid w:val="00E77DD6"/>
    <w:rsid w:val="00E807AF"/>
    <w:rsid w:val="00E83343"/>
    <w:rsid w:val="00E836AC"/>
    <w:rsid w:val="00E83DEB"/>
    <w:rsid w:val="00E84C90"/>
    <w:rsid w:val="00E856BF"/>
    <w:rsid w:val="00E8645C"/>
    <w:rsid w:val="00E866CE"/>
    <w:rsid w:val="00E86995"/>
    <w:rsid w:val="00E86EA5"/>
    <w:rsid w:val="00E879A7"/>
    <w:rsid w:val="00E90C56"/>
    <w:rsid w:val="00E9360C"/>
    <w:rsid w:val="00E938BF"/>
    <w:rsid w:val="00E94114"/>
    <w:rsid w:val="00E941AF"/>
    <w:rsid w:val="00E94EB2"/>
    <w:rsid w:val="00E950B2"/>
    <w:rsid w:val="00E950F5"/>
    <w:rsid w:val="00E95B3B"/>
    <w:rsid w:val="00E95ECD"/>
    <w:rsid w:val="00E96646"/>
    <w:rsid w:val="00E96BF5"/>
    <w:rsid w:val="00E96D68"/>
    <w:rsid w:val="00E97522"/>
    <w:rsid w:val="00E97B8D"/>
    <w:rsid w:val="00E97E3D"/>
    <w:rsid w:val="00EA0F94"/>
    <w:rsid w:val="00EA10ED"/>
    <w:rsid w:val="00EA112A"/>
    <w:rsid w:val="00EA2B32"/>
    <w:rsid w:val="00EA61EF"/>
    <w:rsid w:val="00EA6735"/>
    <w:rsid w:val="00EA6B2F"/>
    <w:rsid w:val="00EA7D00"/>
    <w:rsid w:val="00EB0092"/>
    <w:rsid w:val="00EB1A9E"/>
    <w:rsid w:val="00EB2967"/>
    <w:rsid w:val="00EB2B6D"/>
    <w:rsid w:val="00EB35C9"/>
    <w:rsid w:val="00EB3E4E"/>
    <w:rsid w:val="00EB4B4A"/>
    <w:rsid w:val="00EB547E"/>
    <w:rsid w:val="00EB5DE3"/>
    <w:rsid w:val="00EB5F68"/>
    <w:rsid w:val="00EB6F0B"/>
    <w:rsid w:val="00EB7057"/>
    <w:rsid w:val="00EB7082"/>
    <w:rsid w:val="00EC13A1"/>
    <w:rsid w:val="00EC2AA9"/>
    <w:rsid w:val="00EC3476"/>
    <w:rsid w:val="00EC3927"/>
    <w:rsid w:val="00EC3D39"/>
    <w:rsid w:val="00EC4146"/>
    <w:rsid w:val="00EC425C"/>
    <w:rsid w:val="00EC47E4"/>
    <w:rsid w:val="00EC55C5"/>
    <w:rsid w:val="00EC6B90"/>
    <w:rsid w:val="00EC734F"/>
    <w:rsid w:val="00EC783F"/>
    <w:rsid w:val="00EC7C98"/>
    <w:rsid w:val="00ED0124"/>
    <w:rsid w:val="00ED034A"/>
    <w:rsid w:val="00ED0395"/>
    <w:rsid w:val="00ED0508"/>
    <w:rsid w:val="00ED0DDB"/>
    <w:rsid w:val="00ED1428"/>
    <w:rsid w:val="00ED1D07"/>
    <w:rsid w:val="00ED26F5"/>
    <w:rsid w:val="00ED32A6"/>
    <w:rsid w:val="00ED3589"/>
    <w:rsid w:val="00ED3E0B"/>
    <w:rsid w:val="00ED5008"/>
    <w:rsid w:val="00ED5154"/>
    <w:rsid w:val="00ED5F99"/>
    <w:rsid w:val="00ED6B5B"/>
    <w:rsid w:val="00EE08D1"/>
    <w:rsid w:val="00EE29AC"/>
    <w:rsid w:val="00EE38F0"/>
    <w:rsid w:val="00EE4233"/>
    <w:rsid w:val="00EE51EB"/>
    <w:rsid w:val="00EE6DA4"/>
    <w:rsid w:val="00EE7735"/>
    <w:rsid w:val="00EF045C"/>
    <w:rsid w:val="00EF08AE"/>
    <w:rsid w:val="00EF0FB5"/>
    <w:rsid w:val="00EF4F33"/>
    <w:rsid w:val="00EF56B9"/>
    <w:rsid w:val="00EF5B33"/>
    <w:rsid w:val="00EF7834"/>
    <w:rsid w:val="00EF7B9B"/>
    <w:rsid w:val="00F01CBA"/>
    <w:rsid w:val="00F01D7B"/>
    <w:rsid w:val="00F01D8E"/>
    <w:rsid w:val="00F01F48"/>
    <w:rsid w:val="00F02AAF"/>
    <w:rsid w:val="00F032FA"/>
    <w:rsid w:val="00F034D6"/>
    <w:rsid w:val="00F05182"/>
    <w:rsid w:val="00F0642F"/>
    <w:rsid w:val="00F06762"/>
    <w:rsid w:val="00F07342"/>
    <w:rsid w:val="00F0740B"/>
    <w:rsid w:val="00F1001F"/>
    <w:rsid w:val="00F108B9"/>
    <w:rsid w:val="00F116BB"/>
    <w:rsid w:val="00F11EF9"/>
    <w:rsid w:val="00F1266D"/>
    <w:rsid w:val="00F13B54"/>
    <w:rsid w:val="00F13D58"/>
    <w:rsid w:val="00F14BC2"/>
    <w:rsid w:val="00F14DEA"/>
    <w:rsid w:val="00F17C91"/>
    <w:rsid w:val="00F20DAD"/>
    <w:rsid w:val="00F20FA3"/>
    <w:rsid w:val="00F2180C"/>
    <w:rsid w:val="00F22E46"/>
    <w:rsid w:val="00F23FF4"/>
    <w:rsid w:val="00F270FC"/>
    <w:rsid w:val="00F2774C"/>
    <w:rsid w:val="00F27CC5"/>
    <w:rsid w:val="00F3026B"/>
    <w:rsid w:val="00F3090E"/>
    <w:rsid w:val="00F30A25"/>
    <w:rsid w:val="00F33510"/>
    <w:rsid w:val="00F33A46"/>
    <w:rsid w:val="00F35128"/>
    <w:rsid w:val="00F36415"/>
    <w:rsid w:val="00F367F9"/>
    <w:rsid w:val="00F4000B"/>
    <w:rsid w:val="00F40761"/>
    <w:rsid w:val="00F41559"/>
    <w:rsid w:val="00F4175B"/>
    <w:rsid w:val="00F424BD"/>
    <w:rsid w:val="00F427A0"/>
    <w:rsid w:val="00F4353F"/>
    <w:rsid w:val="00F43819"/>
    <w:rsid w:val="00F43D72"/>
    <w:rsid w:val="00F44BEE"/>
    <w:rsid w:val="00F44D39"/>
    <w:rsid w:val="00F47AE2"/>
    <w:rsid w:val="00F47D44"/>
    <w:rsid w:val="00F47F66"/>
    <w:rsid w:val="00F50C10"/>
    <w:rsid w:val="00F50DB7"/>
    <w:rsid w:val="00F51290"/>
    <w:rsid w:val="00F538A8"/>
    <w:rsid w:val="00F53D40"/>
    <w:rsid w:val="00F53EC0"/>
    <w:rsid w:val="00F54047"/>
    <w:rsid w:val="00F5450B"/>
    <w:rsid w:val="00F55B94"/>
    <w:rsid w:val="00F56FBA"/>
    <w:rsid w:val="00F60621"/>
    <w:rsid w:val="00F60849"/>
    <w:rsid w:val="00F60B35"/>
    <w:rsid w:val="00F62261"/>
    <w:rsid w:val="00F63083"/>
    <w:rsid w:val="00F63637"/>
    <w:rsid w:val="00F64941"/>
    <w:rsid w:val="00F64EB5"/>
    <w:rsid w:val="00F654DB"/>
    <w:rsid w:val="00F65EA0"/>
    <w:rsid w:val="00F66918"/>
    <w:rsid w:val="00F66936"/>
    <w:rsid w:val="00F679F6"/>
    <w:rsid w:val="00F67AED"/>
    <w:rsid w:val="00F710AF"/>
    <w:rsid w:val="00F71AF1"/>
    <w:rsid w:val="00F71B51"/>
    <w:rsid w:val="00F71C00"/>
    <w:rsid w:val="00F72058"/>
    <w:rsid w:val="00F7277B"/>
    <w:rsid w:val="00F7287F"/>
    <w:rsid w:val="00F73B56"/>
    <w:rsid w:val="00F764C6"/>
    <w:rsid w:val="00F766B0"/>
    <w:rsid w:val="00F76712"/>
    <w:rsid w:val="00F7755C"/>
    <w:rsid w:val="00F77971"/>
    <w:rsid w:val="00F801A3"/>
    <w:rsid w:val="00F8141B"/>
    <w:rsid w:val="00F81432"/>
    <w:rsid w:val="00F81BF7"/>
    <w:rsid w:val="00F82D2C"/>
    <w:rsid w:val="00F83311"/>
    <w:rsid w:val="00F840B6"/>
    <w:rsid w:val="00F848C4"/>
    <w:rsid w:val="00F84A67"/>
    <w:rsid w:val="00F84C52"/>
    <w:rsid w:val="00F86563"/>
    <w:rsid w:val="00F865F9"/>
    <w:rsid w:val="00F87088"/>
    <w:rsid w:val="00F879F3"/>
    <w:rsid w:val="00F87B5B"/>
    <w:rsid w:val="00F905A7"/>
    <w:rsid w:val="00F9171A"/>
    <w:rsid w:val="00F9180E"/>
    <w:rsid w:val="00F933DB"/>
    <w:rsid w:val="00F93E04"/>
    <w:rsid w:val="00F9406E"/>
    <w:rsid w:val="00F94D53"/>
    <w:rsid w:val="00F96FFC"/>
    <w:rsid w:val="00F973A9"/>
    <w:rsid w:val="00FA03F6"/>
    <w:rsid w:val="00FA0AB3"/>
    <w:rsid w:val="00FA124E"/>
    <w:rsid w:val="00FA124F"/>
    <w:rsid w:val="00FA3DFC"/>
    <w:rsid w:val="00FA3F9C"/>
    <w:rsid w:val="00FA45E5"/>
    <w:rsid w:val="00FA55D3"/>
    <w:rsid w:val="00FA72CB"/>
    <w:rsid w:val="00FA7522"/>
    <w:rsid w:val="00FB037F"/>
    <w:rsid w:val="00FB0F27"/>
    <w:rsid w:val="00FB0FAF"/>
    <w:rsid w:val="00FB1053"/>
    <w:rsid w:val="00FB1E55"/>
    <w:rsid w:val="00FB321A"/>
    <w:rsid w:val="00FB3BF5"/>
    <w:rsid w:val="00FB3C47"/>
    <w:rsid w:val="00FB3F26"/>
    <w:rsid w:val="00FB44C0"/>
    <w:rsid w:val="00FB4AD6"/>
    <w:rsid w:val="00FB517A"/>
    <w:rsid w:val="00FB53DA"/>
    <w:rsid w:val="00FB5505"/>
    <w:rsid w:val="00FB5D7A"/>
    <w:rsid w:val="00FB63D8"/>
    <w:rsid w:val="00FC0D29"/>
    <w:rsid w:val="00FC2D23"/>
    <w:rsid w:val="00FC2FC9"/>
    <w:rsid w:val="00FC2FCC"/>
    <w:rsid w:val="00FC3020"/>
    <w:rsid w:val="00FC391D"/>
    <w:rsid w:val="00FC4948"/>
    <w:rsid w:val="00FC4C0A"/>
    <w:rsid w:val="00FC5178"/>
    <w:rsid w:val="00FC5C6E"/>
    <w:rsid w:val="00FC72D5"/>
    <w:rsid w:val="00FC7479"/>
    <w:rsid w:val="00FC7783"/>
    <w:rsid w:val="00FD2418"/>
    <w:rsid w:val="00FD2A70"/>
    <w:rsid w:val="00FD2F29"/>
    <w:rsid w:val="00FD40FF"/>
    <w:rsid w:val="00FD688F"/>
    <w:rsid w:val="00FE0101"/>
    <w:rsid w:val="00FE025E"/>
    <w:rsid w:val="00FE1A7D"/>
    <w:rsid w:val="00FE2A18"/>
    <w:rsid w:val="00FE2B3E"/>
    <w:rsid w:val="00FE591C"/>
    <w:rsid w:val="00FF08D3"/>
    <w:rsid w:val="00FF09DD"/>
    <w:rsid w:val="00FF0C7A"/>
    <w:rsid w:val="00FF1212"/>
    <w:rsid w:val="00FF7B9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69208A"/>
  <w15:chartTrackingRefBased/>
  <w15:docId w15:val="{D276B248-2675-46C5-A927-C66E1186A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F83"/>
  </w:style>
  <w:style w:type="paragraph" w:styleId="Heading1">
    <w:name w:val="heading 1"/>
    <w:basedOn w:val="Normal"/>
    <w:next w:val="Normal"/>
    <w:link w:val="Heading1Char"/>
    <w:uiPriority w:val="9"/>
    <w:qFormat/>
    <w:rsid w:val="00EF56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56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56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56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56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56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56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56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56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56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56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56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56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56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56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56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56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56B9"/>
    <w:rPr>
      <w:rFonts w:eastAsiaTheme="majorEastAsia" w:cstheme="majorBidi"/>
      <w:color w:val="272727" w:themeColor="text1" w:themeTint="D8"/>
    </w:rPr>
  </w:style>
  <w:style w:type="paragraph" w:styleId="Title">
    <w:name w:val="Title"/>
    <w:basedOn w:val="Normal"/>
    <w:next w:val="Normal"/>
    <w:link w:val="TitleChar"/>
    <w:uiPriority w:val="10"/>
    <w:qFormat/>
    <w:rsid w:val="00EF56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56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56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56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56B9"/>
    <w:pPr>
      <w:spacing w:before="160"/>
      <w:jc w:val="center"/>
    </w:pPr>
    <w:rPr>
      <w:i/>
      <w:iCs/>
      <w:color w:val="404040" w:themeColor="text1" w:themeTint="BF"/>
    </w:rPr>
  </w:style>
  <w:style w:type="character" w:customStyle="1" w:styleId="QuoteChar">
    <w:name w:val="Quote Char"/>
    <w:basedOn w:val="DefaultParagraphFont"/>
    <w:link w:val="Quote"/>
    <w:uiPriority w:val="29"/>
    <w:rsid w:val="00EF56B9"/>
    <w:rPr>
      <w:i/>
      <w:iCs/>
      <w:color w:val="404040" w:themeColor="text1" w:themeTint="BF"/>
    </w:rPr>
  </w:style>
  <w:style w:type="paragraph" w:styleId="ListParagraph">
    <w:name w:val="List Paragraph"/>
    <w:basedOn w:val="Normal"/>
    <w:uiPriority w:val="34"/>
    <w:qFormat/>
    <w:rsid w:val="00EF56B9"/>
    <w:pPr>
      <w:ind w:left="720"/>
      <w:contextualSpacing/>
    </w:pPr>
  </w:style>
  <w:style w:type="character" w:styleId="IntenseEmphasis">
    <w:name w:val="Intense Emphasis"/>
    <w:basedOn w:val="DefaultParagraphFont"/>
    <w:uiPriority w:val="21"/>
    <w:qFormat/>
    <w:rsid w:val="00EF56B9"/>
    <w:rPr>
      <w:i/>
      <w:iCs/>
      <w:color w:val="0F4761" w:themeColor="accent1" w:themeShade="BF"/>
    </w:rPr>
  </w:style>
  <w:style w:type="paragraph" w:styleId="IntenseQuote">
    <w:name w:val="Intense Quote"/>
    <w:basedOn w:val="Normal"/>
    <w:next w:val="Normal"/>
    <w:link w:val="IntenseQuoteChar"/>
    <w:uiPriority w:val="30"/>
    <w:qFormat/>
    <w:rsid w:val="00EF56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56B9"/>
    <w:rPr>
      <w:i/>
      <w:iCs/>
      <w:color w:val="0F4761" w:themeColor="accent1" w:themeShade="BF"/>
    </w:rPr>
  </w:style>
  <w:style w:type="character" w:styleId="IntenseReference">
    <w:name w:val="Intense Reference"/>
    <w:basedOn w:val="DefaultParagraphFont"/>
    <w:uiPriority w:val="32"/>
    <w:qFormat/>
    <w:rsid w:val="00EF56B9"/>
    <w:rPr>
      <w:b/>
      <w:bCs/>
      <w:smallCaps/>
      <w:color w:val="0F4761" w:themeColor="accent1" w:themeShade="BF"/>
      <w:spacing w:val="5"/>
    </w:rPr>
  </w:style>
  <w:style w:type="character" w:styleId="CommentReference">
    <w:name w:val="annotation reference"/>
    <w:basedOn w:val="DefaultParagraphFont"/>
    <w:uiPriority w:val="99"/>
    <w:semiHidden/>
    <w:unhideWhenUsed/>
    <w:rsid w:val="00A637A0"/>
    <w:rPr>
      <w:sz w:val="16"/>
      <w:szCs w:val="16"/>
    </w:rPr>
  </w:style>
  <w:style w:type="paragraph" w:styleId="CommentText">
    <w:name w:val="annotation text"/>
    <w:basedOn w:val="Normal"/>
    <w:link w:val="CommentTextChar"/>
    <w:uiPriority w:val="99"/>
    <w:unhideWhenUsed/>
    <w:rsid w:val="00A637A0"/>
    <w:pPr>
      <w:spacing w:line="240" w:lineRule="auto"/>
    </w:pPr>
    <w:rPr>
      <w:sz w:val="20"/>
      <w:szCs w:val="20"/>
    </w:rPr>
  </w:style>
  <w:style w:type="character" w:customStyle="1" w:styleId="CommentTextChar">
    <w:name w:val="Comment Text Char"/>
    <w:basedOn w:val="DefaultParagraphFont"/>
    <w:link w:val="CommentText"/>
    <w:uiPriority w:val="99"/>
    <w:rsid w:val="00A637A0"/>
    <w:rPr>
      <w:sz w:val="20"/>
      <w:szCs w:val="20"/>
    </w:rPr>
  </w:style>
  <w:style w:type="character" w:styleId="Hyperlink">
    <w:name w:val="Hyperlink"/>
    <w:basedOn w:val="DefaultParagraphFont"/>
    <w:uiPriority w:val="99"/>
    <w:unhideWhenUsed/>
    <w:rsid w:val="00256363"/>
    <w:rPr>
      <w:color w:val="467886" w:themeColor="hyperlink"/>
      <w:u w:val="single"/>
    </w:rPr>
  </w:style>
  <w:style w:type="character" w:styleId="UnresolvedMention">
    <w:name w:val="Unresolved Mention"/>
    <w:basedOn w:val="DefaultParagraphFont"/>
    <w:uiPriority w:val="99"/>
    <w:semiHidden/>
    <w:unhideWhenUsed/>
    <w:rsid w:val="00256363"/>
    <w:rPr>
      <w:color w:val="605E5C"/>
      <w:shd w:val="clear" w:color="auto" w:fill="E1DFDD"/>
    </w:rPr>
  </w:style>
  <w:style w:type="table" w:styleId="TableGrid">
    <w:name w:val="Table Grid"/>
    <w:basedOn w:val="TableNormal"/>
    <w:uiPriority w:val="39"/>
    <w:rsid w:val="002563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D0F24"/>
    <w:rPr>
      <w:b/>
      <w:bCs/>
    </w:rPr>
  </w:style>
  <w:style w:type="character" w:customStyle="1" w:styleId="CommentSubjectChar">
    <w:name w:val="Comment Subject Char"/>
    <w:basedOn w:val="CommentTextChar"/>
    <w:link w:val="CommentSubject"/>
    <w:uiPriority w:val="99"/>
    <w:semiHidden/>
    <w:rsid w:val="00BD0F24"/>
    <w:rPr>
      <w:b/>
      <w:bCs/>
      <w:sz w:val="20"/>
      <w:szCs w:val="20"/>
    </w:rPr>
  </w:style>
  <w:style w:type="paragraph" w:styleId="Revision">
    <w:name w:val="Revision"/>
    <w:hidden/>
    <w:uiPriority w:val="99"/>
    <w:semiHidden/>
    <w:rsid w:val="00BD0F24"/>
    <w:pPr>
      <w:spacing w:after="0" w:line="240" w:lineRule="auto"/>
    </w:pPr>
  </w:style>
  <w:style w:type="paragraph" w:styleId="Header">
    <w:name w:val="header"/>
    <w:basedOn w:val="Normal"/>
    <w:link w:val="HeaderChar"/>
    <w:uiPriority w:val="99"/>
    <w:unhideWhenUsed/>
    <w:rsid w:val="00B807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07F3"/>
  </w:style>
  <w:style w:type="paragraph" w:styleId="Footer">
    <w:name w:val="footer"/>
    <w:basedOn w:val="Normal"/>
    <w:link w:val="FooterChar"/>
    <w:uiPriority w:val="99"/>
    <w:unhideWhenUsed/>
    <w:rsid w:val="00B807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07F3"/>
  </w:style>
  <w:style w:type="paragraph" w:styleId="FootnoteText">
    <w:name w:val="footnote text"/>
    <w:basedOn w:val="Normal"/>
    <w:link w:val="FootnoteTextChar"/>
    <w:uiPriority w:val="99"/>
    <w:semiHidden/>
    <w:unhideWhenUsed/>
    <w:rsid w:val="007804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043B"/>
    <w:rPr>
      <w:sz w:val="20"/>
      <w:szCs w:val="20"/>
    </w:rPr>
  </w:style>
  <w:style w:type="character" w:styleId="FootnoteReference">
    <w:name w:val="footnote reference"/>
    <w:basedOn w:val="DefaultParagraphFont"/>
    <w:uiPriority w:val="99"/>
    <w:semiHidden/>
    <w:unhideWhenUsed/>
    <w:rsid w:val="0078043B"/>
    <w:rPr>
      <w:vertAlign w:val="superscript"/>
    </w:rPr>
  </w:style>
  <w:style w:type="character" w:styleId="FollowedHyperlink">
    <w:name w:val="FollowedHyperlink"/>
    <w:basedOn w:val="DefaultParagraphFont"/>
    <w:uiPriority w:val="99"/>
    <w:semiHidden/>
    <w:unhideWhenUsed/>
    <w:rsid w:val="0050483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03145">
      <w:bodyDiv w:val="1"/>
      <w:marLeft w:val="0"/>
      <w:marRight w:val="0"/>
      <w:marTop w:val="0"/>
      <w:marBottom w:val="0"/>
      <w:divBdr>
        <w:top w:val="none" w:sz="0" w:space="0" w:color="auto"/>
        <w:left w:val="none" w:sz="0" w:space="0" w:color="auto"/>
        <w:bottom w:val="none" w:sz="0" w:space="0" w:color="auto"/>
        <w:right w:val="none" w:sz="0" w:space="0" w:color="auto"/>
      </w:divBdr>
    </w:div>
    <w:div w:id="168373204">
      <w:bodyDiv w:val="1"/>
      <w:marLeft w:val="0"/>
      <w:marRight w:val="0"/>
      <w:marTop w:val="0"/>
      <w:marBottom w:val="0"/>
      <w:divBdr>
        <w:top w:val="none" w:sz="0" w:space="0" w:color="auto"/>
        <w:left w:val="none" w:sz="0" w:space="0" w:color="auto"/>
        <w:bottom w:val="none" w:sz="0" w:space="0" w:color="auto"/>
        <w:right w:val="none" w:sz="0" w:space="0" w:color="auto"/>
      </w:divBdr>
      <w:divsChild>
        <w:div w:id="1873180694">
          <w:marLeft w:val="0"/>
          <w:marRight w:val="0"/>
          <w:marTop w:val="0"/>
          <w:marBottom w:val="0"/>
          <w:divBdr>
            <w:top w:val="none" w:sz="0" w:space="0" w:color="auto"/>
            <w:left w:val="none" w:sz="0" w:space="0" w:color="auto"/>
            <w:bottom w:val="none" w:sz="0" w:space="0" w:color="auto"/>
            <w:right w:val="none" w:sz="0" w:space="0" w:color="auto"/>
          </w:divBdr>
        </w:div>
      </w:divsChild>
    </w:div>
    <w:div w:id="314527200">
      <w:bodyDiv w:val="1"/>
      <w:marLeft w:val="0"/>
      <w:marRight w:val="0"/>
      <w:marTop w:val="0"/>
      <w:marBottom w:val="0"/>
      <w:divBdr>
        <w:top w:val="none" w:sz="0" w:space="0" w:color="auto"/>
        <w:left w:val="none" w:sz="0" w:space="0" w:color="auto"/>
        <w:bottom w:val="none" w:sz="0" w:space="0" w:color="auto"/>
        <w:right w:val="none" w:sz="0" w:space="0" w:color="auto"/>
      </w:divBdr>
    </w:div>
    <w:div w:id="870723327">
      <w:bodyDiv w:val="1"/>
      <w:marLeft w:val="0"/>
      <w:marRight w:val="0"/>
      <w:marTop w:val="0"/>
      <w:marBottom w:val="0"/>
      <w:divBdr>
        <w:top w:val="none" w:sz="0" w:space="0" w:color="auto"/>
        <w:left w:val="none" w:sz="0" w:space="0" w:color="auto"/>
        <w:bottom w:val="none" w:sz="0" w:space="0" w:color="auto"/>
        <w:right w:val="none" w:sz="0" w:space="0" w:color="auto"/>
      </w:divBdr>
      <w:divsChild>
        <w:div w:id="895359259">
          <w:marLeft w:val="0"/>
          <w:marRight w:val="0"/>
          <w:marTop w:val="0"/>
          <w:marBottom w:val="0"/>
          <w:divBdr>
            <w:top w:val="none" w:sz="0" w:space="0" w:color="auto"/>
            <w:left w:val="none" w:sz="0" w:space="0" w:color="auto"/>
            <w:bottom w:val="none" w:sz="0" w:space="0" w:color="auto"/>
            <w:right w:val="none" w:sz="0" w:space="0" w:color="auto"/>
          </w:divBdr>
        </w:div>
      </w:divsChild>
    </w:div>
    <w:div w:id="1486972492">
      <w:bodyDiv w:val="1"/>
      <w:marLeft w:val="0"/>
      <w:marRight w:val="0"/>
      <w:marTop w:val="0"/>
      <w:marBottom w:val="0"/>
      <w:divBdr>
        <w:top w:val="none" w:sz="0" w:space="0" w:color="auto"/>
        <w:left w:val="none" w:sz="0" w:space="0" w:color="auto"/>
        <w:bottom w:val="none" w:sz="0" w:space="0" w:color="auto"/>
        <w:right w:val="none" w:sz="0" w:space="0" w:color="auto"/>
      </w:divBdr>
    </w:div>
    <w:div w:id="199210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177/01461672211040964" TargetMode="External"/><Relationship Id="rId21" Type="http://schemas.openxmlformats.org/officeDocument/2006/relationships/hyperlink" Target="https://doi.org/10.1080/10447318.2015.1067479" TargetMode="External"/><Relationship Id="rId42" Type="http://schemas.openxmlformats.org/officeDocument/2006/relationships/hyperlink" Target="https://psycnet.apa.org/doi/10.1037/0033-295X.98.2.224" TargetMode="External"/><Relationship Id="rId47" Type="http://schemas.openxmlformats.org/officeDocument/2006/relationships/hyperlink" Target="https://doi.org/10.1016/j.tele.2018.08.009" TargetMode="External"/><Relationship Id="rId63" Type="http://schemas.openxmlformats.org/officeDocument/2006/relationships/hyperlink" Target="https://doi.org/10.1037/tmb0000127" TargetMode="External"/><Relationship Id="rId68" Type="http://schemas.openxmlformats.org/officeDocument/2006/relationships/hyperlink" Target="https://doi.org/10.1109/TPC.2022.3184428" TargetMode="External"/><Relationship Id="rId2" Type="http://schemas.openxmlformats.org/officeDocument/2006/relationships/numbering" Target="numbering.xml"/><Relationship Id="rId16" Type="http://schemas.openxmlformats.org/officeDocument/2006/relationships/hyperlink" Target="https://doi.org/10.1037/ppm0000568" TargetMode="External"/><Relationship Id="rId29" Type="http://schemas.openxmlformats.org/officeDocument/2006/relationships/hyperlink" Target="https://doi.org/10.1016/j.chb.2015.12.030" TargetMode="External"/><Relationship Id="rId11" Type="http://schemas.openxmlformats.org/officeDocument/2006/relationships/hyperlink" Target="https://doi.org/10.1016/j.chb.2015.10.033" TargetMode="External"/><Relationship Id="rId24" Type="http://schemas.openxmlformats.org/officeDocument/2006/relationships/hyperlink" Target="https://digitalcommons.memphis.edu/etd/183/" TargetMode="External"/><Relationship Id="rId32" Type="http://schemas.openxmlformats.org/officeDocument/2006/relationships/hyperlink" Target="https://doi.org/10.1016/j.socscimed.2021.114674" TargetMode="External"/><Relationship Id="rId37" Type="http://schemas.openxmlformats.org/officeDocument/2006/relationships/hyperlink" Target="https://doi.org/10.1108/ITP-10-2018-0463" TargetMode="External"/><Relationship Id="rId40" Type="http://schemas.openxmlformats.org/officeDocument/2006/relationships/hyperlink" Target="https://doi.org/10.3389/fpsyg.2022.958991" TargetMode="External"/><Relationship Id="rId45" Type="http://schemas.openxmlformats.org/officeDocument/2006/relationships/hyperlink" Target="https://doi.org/10.1016/j.paid.2011.11.007" TargetMode="External"/><Relationship Id="rId53" Type="http://schemas.openxmlformats.org/officeDocument/2006/relationships/hyperlink" Target="https://doi.org/10.1016/j.chb.2013.10.052" TargetMode="External"/><Relationship Id="rId58" Type="http://schemas.openxmlformats.org/officeDocument/2006/relationships/hyperlink" Target="https://doi.org/10.1016/j.jwb.2011.05.001" TargetMode="External"/><Relationship Id="rId66" Type="http://schemas.openxmlformats.org/officeDocument/2006/relationships/hyperlink" Target="https://doi.org/10.1027/1864-1105/a000347" TargetMode="External"/><Relationship Id="rId5" Type="http://schemas.openxmlformats.org/officeDocument/2006/relationships/webSettings" Target="webSettings.xml"/><Relationship Id="rId61" Type="http://schemas.openxmlformats.org/officeDocument/2006/relationships/hyperlink" Target="https://doi.org/10.1016/j.chb.2014.11.076" TargetMode="External"/><Relationship Id="rId19" Type="http://schemas.openxmlformats.org/officeDocument/2006/relationships/hyperlink" Target="https://doi.org/10.1080/00380237.2020.1782793" TargetMode="External"/><Relationship Id="rId14" Type="http://schemas.openxmlformats.org/officeDocument/2006/relationships/hyperlink" Target="https://doi.org/10.1016/j.tele.2018.03.010" TargetMode="External"/><Relationship Id="rId22" Type="http://schemas.openxmlformats.org/officeDocument/2006/relationships/hyperlink" Target="https://doi.org/10.1027/1864-1105/a000409" TargetMode="External"/><Relationship Id="rId27" Type="http://schemas.openxmlformats.org/officeDocument/2006/relationships/hyperlink" Target="https://doi.org/10.1017/S0140525X0999152X" TargetMode="External"/><Relationship Id="rId30" Type="http://schemas.openxmlformats.org/officeDocument/2006/relationships/hyperlink" Target="https://doi.org/10.1037/0022-3514.40.4.761" TargetMode="External"/><Relationship Id="rId35" Type="http://schemas.openxmlformats.org/officeDocument/2006/relationships/hyperlink" Target="https://ijoc.org/index.php/ijoc/article/view/20800/4305" TargetMode="External"/><Relationship Id="rId43" Type="http://schemas.openxmlformats.org/officeDocument/2006/relationships/hyperlink" Target="https://doi.org/10.1016/j.heliyon.2022.e09412" TargetMode="External"/><Relationship Id="rId48" Type="http://schemas.openxmlformats.org/officeDocument/2006/relationships/hyperlink" Target="https://doi.org/10.3389/fpsyg.2021.656365" TargetMode="External"/><Relationship Id="rId56" Type="http://schemas.openxmlformats.org/officeDocument/2006/relationships/hyperlink" Target="https://www.statista.com/markets/424/topic/540/social-media-user-generated-content/" TargetMode="External"/><Relationship Id="rId64" Type="http://schemas.openxmlformats.org/officeDocument/2006/relationships/hyperlink" Target="https://doi.org/10.1111/j.1468-2958.1976.tb00494.x" TargetMode="External"/><Relationship Id="rId69" Type="http://schemas.openxmlformats.org/officeDocument/2006/relationships/hyperlink" Target="https://doi.org/10.1007/978-3-319-92171-6_32" TargetMode="External"/><Relationship Id="rId8" Type="http://schemas.openxmlformats.org/officeDocument/2006/relationships/hyperlink" Target="https://aisel.aisnet.org/amcis2017/AdoptionIT/Presentations/30" TargetMode="External"/><Relationship Id="rId51" Type="http://schemas.openxmlformats.org/officeDocument/2006/relationships/hyperlink" Target="https://doi.org/10.1016/j.chb.2013.07.030"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doi.org/10.1089/cyber.2015.0099" TargetMode="External"/><Relationship Id="rId17" Type="http://schemas.openxmlformats.org/officeDocument/2006/relationships/hyperlink" Target="https://doi.org/10.1145/2818048.2835199" TargetMode="External"/><Relationship Id="rId25" Type="http://schemas.openxmlformats.org/officeDocument/2006/relationships/hyperlink" Target="https://doi.org/10.2991/ices-18.2019.17" TargetMode="External"/><Relationship Id="rId33" Type="http://schemas.openxmlformats.org/officeDocument/2006/relationships/hyperlink" Target="https://doi.org/10.1016/j.chb.2019.09.017" TargetMode="External"/><Relationship Id="rId38" Type="http://schemas.openxmlformats.org/officeDocument/2006/relationships/hyperlink" Target="https://doi.org/10.1016/j.chb.2017.01.012" TargetMode="External"/><Relationship Id="rId46" Type="http://schemas.openxmlformats.org/officeDocument/2006/relationships/hyperlink" Target="https://doi.org/10.1016/j.chb.2017.04.006" TargetMode="External"/><Relationship Id="rId59" Type="http://schemas.openxmlformats.org/officeDocument/2006/relationships/hyperlink" Target="https://doi.org/10.1007/s12144-022-03444-w" TargetMode="External"/><Relationship Id="rId67" Type="http://schemas.openxmlformats.org/officeDocument/2006/relationships/hyperlink" Target="https://doi.org/10.1145/1556460.1556499" TargetMode="External"/><Relationship Id="rId20" Type="http://schemas.openxmlformats.org/officeDocument/2006/relationships/hyperlink" Target="https://doi.org/10.1016/j.chb.2013.07.059" TargetMode="External"/><Relationship Id="rId41" Type="http://schemas.openxmlformats.org/officeDocument/2006/relationships/hyperlink" Target="https://doi.org/10.1016/j.tele.2015.06.009" TargetMode="External"/><Relationship Id="rId54" Type="http://schemas.openxmlformats.org/officeDocument/2006/relationships/hyperlink" Target="https://doi.org/10.1016/j.paid.2012.10.009" TargetMode="External"/><Relationship Id="rId62" Type="http://schemas.openxmlformats.org/officeDocument/2006/relationships/hyperlink" Target="https://doi.org/10.1016/j.ijsu.2014.07.013" TargetMode="External"/><Relationship Id="rId70" Type="http://schemas.openxmlformats.org/officeDocument/2006/relationships/hyperlink" Target="https://doi.org/10.1016/j.chb.2017.08.05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89/cyber.2014.0469" TargetMode="External"/><Relationship Id="rId23" Type="http://schemas.openxmlformats.org/officeDocument/2006/relationships/hyperlink" Target="https://doi.org/10.3758/BRM.41.4.1149" TargetMode="External"/><Relationship Id="rId28" Type="http://schemas.openxmlformats.org/officeDocument/2006/relationships/hyperlink" Target="https://doi.org/10.1016/j.chb.2013.07.055" TargetMode="External"/><Relationship Id="rId36" Type="http://schemas.openxmlformats.org/officeDocument/2006/relationships/hyperlink" Target="https://doi.org/10.3390/bs12110425" TargetMode="External"/><Relationship Id="rId49" Type="http://schemas.openxmlformats.org/officeDocument/2006/relationships/hyperlink" Target="https://ojs.unm.ac.id/UDR/article/view/78029" TargetMode="External"/><Relationship Id="rId57" Type="http://schemas.openxmlformats.org/officeDocument/2006/relationships/hyperlink" Target="https://doi.org/10.1080/0144929X.2025.2590096" TargetMode="External"/><Relationship Id="rId10" Type="http://schemas.openxmlformats.org/officeDocument/2006/relationships/hyperlink" Target="https://doi.org/10.1016/j.actpsy.2024.104160" TargetMode="External"/><Relationship Id="rId31" Type="http://schemas.openxmlformats.org/officeDocument/2006/relationships/hyperlink" Target="https://doi.org/10.1057/jit.2010.6" TargetMode="External"/><Relationship Id="rId44" Type="http://schemas.openxmlformats.org/officeDocument/2006/relationships/hyperlink" Target="https://doi.org/10.3389/fpsyg.2021.660484" TargetMode="External"/><Relationship Id="rId52" Type="http://schemas.openxmlformats.org/officeDocument/2006/relationships/hyperlink" Target="https://doi.org/10.1016/j.copsyc.2019.06.025" TargetMode="External"/><Relationship Id="rId60" Type="http://schemas.openxmlformats.org/officeDocument/2006/relationships/hyperlink" Target="https://doi.org/10.1089/cyber.2010.0651" TargetMode="External"/><Relationship Id="rId65" Type="http://schemas.openxmlformats.org/officeDocument/2006/relationships/hyperlink" Target="https://doi.org/10.1016/j.chb.2014.01.048"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108/JICES-01-2014-0006" TargetMode="External"/><Relationship Id="rId13" Type="http://schemas.openxmlformats.org/officeDocument/2006/relationships/hyperlink" Target="https://doi.org/10.1177/1948550617732390" TargetMode="External"/><Relationship Id="rId18" Type="http://schemas.openxmlformats.org/officeDocument/2006/relationships/hyperlink" Target="https://doi.org/10.1145/2556288.2557094" TargetMode="External"/><Relationship Id="rId39" Type="http://schemas.openxmlformats.org/officeDocument/2006/relationships/hyperlink" Target="https://doi.org/10.1016/j.compedu.2018.08.024" TargetMode="External"/><Relationship Id="rId34" Type="http://schemas.openxmlformats.org/officeDocument/2006/relationships/hyperlink" Target="https://doi.org/10.1089/cyber.2012.0553" TargetMode="External"/><Relationship Id="rId50" Type="http://schemas.openxmlformats.org/officeDocument/2006/relationships/hyperlink" Target="https://doi.org/10.1177/0093650215598836" TargetMode="External"/><Relationship Id="rId55" Type="http://schemas.openxmlformats.org/officeDocument/2006/relationships/hyperlink" Target="https://www.statista.com/topics/1164/social-networks/" TargetMode="External"/><Relationship Id="rId7" Type="http://schemas.openxmlformats.org/officeDocument/2006/relationships/endnotes" Target="endnotes.xml"/><Relationship Id="rId7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AA0DED-3692-4D57-9620-4C31BFBDB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10920</Words>
  <Characters>62244</Characters>
  <Application>Microsoft Office Word</Application>
  <DocSecurity>0</DocSecurity>
  <Lines>518</Lines>
  <Paragraphs>146</Paragraphs>
  <ScaleCrop>false</ScaleCrop>
  <Company/>
  <LinksUpToDate>false</LinksUpToDate>
  <CharactersWithSpaces>73018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Carmen Surariu</cp:lastModifiedBy>
  <cp:revision>3</cp:revision>
  <dcterms:created xsi:type="dcterms:W3CDTF">2026-04-17T10:17:00Z</dcterms:created>
  <dcterms:modified xsi:type="dcterms:W3CDTF">2026-04-23T12:24:00Z</dcterms:modified>
</cp:coreProperties>
</file>