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19" w:rsidRDefault="00026B19" w:rsidP="005C08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Title:  Equine Attraction to Essential Oil Odours.</w:t>
      </w:r>
    </w:p>
    <w:p w:rsidR="00026B19" w:rsidRDefault="00026B19" w:rsidP="005C08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J. M. Hurley &amp; D. Goodwin </w:t>
      </w:r>
    </w:p>
    <w:p w:rsidR="00026B19" w:rsidRPr="00D42CCC" w:rsidRDefault="00026B19" w:rsidP="005C08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University of Southampton, School of Psychology,  Highfield Campus, Southampton, Hampshire, SO17 1BJ. </w:t>
      </w:r>
    </w:p>
    <w:p w:rsidR="00026B19" w:rsidRDefault="00026B19">
      <w:pPr>
        <w:rPr>
          <w:rFonts w:ascii="Times New Roman" w:hAnsi="Times New Roman"/>
          <w:b/>
          <w:sz w:val="24"/>
          <w:szCs w:val="24"/>
        </w:rPr>
      </w:pPr>
    </w:p>
    <w:p w:rsidR="00026B19" w:rsidRDefault="00026B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</w:p>
    <w:p w:rsidR="00026B19" w:rsidRPr="002B1FFA" w:rsidRDefault="00026B19" w:rsidP="005B755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a wide range of products containing essential oils.  Aromatherapy for horses is becoming popular with owners however there are few published studies on equine response to essential oil odours. </w:t>
      </w:r>
    </w:p>
    <w:p w:rsidR="00026B19" w:rsidRDefault="00026B19" w:rsidP="005B755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study aimed to identify which essential oils were attractive to horses. The study comprised 10 horses, (5) geldings, (5) mares of mixed breed. Nine organic essential oils plus a control (no oil) were presented in a repeated measures experimental design.  Oils were applied to cotton wool and gauze and hung either side of the stable door.  Presentation of oils was randomised using a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10 x 10 Latin Square</w:t>
        </w:r>
      </w:smartTag>
      <w:r>
        <w:rPr>
          <w:rFonts w:ascii="Times New Roman" w:hAnsi="Times New Roman"/>
          <w:sz w:val="24"/>
          <w:szCs w:val="24"/>
        </w:rPr>
        <w:t xml:space="preserve"> design.  Oils were presented in pairs for 120 seconds with a 5 minute interval between tests.  Horses were exposed to 5 paired presentations on day 1 and the experiment was repeated on day 2. </w:t>
      </w:r>
    </w:p>
    <w:p w:rsidR="00026B19" w:rsidRDefault="00026B19" w:rsidP="005B755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Behaviour was recorded on videotape for 120 seconds.  Continuous focal sampling was used to analyse behaviour based on an ethogram using Observer 5.0® software.</w:t>
      </w:r>
    </w:p>
    <w:p w:rsidR="00026B19" w:rsidRDefault="00026B19" w:rsidP="005B755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time the horses spent investigating each individual test substance was recorded.  Range 169.2 seconds (Violet Leaf) to 35.4 seconds (control). </w:t>
      </w:r>
    </w:p>
    <w:p w:rsidR="00026B19" w:rsidRDefault="00026B19" w:rsidP="00850B7E">
      <w:pPr>
        <w:spacing w:line="36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Kendall</w:t>
        </w:r>
      </w:smartTag>
      <w:r>
        <w:rPr>
          <w:rFonts w:ascii="Times New Roman" w:hAnsi="Times New Roman"/>
          <w:sz w:val="24"/>
          <w:szCs w:val="24"/>
        </w:rPr>
        <w:t>’s W coefficient of concordance compared agreement in duration of interest between the horses. The mean ranked duration of investigation was significant (W= 0.272, n=10, p= &lt;0.05). To compare differences between the duration of interest, individual oils were tested against the control using the Wilcoxon signed ranks test.  Significant differences were found between the control and Peppermint (</w:t>
      </w:r>
      <w:r>
        <w:rPr>
          <w:rFonts w:ascii="Times New Roman" w:hAnsi="Times New Roman"/>
          <w:i/>
          <w:sz w:val="24"/>
          <w:szCs w:val="24"/>
        </w:rPr>
        <w:t>Mentha</w:t>
      </w:r>
      <w:r w:rsidRPr="00962BB6">
        <w:rPr>
          <w:rFonts w:ascii="Times New Roman" w:hAnsi="Times New Roman"/>
          <w:i/>
          <w:sz w:val="24"/>
          <w:szCs w:val="24"/>
        </w:rPr>
        <w:t xml:space="preserve"> piperata</w:t>
      </w:r>
      <w:r>
        <w:rPr>
          <w:rFonts w:ascii="Times New Roman" w:hAnsi="Times New Roman"/>
          <w:sz w:val="24"/>
          <w:szCs w:val="24"/>
        </w:rPr>
        <w:t>) p=&lt;0.01, Violet Leaf (</w:t>
      </w:r>
      <w:r>
        <w:rPr>
          <w:rFonts w:ascii="Times New Roman" w:hAnsi="Times New Roman"/>
          <w:i/>
          <w:sz w:val="24"/>
          <w:szCs w:val="24"/>
        </w:rPr>
        <w:t>Viola odorata</w:t>
      </w:r>
      <w:r>
        <w:rPr>
          <w:rFonts w:ascii="Times New Roman" w:hAnsi="Times New Roman"/>
          <w:sz w:val="24"/>
          <w:szCs w:val="24"/>
        </w:rPr>
        <w:t xml:space="preserve">) p=&lt;0.05.  Valerian </w:t>
      </w:r>
      <w:r>
        <w:rPr>
          <w:rFonts w:ascii="Times New Roman" w:hAnsi="Times New Roman"/>
          <w:i/>
          <w:sz w:val="24"/>
          <w:szCs w:val="24"/>
        </w:rPr>
        <w:t xml:space="preserve">Valeriana </w:t>
      </w:r>
      <w:r w:rsidRPr="00A50892">
        <w:rPr>
          <w:rFonts w:ascii="Times New Roman" w:hAnsi="Times New Roman"/>
          <w:i/>
          <w:sz w:val="24"/>
          <w:szCs w:val="24"/>
        </w:rPr>
        <w:t>officinalis</w:t>
      </w:r>
      <w:r>
        <w:rPr>
          <w:rFonts w:ascii="Times New Roman" w:hAnsi="Times New Roman"/>
          <w:sz w:val="24"/>
          <w:szCs w:val="24"/>
        </w:rPr>
        <w:t>) and Lavender (</w:t>
      </w:r>
      <w:r>
        <w:rPr>
          <w:rFonts w:ascii="Times New Roman" w:hAnsi="Times New Roman"/>
          <w:i/>
          <w:sz w:val="24"/>
          <w:szCs w:val="24"/>
        </w:rPr>
        <w:t>Lavendula angustifiolia</w:t>
      </w:r>
      <w:r>
        <w:rPr>
          <w:rFonts w:ascii="Times New Roman" w:hAnsi="Times New Roman"/>
          <w:sz w:val="24"/>
          <w:szCs w:val="24"/>
        </w:rPr>
        <w:t xml:space="preserve">) were approaching significance at p=&lt;0.08 and p=0.09 respectively. </w:t>
      </w:r>
    </w:p>
    <w:p w:rsidR="00026B19" w:rsidRDefault="00026B19" w:rsidP="005B755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Although only a limited number of oils were tested, horses demonstrated a significant attraction to Peppermint, Violet Leaf and were also attracted to Valerian and Lavender.  This study is relevant for horses exposed to essential oils in horse care products.</w:t>
      </w:r>
    </w:p>
    <w:sectPr w:rsidR="00026B19" w:rsidSect="005E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60CB"/>
    <w:multiLevelType w:val="hybridMultilevel"/>
    <w:tmpl w:val="1D58031A"/>
    <w:lvl w:ilvl="0" w:tplc="F6CC952C">
      <w:numFmt w:val="bullet"/>
      <w:lvlText w:val="-"/>
      <w:lvlJc w:val="left"/>
      <w:pPr>
        <w:tabs>
          <w:tab w:val="num" w:pos="60"/>
        </w:tabs>
        <w:ind w:left="6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AC9"/>
    <w:rsid w:val="00004DE9"/>
    <w:rsid w:val="00026B19"/>
    <w:rsid w:val="000A1A21"/>
    <w:rsid w:val="000C6246"/>
    <w:rsid w:val="0011455D"/>
    <w:rsid w:val="001E35F2"/>
    <w:rsid w:val="001F0632"/>
    <w:rsid w:val="00256F71"/>
    <w:rsid w:val="0026781F"/>
    <w:rsid w:val="002A586C"/>
    <w:rsid w:val="002B1FFA"/>
    <w:rsid w:val="003B0CB1"/>
    <w:rsid w:val="003F1377"/>
    <w:rsid w:val="003F7B5E"/>
    <w:rsid w:val="004643A4"/>
    <w:rsid w:val="004C1708"/>
    <w:rsid w:val="00545321"/>
    <w:rsid w:val="005B7552"/>
    <w:rsid w:val="005C0862"/>
    <w:rsid w:val="005E7721"/>
    <w:rsid w:val="00600494"/>
    <w:rsid w:val="00627B4C"/>
    <w:rsid w:val="00660F27"/>
    <w:rsid w:val="006F60FE"/>
    <w:rsid w:val="007A4E33"/>
    <w:rsid w:val="007B0436"/>
    <w:rsid w:val="007C5409"/>
    <w:rsid w:val="0082569C"/>
    <w:rsid w:val="00850B7E"/>
    <w:rsid w:val="008D70B1"/>
    <w:rsid w:val="00962BB6"/>
    <w:rsid w:val="009E4D18"/>
    <w:rsid w:val="00A12D51"/>
    <w:rsid w:val="00A50892"/>
    <w:rsid w:val="00AE187B"/>
    <w:rsid w:val="00B079BE"/>
    <w:rsid w:val="00BF0976"/>
    <w:rsid w:val="00C11E71"/>
    <w:rsid w:val="00C46DBE"/>
    <w:rsid w:val="00D42CCC"/>
    <w:rsid w:val="00D4377C"/>
    <w:rsid w:val="00D57635"/>
    <w:rsid w:val="00D60F08"/>
    <w:rsid w:val="00D920EA"/>
    <w:rsid w:val="00D94AC9"/>
    <w:rsid w:val="00DD1780"/>
    <w:rsid w:val="00DF29E3"/>
    <w:rsid w:val="00E06622"/>
    <w:rsid w:val="00E17D6C"/>
    <w:rsid w:val="00E6100C"/>
    <w:rsid w:val="00EB36BA"/>
    <w:rsid w:val="00EE70C9"/>
    <w:rsid w:val="00F200CB"/>
    <w:rsid w:val="00F56C58"/>
    <w:rsid w:val="00FB29B4"/>
    <w:rsid w:val="00FB580E"/>
    <w:rsid w:val="00FD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0A1A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2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7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7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279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7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323</Words>
  <Characters>1847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 Equine Attraction to Essential Oil Odours</dc:title>
  <dc:subject/>
  <dc:creator>Juliet</dc:creator>
  <cp:keywords/>
  <dc:description/>
  <cp:lastModifiedBy>De Montfalcon</cp:lastModifiedBy>
  <cp:revision>2</cp:revision>
  <dcterms:created xsi:type="dcterms:W3CDTF">2008-10-13T14:17:00Z</dcterms:created>
  <dcterms:modified xsi:type="dcterms:W3CDTF">2008-10-13T14:17:00Z</dcterms:modified>
</cp:coreProperties>
</file>